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49A" w:rsidRPr="00E75255" w:rsidRDefault="00D6749A" w:rsidP="00D6749A">
      <w:pPr>
        <w:spacing w:line="240" w:lineRule="exact"/>
        <w:textAlignment w:val="baseline"/>
        <w:rPr>
          <w:rFonts w:ascii="Times New Roman" w:eastAsia="黑体" w:hAnsi="Times New Roman" w:cs="Times New Roman"/>
          <w:szCs w:val="21"/>
        </w:rPr>
      </w:pPr>
      <w:r w:rsidRPr="00E75255">
        <w:rPr>
          <w:rFonts w:ascii="Times New Roman" w:eastAsia="黑体" w:hAnsi="Times New Roman" w:cs="Times New Roman"/>
          <w:szCs w:val="21"/>
        </w:rPr>
        <w:t>ICS 25.100.30</w:t>
      </w:r>
    </w:p>
    <w:p w:rsidR="00D6749A" w:rsidRPr="00E75255" w:rsidRDefault="00D6749A" w:rsidP="00D6749A">
      <w:pPr>
        <w:spacing w:line="240" w:lineRule="exact"/>
        <w:textAlignment w:val="baseline"/>
        <w:rPr>
          <w:rFonts w:ascii="Times New Roman" w:eastAsia="黑体" w:hAnsi="Times New Roman" w:cs="Times New Roman"/>
          <w:szCs w:val="21"/>
        </w:rPr>
      </w:pPr>
      <w:r w:rsidRPr="00E75255">
        <w:rPr>
          <w:rFonts w:ascii="Times New Roman" w:hAnsi="Times New Roman" w:cs="Times New Roman"/>
          <w:b/>
          <w:noProof/>
          <w:sz w:val="32"/>
        </w:rPr>
        <w:drawing>
          <wp:anchor distT="0" distB="0" distL="114300" distR="114300" simplePos="0" relativeHeight="251662336" behindDoc="0" locked="0" layoutInCell="1" allowOverlap="1">
            <wp:simplePos x="0" y="0"/>
            <wp:positionH relativeFrom="column">
              <wp:posOffset>3033395</wp:posOffset>
            </wp:positionH>
            <wp:positionV relativeFrom="paragraph">
              <wp:posOffset>85725</wp:posOffset>
            </wp:positionV>
            <wp:extent cx="2534285" cy="771525"/>
            <wp:effectExtent l="0" t="0" r="0" b="9525"/>
            <wp:wrapSquare wrapText="bothSides"/>
            <wp:docPr id="2" name="图片 7" descr="cpca-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pca-标准"/>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34285" cy="771525"/>
                    </a:xfrm>
                    <a:prstGeom prst="rect">
                      <a:avLst/>
                    </a:prstGeom>
                    <a:noFill/>
                    <a:ln>
                      <a:noFill/>
                    </a:ln>
                  </pic:spPr>
                </pic:pic>
              </a:graphicData>
            </a:graphic>
          </wp:anchor>
        </w:drawing>
      </w:r>
      <w:r w:rsidRPr="00E75255">
        <w:rPr>
          <w:rFonts w:ascii="Times New Roman" w:eastAsia="黑体" w:hAnsi="Times New Roman" w:cs="Times New Roman"/>
          <w:szCs w:val="21"/>
        </w:rPr>
        <w:t xml:space="preserve">J </w:t>
      </w:r>
      <w:r w:rsidR="006E68CB">
        <w:rPr>
          <w:rFonts w:ascii="Times New Roman" w:eastAsia="黑体" w:hAnsi="Times New Roman" w:cs="Times New Roman"/>
          <w:b/>
          <w:sz w:val="32"/>
          <w:szCs w:val="28"/>
        </w:rPr>
        <w:pict>
          <v:shapetype id="_x0000_t202" coordsize="21600,21600" o:spt="202" path="m,l,21600r21600,l21600,xe">
            <v:stroke joinstyle="miter"/>
            <v:path gradientshapeok="t" o:connecttype="rect"/>
          </v:shapetype>
          <v:shape id="_x0000_s1033" type="#_x0000_t202" style="position:absolute;left:0;text-align:left;margin-left:-8.9pt;margin-top:91.65pt;width:486pt;height:109.2pt;z-index:251661312;mso-position-horizontal-relative:margin;mso-position-vertical-relative:margin" o:gfxdata="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861KraAAAACwEAAA8AAAAAAAAAAQAgAAAAIgAA&#10;AGRycy9kb3ducmV2LnhtbFBLAQIUABQAAAAIAIdO4kDnyXJoBgIAAOEDAAAOAAAAAAAAAAEAIAAA&#10;ACkBAABkcnMvZTJvRG9jLnhtbFBLBQYAAAAABgAGAFkBAAChBQAAAAA=&#10;" stroked="f">
            <v:textbox inset="0,0,0,0">
              <w:txbxContent>
                <w:p w:rsidR="00866421" w:rsidRDefault="00866421" w:rsidP="00D6749A">
                  <w:pPr>
                    <w:adjustRightInd w:val="0"/>
                    <w:snapToGrid w:val="0"/>
                    <w:spacing w:line="240" w:lineRule="atLeast"/>
                    <w:jc w:val="center"/>
                    <w:rPr>
                      <w:rFonts w:ascii="黑体" w:eastAsia="黑体"/>
                      <w:spacing w:val="100"/>
                      <w:sz w:val="80"/>
                      <w:szCs w:val="80"/>
                    </w:rPr>
                  </w:pPr>
                  <w:r>
                    <w:rPr>
                      <w:rFonts w:ascii="黑体" w:eastAsia="黑体" w:hint="eastAsia"/>
                      <w:spacing w:val="100"/>
                      <w:sz w:val="80"/>
                      <w:szCs w:val="80"/>
                    </w:rPr>
                    <w:t>团   体   标   准</w:t>
                  </w:r>
                </w:p>
                <w:p w:rsidR="00866421" w:rsidRDefault="00866421" w:rsidP="00D6749A">
                  <w:pPr>
                    <w:ind w:right="561"/>
                    <w:jc w:val="center"/>
                    <w:rPr>
                      <w:b/>
                      <w:szCs w:val="21"/>
                    </w:rPr>
                  </w:pPr>
                  <w:r>
                    <w:rPr>
                      <w:rFonts w:hint="eastAsia"/>
                      <w:b/>
                    </w:rPr>
                    <w:t xml:space="preserve">                     </w:t>
                  </w:r>
                  <w:r>
                    <w:rPr>
                      <w:rFonts w:hint="eastAsia"/>
                      <w:b/>
                      <w:szCs w:val="21"/>
                    </w:rPr>
                    <w:t xml:space="preserve">                       </w:t>
                  </w:r>
                  <w:r>
                    <w:rPr>
                      <w:rFonts w:hint="eastAsia"/>
                      <w:b/>
                    </w:rPr>
                    <w:t xml:space="preserve">         </w:t>
                  </w:r>
                </w:p>
                <w:p w:rsidR="00866421" w:rsidRDefault="00866421" w:rsidP="00D6749A">
                  <w:pPr>
                    <w:ind w:right="561"/>
                    <w:jc w:val="right"/>
                    <w:rPr>
                      <w:rFonts w:ascii="黑体" w:eastAsia="黑体"/>
                    </w:rPr>
                  </w:pPr>
                  <w:r>
                    <w:rPr>
                      <w:rFonts w:ascii="黑体" w:eastAsia="黑体" w:hint="eastAsia"/>
                    </w:rPr>
                    <w:t xml:space="preserve">T/CPCA </w:t>
                  </w:r>
                  <w:r>
                    <w:rPr>
                      <w:rFonts w:ascii="黑体" w:eastAsia="黑体"/>
                    </w:rPr>
                    <w:t>XXXX</w:t>
                  </w:r>
                  <w:r>
                    <w:rPr>
                      <w:rFonts w:ascii="黑体" w:eastAsia="黑体" w:hint="eastAsia"/>
                    </w:rPr>
                    <w:t>—201</w:t>
                  </w:r>
                  <w:r>
                    <w:rPr>
                      <w:rFonts w:ascii="黑体" w:eastAsia="黑体"/>
                    </w:rPr>
                    <w:t>X</w:t>
                  </w:r>
                </w:p>
                <w:p w:rsidR="00866421" w:rsidRDefault="00866421" w:rsidP="00D6749A">
                  <w:pPr>
                    <w:spacing w:line="300" w:lineRule="exact"/>
                    <w:ind w:right="561"/>
                    <w:jc w:val="center"/>
                    <w:rPr>
                      <w:rFonts w:ascii="宋体" w:hAnsi="宋体"/>
                      <w:szCs w:val="21"/>
                    </w:rPr>
                  </w:pPr>
                  <w:r>
                    <w:rPr>
                      <w:rFonts w:hint="eastAsia"/>
                      <w:b/>
                    </w:rPr>
                    <w:t xml:space="preserve">                                           </w:t>
                  </w:r>
                  <w:r>
                    <w:rPr>
                      <w:rFonts w:hint="eastAsia"/>
                    </w:rPr>
                    <w:t xml:space="preserve">   </w:t>
                  </w:r>
                </w:p>
              </w:txbxContent>
            </v:textbox>
            <w10:wrap anchorx="margin" anchory="margin"/>
            <w10:anchorlock/>
          </v:shape>
        </w:pict>
      </w:r>
      <w:r w:rsidRPr="00E75255">
        <w:rPr>
          <w:rFonts w:ascii="Times New Roman" w:eastAsia="黑体" w:hAnsi="Times New Roman" w:cs="Times New Roman"/>
          <w:szCs w:val="21"/>
        </w:rPr>
        <w:t>41</w:t>
      </w:r>
    </w:p>
    <w:p w:rsidR="00D6749A" w:rsidRPr="00E75255" w:rsidRDefault="00D6749A" w:rsidP="00D6749A">
      <w:pPr>
        <w:tabs>
          <w:tab w:val="left" w:pos="1620"/>
        </w:tabs>
        <w:jc w:val="center"/>
        <w:rPr>
          <w:rFonts w:ascii="Times New Roman" w:hAnsi="Times New Roman" w:cs="Times New Roman"/>
          <w:b/>
          <w:sz w:val="32"/>
        </w:rPr>
      </w:pPr>
    </w:p>
    <w:p w:rsidR="00D6749A" w:rsidRPr="00E75255" w:rsidRDefault="00D6749A" w:rsidP="00D6749A">
      <w:pPr>
        <w:tabs>
          <w:tab w:val="left" w:pos="1620"/>
        </w:tabs>
        <w:jc w:val="center"/>
        <w:rPr>
          <w:rFonts w:ascii="Times New Roman" w:hAnsi="Times New Roman" w:cs="Times New Roman"/>
          <w:b/>
          <w:sz w:val="32"/>
        </w:rPr>
      </w:pPr>
    </w:p>
    <w:p w:rsidR="00D6749A" w:rsidRPr="00E75255" w:rsidRDefault="00D6749A" w:rsidP="00D6749A">
      <w:pPr>
        <w:tabs>
          <w:tab w:val="left" w:pos="1620"/>
        </w:tabs>
        <w:jc w:val="center"/>
        <w:rPr>
          <w:rFonts w:ascii="Times New Roman" w:hAnsi="Times New Roman" w:cs="Times New Roman"/>
          <w:b/>
          <w:sz w:val="32"/>
        </w:rPr>
      </w:pPr>
    </w:p>
    <w:p w:rsidR="00D6749A" w:rsidRPr="00E75255" w:rsidRDefault="00D6749A" w:rsidP="00D6749A">
      <w:pPr>
        <w:tabs>
          <w:tab w:val="left" w:pos="1620"/>
        </w:tabs>
        <w:jc w:val="center"/>
        <w:rPr>
          <w:rFonts w:ascii="Times New Roman" w:hAnsi="Times New Roman" w:cs="Times New Roman"/>
          <w:b/>
          <w:sz w:val="32"/>
        </w:rPr>
      </w:pPr>
    </w:p>
    <w:p w:rsidR="00D6749A" w:rsidRPr="00E75255" w:rsidRDefault="00D6749A" w:rsidP="00D6749A">
      <w:pPr>
        <w:tabs>
          <w:tab w:val="left" w:pos="1620"/>
        </w:tabs>
        <w:jc w:val="center"/>
        <w:rPr>
          <w:rFonts w:ascii="Times New Roman" w:hAnsi="Times New Roman" w:cs="Times New Roman"/>
          <w:b/>
          <w:sz w:val="32"/>
        </w:rPr>
      </w:pPr>
    </w:p>
    <w:p w:rsidR="00D6749A" w:rsidRPr="00E75255" w:rsidRDefault="006E68CB" w:rsidP="00D6749A">
      <w:pPr>
        <w:tabs>
          <w:tab w:val="left" w:pos="1620"/>
        </w:tabs>
        <w:jc w:val="center"/>
        <w:rPr>
          <w:rFonts w:ascii="Times New Roman" w:hAnsi="Times New Roman" w:cs="Times New Roman"/>
          <w:b/>
          <w:sz w:val="32"/>
        </w:rPr>
      </w:pPr>
      <w:r>
        <w:rPr>
          <w:rFonts w:ascii="Times New Roman" w:hAnsi="Times New Roman" w:cs="Times New Roman"/>
          <w:b/>
          <w:sz w:val="32"/>
        </w:rPr>
        <w:pict>
          <v:line id="_x0000_s1032" style="position:absolute;left:0;text-align:left;z-index:251660288" from="-8.9pt,27.95pt" to="489.2pt,27.95pt" o:gfxdata="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UK/9cAAAAJAQAADwAAAAAAAAABACAAAAAiAAAAZHJz&#10;L2Rvd25yZXYueG1sUEsBAhQAFAAAAAgAh07iQPaCX+XMAQAAXQMAAA4AAAAAAAAAAQAgAAAAJgEA&#10;AGRycy9lMm9Eb2MueG1sUEsFBgAAAAAGAAYAWQEAAGQFAAAAAA==&#10;" strokecolor="#800008" strokeweight="1pt"/>
        </w:pict>
      </w:r>
    </w:p>
    <w:p w:rsidR="00D6749A" w:rsidRPr="00E75255" w:rsidRDefault="00D6749A" w:rsidP="003006D3">
      <w:pPr>
        <w:rPr>
          <w:rFonts w:ascii="Times New Roman" w:hAnsi="Times New Roman" w:cs="Times New Roman"/>
          <w:sz w:val="36"/>
          <w:szCs w:val="36"/>
        </w:rPr>
      </w:pPr>
    </w:p>
    <w:p w:rsidR="00D6749A" w:rsidRPr="00E75255" w:rsidRDefault="00D6749A" w:rsidP="00D6749A">
      <w:pPr>
        <w:jc w:val="center"/>
        <w:rPr>
          <w:rFonts w:ascii="Times New Roman" w:eastAsia="黑体" w:hAnsi="Times New Roman" w:cs="Times New Roman"/>
          <w:sz w:val="52"/>
          <w:szCs w:val="52"/>
        </w:rPr>
      </w:pPr>
      <w:r w:rsidRPr="00E75255">
        <w:rPr>
          <w:rFonts w:ascii="Times New Roman" w:eastAsia="黑体" w:hAnsi="黑体" w:cs="Times New Roman"/>
          <w:b/>
          <w:bCs/>
          <w:sz w:val="52"/>
          <w:szCs w:val="52"/>
        </w:rPr>
        <w:t>印制电路板工厂</w:t>
      </w:r>
      <w:r w:rsidR="00534ADC" w:rsidRPr="00E75255">
        <w:rPr>
          <w:rFonts w:ascii="Times New Roman" w:eastAsia="黑体" w:hAnsi="黑体" w:cs="Times New Roman"/>
          <w:b/>
          <w:bCs/>
          <w:sz w:val="52"/>
          <w:szCs w:val="52"/>
        </w:rPr>
        <w:t>防火</w:t>
      </w:r>
      <w:r w:rsidRPr="00E75255">
        <w:rPr>
          <w:rFonts w:ascii="Times New Roman" w:eastAsia="黑体" w:hAnsi="黑体" w:cs="Times New Roman"/>
          <w:b/>
          <w:bCs/>
          <w:sz w:val="52"/>
          <w:szCs w:val="52"/>
        </w:rPr>
        <w:t>规范</w:t>
      </w:r>
    </w:p>
    <w:p w:rsidR="00593A60" w:rsidRDefault="00593A60" w:rsidP="00593A60">
      <w:pPr>
        <w:jc w:val="center"/>
        <w:rPr>
          <w:rFonts w:ascii="Times New Roman" w:hAnsi="Times New Roman" w:cs="Times New Roman"/>
          <w:b/>
          <w:sz w:val="28"/>
          <w:szCs w:val="28"/>
        </w:rPr>
      </w:pPr>
      <w:r w:rsidRPr="00E75255">
        <w:rPr>
          <w:rFonts w:ascii="Times New Roman" w:hAnsi="Times New Roman" w:cs="Times New Roman"/>
          <w:b/>
          <w:sz w:val="28"/>
          <w:szCs w:val="28"/>
        </w:rPr>
        <w:t>Fire protection specification of Printed Circuit Board buildings</w:t>
      </w:r>
    </w:p>
    <w:p w:rsidR="00A954CE" w:rsidRPr="00E75255" w:rsidRDefault="00A954CE" w:rsidP="00593A60">
      <w:pPr>
        <w:jc w:val="center"/>
        <w:rPr>
          <w:rFonts w:ascii="Times New Roman" w:hAnsi="Times New Roman" w:cs="Times New Roman"/>
          <w:b/>
          <w:sz w:val="28"/>
          <w:szCs w:val="28"/>
        </w:rPr>
      </w:pPr>
      <w:r>
        <w:rPr>
          <w:rFonts w:ascii="Times New Roman" w:hAnsi="Times New Roman" w:cs="Times New Roman" w:hint="eastAsia"/>
          <w:b/>
          <w:sz w:val="28"/>
          <w:szCs w:val="28"/>
        </w:rPr>
        <w:t>（</w:t>
      </w:r>
      <w:r w:rsidR="008C4967">
        <w:rPr>
          <w:rFonts w:ascii="Times New Roman" w:hAnsi="Times New Roman" w:cs="Times New Roman" w:hint="eastAsia"/>
          <w:b/>
          <w:sz w:val="28"/>
          <w:szCs w:val="28"/>
        </w:rPr>
        <w:t>征求意见</w:t>
      </w:r>
      <w:r>
        <w:rPr>
          <w:rFonts w:ascii="Times New Roman" w:hAnsi="Times New Roman" w:cs="Times New Roman" w:hint="eastAsia"/>
          <w:b/>
          <w:sz w:val="28"/>
          <w:szCs w:val="28"/>
        </w:rPr>
        <w:t>稿</w:t>
      </w:r>
      <w:r>
        <w:rPr>
          <w:rFonts w:ascii="Times New Roman" w:hAnsi="Times New Roman" w:cs="Times New Roman" w:hint="eastAsia"/>
          <w:b/>
          <w:sz w:val="28"/>
          <w:szCs w:val="28"/>
        </w:rPr>
        <w:t>2019.3.26</w:t>
      </w:r>
      <w:r>
        <w:rPr>
          <w:rFonts w:ascii="Times New Roman" w:hAnsi="Times New Roman" w:cs="Times New Roman" w:hint="eastAsia"/>
          <w:b/>
          <w:sz w:val="28"/>
          <w:szCs w:val="28"/>
        </w:rPr>
        <w:t>）</w:t>
      </w:r>
    </w:p>
    <w:p w:rsidR="00D6749A" w:rsidRPr="00E75255" w:rsidRDefault="00D6749A" w:rsidP="003006D3">
      <w:pPr>
        <w:rPr>
          <w:rFonts w:ascii="Times New Roman" w:hAnsi="Times New Roman" w:cs="Times New Roman"/>
          <w:b/>
        </w:rPr>
      </w:pPr>
    </w:p>
    <w:p w:rsidR="008F54EF" w:rsidRPr="00E75255" w:rsidRDefault="008F54EF" w:rsidP="003006D3">
      <w:pPr>
        <w:rPr>
          <w:rFonts w:ascii="Times New Roman" w:hAnsi="Times New Roman" w:cs="Times New Roman"/>
          <w:b/>
        </w:rPr>
      </w:pPr>
    </w:p>
    <w:p w:rsidR="008F54EF" w:rsidRPr="00E75255" w:rsidRDefault="008F54EF" w:rsidP="003006D3">
      <w:pPr>
        <w:rPr>
          <w:rFonts w:ascii="Times New Roman" w:hAnsi="Times New Roman" w:cs="Times New Roman"/>
          <w:b/>
        </w:rPr>
      </w:pPr>
    </w:p>
    <w:p w:rsidR="008F54EF" w:rsidRPr="00E75255" w:rsidRDefault="008F54EF" w:rsidP="003006D3">
      <w:pPr>
        <w:rPr>
          <w:rFonts w:ascii="Times New Roman" w:hAnsi="Times New Roman" w:cs="Times New Roman"/>
          <w:b/>
        </w:rPr>
      </w:pPr>
    </w:p>
    <w:p w:rsidR="008F54EF" w:rsidRPr="00E75255" w:rsidRDefault="008F54EF" w:rsidP="003006D3">
      <w:pPr>
        <w:rPr>
          <w:rFonts w:ascii="Times New Roman" w:hAnsi="Times New Roman" w:cs="Times New Roman"/>
          <w:b/>
        </w:rPr>
      </w:pPr>
    </w:p>
    <w:p w:rsidR="008F54EF" w:rsidRPr="00E75255" w:rsidRDefault="008F54EF" w:rsidP="003006D3">
      <w:pPr>
        <w:rPr>
          <w:rFonts w:ascii="Times New Roman" w:hAnsi="Times New Roman" w:cs="Times New Roman"/>
          <w:b/>
        </w:rPr>
      </w:pPr>
    </w:p>
    <w:p w:rsidR="008F54EF" w:rsidRPr="00E75255" w:rsidRDefault="008F54EF" w:rsidP="003006D3">
      <w:pPr>
        <w:rPr>
          <w:rFonts w:ascii="Times New Roman" w:hAnsi="Times New Roman" w:cs="Times New Roman"/>
          <w:b/>
        </w:rPr>
      </w:pPr>
    </w:p>
    <w:p w:rsidR="008F54EF" w:rsidRPr="00E75255" w:rsidRDefault="008F54EF" w:rsidP="003006D3">
      <w:pPr>
        <w:rPr>
          <w:rFonts w:ascii="Times New Roman" w:hAnsi="Times New Roman" w:cs="Times New Roman"/>
          <w:sz w:val="36"/>
          <w:szCs w:val="36"/>
        </w:rPr>
      </w:pPr>
    </w:p>
    <w:p w:rsidR="00D6749A" w:rsidRPr="00E75255" w:rsidRDefault="00D6749A" w:rsidP="00D6749A">
      <w:pPr>
        <w:rPr>
          <w:rFonts w:ascii="Times New Roman" w:hAnsi="Times New Roman" w:cs="Times New Roman"/>
          <w:sz w:val="36"/>
          <w:szCs w:val="36"/>
        </w:rPr>
      </w:pPr>
    </w:p>
    <w:p w:rsidR="00D6749A" w:rsidRPr="00E75255" w:rsidRDefault="00D6749A" w:rsidP="00D6749A">
      <w:pPr>
        <w:rPr>
          <w:rFonts w:ascii="Times New Roman" w:hAnsi="Times New Roman" w:cs="Times New Roman"/>
          <w:sz w:val="36"/>
          <w:szCs w:val="36"/>
        </w:rPr>
      </w:pPr>
    </w:p>
    <w:p w:rsidR="00D6749A" w:rsidRPr="00E75255" w:rsidRDefault="006E68CB" w:rsidP="00D6749A">
      <w:pPr>
        <w:jc w:val="center"/>
        <w:rPr>
          <w:rFonts w:ascii="Times New Roman" w:eastAsia="黑体" w:hAnsi="Times New Roman" w:cs="Times New Roman"/>
          <w:sz w:val="28"/>
        </w:rPr>
      </w:pPr>
      <w:r>
        <w:rPr>
          <w:rFonts w:ascii="Times New Roman" w:eastAsia="黑体" w:hAnsi="Times New Roman" w:cs="Times New Roman"/>
          <w:sz w:val="28"/>
        </w:rPr>
        <w:pict>
          <v:shape id="_x0000_s1035" type="#_x0000_t202" style="position:absolute;left:0;text-align:left;margin-left:323pt;margin-top:585.55pt;width:159pt;height:24.6pt;z-index:251664384;mso-position-horizontal-relative:margin;mso-position-vertical-relative:margin" o:gfxdata="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2Si9gAAAANAQAADwAAAAAAAAABACAAAAAiAAAAZHJz&#10;L2Rvd25yZXYueG1sUEsBAhQAFAAAAAgAh07iQMHGmJEEAgAA4gMAAA4AAAAAAAAAAQAgAAAAJwEA&#10;AGRycy9lMm9Eb2MueG1sUEsFBgAAAAAGAAYAWQEAAJ0FAAAAAA==&#10;" stroked="f">
            <v:textbox inset="0,0,0,0">
              <w:txbxContent>
                <w:p w:rsidR="00866421" w:rsidRDefault="00866421" w:rsidP="00D6749A">
                  <w:r>
                    <w:rPr>
                      <w:rFonts w:ascii="黑体" w:hAnsi="Arial" w:cs="Arial"/>
                    </w:rPr>
                    <w:t>XXXX</w:t>
                  </w:r>
                  <w:r>
                    <w:rPr>
                      <w:rFonts w:ascii="黑体" w:hAnsi="Arial" w:cs="Arial" w:hint="eastAsia"/>
                    </w:rPr>
                    <w:t>7-</w:t>
                  </w:r>
                  <w:r>
                    <w:rPr>
                      <w:rFonts w:ascii="黑体" w:hAnsi="Arial" w:cs="Arial"/>
                    </w:rPr>
                    <w:t>XX</w:t>
                  </w:r>
                  <w:r>
                    <w:rPr>
                      <w:rFonts w:ascii="黑体" w:hAnsi="Arial" w:cs="Arial" w:hint="eastAsia"/>
                    </w:rPr>
                    <w:t>-</w:t>
                  </w:r>
                  <w:r>
                    <w:rPr>
                      <w:rFonts w:ascii="黑体" w:hAnsi="Arial" w:cs="Arial"/>
                    </w:rPr>
                    <w:t>XX</w:t>
                  </w:r>
                  <w:r>
                    <w:rPr>
                      <w:rFonts w:hint="eastAsia"/>
                    </w:rPr>
                    <w:t>实施</w:t>
                  </w:r>
                </w:p>
              </w:txbxContent>
            </v:textbox>
            <w10:wrap anchorx="margin" anchory="margin"/>
            <w10:anchorlock/>
          </v:shape>
        </w:pict>
      </w:r>
      <w:r>
        <w:rPr>
          <w:rFonts w:ascii="Times New Roman" w:eastAsia="黑体" w:hAnsi="Times New Roman" w:cs="Times New Roman"/>
          <w:sz w:val="28"/>
        </w:rPr>
        <w:pict>
          <v:shape id="_x0000_s1034" type="#_x0000_t202" style="position:absolute;left:0;text-align:left;margin-left:-.5pt;margin-top:584.5pt;width:159pt;height:24.6pt;z-index:251663360;mso-position-horizontal-relative:margin;mso-position-vertical-relative:margin" o:gfxdata="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pJEx3ZAAAACwEAAA8AAAAAAAAAAQAgAAAAIgAAAGRy&#10;cy9kb3ducmV2LnhtbFBLAQIUABQAAAAIAIdO4kDf70+jBAIAAOADAAAOAAAAAAAAAAEAIAAAACgB&#10;AABkcnMvZTJvRG9jLnhtbFBLBQYAAAAABgAGAFkBAACeBQAAAAA=&#10;" stroked="f">
            <v:textbox inset="0,0,0,0">
              <w:txbxContent>
                <w:p w:rsidR="00866421" w:rsidRDefault="00866421" w:rsidP="00D6749A">
                  <w:r>
                    <w:rPr>
                      <w:rFonts w:ascii="黑体" w:hAnsi="Arial" w:cs="Arial"/>
                    </w:rPr>
                    <w:t>XXXX</w:t>
                  </w:r>
                  <w:r>
                    <w:rPr>
                      <w:rFonts w:ascii="黑体" w:hAnsi="Arial" w:cs="Arial" w:hint="eastAsia"/>
                    </w:rPr>
                    <w:t>-</w:t>
                  </w:r>
                  <w:r>
                    <w:rPr>
                      <w:rFonts w:ascii="黑体" w:hAnsi="Arial" w:cs="Arial"/>
                    </w:rPr>
                    <w:t>XX</w:t>
                  </w:r>
                  <w:r>
                    <w:rPr>
                      <w:rFonts w:ascii="黑体" w:hAnsi="Arial" w:cs="Arial" w:hint="eastAsia"/>
                    </w:rPr>
                    <w:t>-</w:t>
                  </w:r>
                  <w:r>
                    <w:rPr>
                      <w:rFonts w:ascii="黑体" w:hAnsi="Arial" w:cs="Arial"/>
                    </w:rPr>
                    <w:t>XXXX</w:t>
                  </w:r>
                  <w:r>
                    <w:rPr>
                      <w:rFonts w:hint="eastAsia"/>
                    </w:rPr>
                    <w:t>发布</w:t>
                  </w:r>
                </w:p>
              </w:txbxContent>
            </v:textbox>
            <w10:wrap anchorx="margin" anchory="margin"/>
            <w10:anchorlock/>
          </v:shape>
        </w:pict>
      </w:r>
      <w:r w:rsidR="00D6749A" w:rsidRPr="00E75255">
        <w:rPr>
          <w:rFonts w:ascii="Times New Roman" w:eastAsia="黑体" w:hAnsi="Times New Roman" w:cs="Times New Roman"/>
          <w:sz w:val="28"/>
        </w:rPr>
        <w:t xml:space="preserve"> </w:t>
      </w:r>
    </w:p>
    <w:p w:rsidR="00D6749A" w:rsidRPr="00E75255" w:rsidRDefault="00D6749A" w:rsidP="00D6749A">
      <w:pPr>
        <w:spacing w:line="240" w:lineRule="exact"/>
        <w:jc w:val="center"/>
        <w:rPr>
          <w:rFonts w:ascii="Times New Roman" w:eastAsia="黑体" w:hAnsi="Times New Roman" w:cs="Times New Roman"/>
          <w:sz w:val="28"/>
        </w:rPr>
      </w:pPr>
    </w:p>
    <w:p w:rsidR="00D6749A" w:rsidRPr="00E75255" w:rsidRDefault="006E68CB" w:rsidP="00D6749A">
      <w:pPr>
        <w:jc w:val="center"/>
        <w:rPr>
          <w:rFonts w:ascii="Times New Roman" w:hAnsi="Times New Roman" w:cs="Times New Roman"/>
        </w:rPr>
      </w:pPr>
      <w:r>
        <w:rPr>
          <w:rFonts w:ascii="Times New Roman" w:hAnsi="Times New Roman" w:cs="Times New Roman"/>
          <w:b/>
          <w:sz w:val="32"/>
        </w:rPr>
        <w:pict>
          <v:line id="_x0000_s1037" style="position:absolute;left:0;text-align:left;z-index:251666432;mso-position-horizontal-relative:margin" from="-4.4pt,14.7pt" to="493.7pt,14.7pt" o:gfxdata="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4hStdYAAAAJAQAADwAAAAAAAAABACAAAAAiAAAAZHJz&#10;L2Rvd25yZXYueG1sUEsBAhQAFAAAAAgAh07iQJ3WX4nNAQAAXwMAAA4AAAAAAAAAAQAgAAAAJQEA&#10;AGRycy9lMm9Eb2MueG1sUEsFBgAAAAAGAAYAWQEAAGQFAAAAAA==&#10;" strokecolor="#800008" strokeweight="1pt">
            <w10:wrap anchorx="margin"/>
          </v:line>
        </w:pict>
      </w:r>
      <w:r>
        <w:rPr>
          <w:rFonts w:ascii="Times New Roman" w:hAnsi="Times New Roman" w:cs="Times New Roman"/>
          <w:sz w:val="36"/>
          <w:szCs w:val="36"/>
        </w:rPr>
        <w:pict>
          <v:shape id="_x0000_s1036" type="#_x0000_t202" style="position:absolute;left:0;text-align:left;margin-left:-4.4pt;margin-top:648.3pt;width:481.9pt;height:28.6pt;z-index:251665408;mso-position-horizontal-relative:margin;mso-position-vertical-relative:margin" o:gfxdata="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5ldS2gAAAAwBAAAPAAAAAAAAAAEAIAAAACIAAABk&#10;cnMvZG93bnJldi54bWxQSwECFAAUAAAACACHTuJA+7sEOAQCAADiAwAADgAAAAAAAAABACAAAAAp&#10;AQAAZHJzL2Uyb0RvYy54bWxQSwUGAAAAAAYABgBZAQAAnwUAAAAA&#10;" stroked="f">
            <v:textbox inset="0,0,0,0">
              <w:txbxContent>
                <w:p w:rsidR="00866421" w:rsidRDefault="00866421" w:rsidP="00D6749A">
                  <w:pPr>
                    <w:jc w:val="center"/>
                  </w:pPr>
                  <w:r>
                    <w:rPr>
                      <w:rFonts w:hAnsi="宋体" w:hint="eastAsia"/>
                      <w:sz w:val="36"/>
                    </w:rPr>
                    <w:t>中国</w:t>
                  </w:r>
                  <w:r>
                    <w:rPr>
                      <w:rFonts w:hAnsi="宋体"/>
                      <w:sz w:val="36"/>
                    </w:rPr>
                    <w:t>电子</w:t>
                  </w:r>
                  <w:r>
                    <w:rPr>
                      <w:rFonts w:hAnsi="宋体" w:hint="eastAsia"/>
                      <w:sz w:val="36"/>
                    </w:rPr>
                    <w:t>电路行业协会</w:t>
                  </w:r>
                  <w:r>
                    <w:rPr>
                      <w:rFonts w:hint="eastAsia"/>
                    </w:rPr>
                    <w:t xml:space="preserve">  </w:t>
                  </w:r>
                  <w:r>
                    <w:rPr>
                      <w:rFonts w:hint="eastAsia"/>
                      <w:spacing w:val="22"/>
                    </w:rPr>
                    <w:t>发布</w:t>
                  </w:r>
                </w:p>
              </w:txbxContent>
            </v:textbox>
            <w10:wrap anchorx="margin" anchory="margin"/>
            <w10:anchorlock/>
          </v:shape>
        </w:pict>
      </w:r>
      <w:r w:rsidR="00D6749A" w:rsidRPr="00E75255">
        <w:rPr>
          <w:rFonts w:ascii="Times New Roman" w:hAnsi="Times New Roman" w:cs="Times New Roman"/>
          <w:sz w:val="36"/>
          <w:szCs w:val="36"/>
        </w:rPr>
        <w:br w:type="page"/>
      </w:r>
    </w:p>
    <w:p w:rsidR="00D6749A" w:rsidRPr="00E75255" w:rsidRDefault="00D6749A" w:rsidP="00D6749A">
      <w:pPr>
        <w:pStyle w:val="TOC"/>
        <w:jc w:val="center"/>
        <w:rPr>
          <w:rFonts w:ascii="Times New Roman" w:eastAsia="宋体" w:hAnsi="Times New Roman" w:cs="Times New Roman"/>
          <w:color w:val="auto"/>
          <w:sz w:val="32"/>
          <w:szCs w:val="32"/>
        </w:rPr>
      </w:pPr>
    </w:p>
    <w:sdt>
      <w:sdtPr>
        <w:rPr>
          <w:rFonts w:ascii="Times New Roman" w:hAnsi="Times New Roman" w:cs="Times New Roman"/>
          <w:lang w:val="zh-CN"/>
        </w:rPr>
        <w:id w:val="18235523"/>
        <w:docPartObj>
          <w:docPartGallery w:val="Table of Contents"/>
          <w:docPartUnique/>
        </w:docPartObj>
      </w:sdtPr>
      <w:sdtEndPr>
        <w:rPr>
          <w:lang w:val="en-US"/>
        </w:rPr>
      </w:sdtEndPr>
      <w:sdtContent>
        <w:p w:rsidR="00D6749A" w:rsidRPr="00E75255" w:rsidRDefault="00D6749A" w:rsidP="00D6749A">
          <w:pPr>
            <w:widowControl/>
            <w:jc w:val="center"/>
            <w:rPr>
              <w:rFonts w:ascii="Times New Roman" w:hAnsi="Times New Roman" w:cs="Times New Roman"/>
            </w:rPr>
          </w:pPr>
          <w:r w:rsidRPr="00E75255">
            <w:rPr>
              <w:rFonts w:ascii="Times New Roman" w:cs="Times New Roman"/>
              <w:b/>
              <w:lang w:val="zh-CN"/>
            </w:rPr>
            <w:t>目</w:t>
          </w:r>
          <w:r w:rsidRPr="00E75255">
            <w:rPr>
              <w:rFonts w:ascii="Times New Roman" w:hAnsi="Times New Roman" w:cs="Times New Roman"/>
              <w:b/>
              <w:lang w:val="zh-CN"/>
            </w:rPr>
            <w:t xml:space="preserve">    </w:t>
          </w:r>
          <w:r w:rsidRPr="00E75255">
            <w:rPr>
              <w:rFonts w:ascii="Times New Roman" w:cs="Times New Roman"/>
              <w:b/>
              <w:lang w:val="zh-CN"/>
            </w:rPr>
            <w:t>次</w:t>
          </w:r>
        </w:p>
        <w:p w:rsidR="00E45C3A" w:rsidRPr="00E75255" w:rsidRDefault="00A4698B">
          <w:pPr>
            <w:pStyle w:val="10"/>
            <w:tabs>
              <w:tab w:val="right" w:leader="dot" w:pos="9629"/>
            </w:tabs>
            <w:rPr>
              <w:rFonts w:ascii="Times New Roman" w:hAnsi="Times New Roman" w:cs="Times New Roman"/>
              <w:noProof/>
            </w:rPr>
          </w:pPr>
          <w:r w:rsidRPr="00E75255">
            <w:rPr>
              <w:rFonts w:ascii="Times New Roman" w:hAnsi="Times New Roman" w:cs="Times New Roman"/>
            </w:rPr>
            <w:fldChar w:fldCharType="begin"/>
          </w:r>
          <w:r w:rsidR="00D6749A" w:rsidRPr="00E75255">
            <w:rPr>
              <w:rFonts w:ascii="Times New Roman" w:hAnsi="Times New Roman" w:cs="Times New Roman"/>
            </w:rPr>
            <w:instrText xml:space="preserve"> TOC \o "1-3" \h \z \u </w:instrText>
          </w:r>
          <w:r w:rsidRPr="00E75255">
            <w:rPr>
              <w:rFonts w:ascii="Times New Roman" w:hAnsi="Times New Roman" w:cs="Times New Roman"/>
            </w:rPr>
            <w:fldChar w:fldCharType="separate"/>
          </w:r>
          <w:hyperlink w:anchor="_Toc4147178" w:history="1">
            <w:r w:rsidR="00E45C3A" w:rsidRPr="00E75255">
              <w:rPr>
                <w:rStyle w:val="a9"/>
                <w:rFonts w:ascii="Times New Roman" w:cs="Times New Roman"/>
                <w:noProof/>
              </w:rPr>
              <w:t>前</w:t>
            </w:r>
            <w:r w:rsidR="00E45C3A" w:rsidRPr="00E75255">
              <w:rPr>
                <w:rStyle w:val="a9"/>
                <w:rFonts w:ascii="Times New Roman" w:hAnsi="Times New Roman" w:cs="Times New Roman"/>
                <w:noProof/>
              </w:rPr>
              <w:t xml:space="preserve">  </w:t>
            </w:r>
            <w:r w:rsidR="00E45C3A" w:rsidRPr="00E75255">
              <w:rPr>
                <w:rStyle w:val="a9"/>
                <w:rFonts w:ascii="Times New Roman" w:cs="Times New Roman"/>
                <w:noProof/>
              </w:rPr>
              <w:t>言</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_Toc4147178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3</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179" w:history="1">
            <w:r w:rsidR="00E45C3A" w:rsidRPr="00E75255">
              <w:rPr>
                <w:rStyle w:val="a9"/>
                <w:rFonts w:ascii="Times New Roman" w:hAnsi="Times New Roman" w:cs="Times New Roman"/>
                <w:noProof/>
              </w:rPr>
              <w:t xml:space="preserve">1  </w:t>
            </w:r>
            <w:r w:rsidR="00E45C3A" w:rsidRPr="00E75255">
              <w:rPr>
                <w:rStyle w:val="a9"/>
                <w:rFonts w:ascii="Times New Roman" w:cs="Times New Roman"/>
                <w:noProof/>
              </w:rPr>
              <w:t>范围</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_Toc4147179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4</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180" w:history="1">
            <w:r w:rsidR="00E45C3A" w:rsidRPr="00E75255">
              <w:rPr>
                <w:rStyle w:val="a9"/>
                <w:rFonts w:ascii="Times New Roman" w:hAnsi="Times New Roman" w:cs="Times New Roman"/>
                <w:noProof/>
              </w:rPr>
              <w:t xml:space="preserve">2  </w:t>
            </w:r>
            <w:r w:rsidR="00E45C3A" w:rsidRPr="00E75255">
              <w:rPr>
                <w:rStyle w:val="a9"/>
                <w:rFonts w:ascii="Times New Roman" w:cs="Times New Roman"/>
                <w:noProof/>
              </w:rPr>
              <w:t>规范性引用文件</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_Toc4147180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4</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181" w:history="1">
            <w:r w:rsidR="00E45C3A" w:rsidRPr="00E75255">
              <w:rPr>
                <w:rStyle w:val="a9"/>
                <w:rFonts w:ascii="Times New Roman" w:hAnsi="Times New Roman" w:cs="Times New Roman"/>
                <w:noProof/>
              </w:rPr>
              <w:t xml:space="preserve">3  </w:t>
            </w:r>
            <w:r w:rsidR="00E45C3A" w:rsidRPr="00E75255">
              <w:rPr>
                <w:rStyle w:val="a9"/>
                <w:rFonts w:ascii="Times New Roman" w:cs="Times New Roman"/>
                <w:noProof/>
              </w:rPr>
              <w:t>术语和定义</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_Toc4147181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4</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182" w:history="1">
            <w:r w:rsidR="00E45C3A" w:rsidRPr="00E75255">
              <w:rPr>
                <w:rStyle w:val="a9"/>
                <w:rFonts w:ascii="Times New Roman" w:hAnsi="Times New Roman" w:cs="Times New Roman"/>
                <w:noProof/>
              </w:rPr>
              <w:t>4  PCB</w:t>
            </w:r>
            <w:r w:rsidR="00E45C3A" w:rsidRPr="00E75255">
              <w:rPr>
                <w:rStyle w:val="a9"/>
                <w:rFonts w:ascii="Times New Roman" w:cs="Times New Roman"/>
                <w:noProof/>
              </w:rPr>
              <w:t>工厂消防总则</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_Toc4147182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7</w:t>
            </w:r>
            <w:r w:rsidR="00E45C3A" w:rsidRPr="00E75255">
              <w:rPr>
                <w:rFonts w:ascii="Times New Roman" w:hAnsi="Times New Roman" w:cs="Times New Roman"/>
                <w:noProof/>
                <w:webHidden/>
              </w:rPr>
              <w:fldChar w:fldCharType="end"/>
            </w:r>
          </w:hyperlink>
        </w:p>
        <w:p w:rsidR="00E45C3A" w:rsidRPr="00E75255" w:rsidRDefault="006E68CB">
          <w:pPr>
            <w:pStyle w:val="20"/>
            <w:tabs>
              <w:tab w:val="right" w:leader="dot" w:pos="9629"/>
            </w:tabs>
            <w:rPr>
              <w:rFonts w:ascii="Times New Roman" w:hAnsi="Times New Roman" w:cs="Times New Roman"/>
              <w:noProof/>
            </w:rPr>
          </w:pPr>
          <w:hyperlink w:anchor="_Toc4147183" w:history="1">
            <w:r w:rsidR="00E45C3A" w:rsidRPr="00E75255">
              <w:rPr>
                <w:rStyle w:val="a9"/>
                <w:rFonts w:ascii="Times New Roman" w:hAnsi="Times New Roman" w:cs="Times New Roman"/>
                <w:noProof/>
              </w:rPr>
              <w:t xml:space="preserve">4.1  </w:t>
            </w:r>
            <w:r w:rsidR="00E45C3A" w:rsidRPr="00E75255">
              <w:rPr>
                <w:rStyle w:val="a9"/>
                <w:rFonts w:ascii="Times New Roman" w:cs="Times New Roman"/>
                <w:noProof/>
              </w:rPr>
              <w:t>一般规定</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_Toc4147183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7</w:t>
            </w:r>
            <w:r w:rsidR="00E45C3A" w:rsidRPr="00E75255">
              <w:rPr>
                <w:rFonts w:ascii="Times New Roman" w:hAnsi="Times New Roman" w:cs="Times New Roman"/>
                <w:noProof/>
                <w:webHidden/>
              </w:rPr>
              <w:fldChar w:fldCharType="end"/>
            </w:r>
          </w:hyperlink>
        </w:p>
        <w:p w:rsidR="00E45C3A" w:rsidRPr="00E75255" w:rsidRDefault="006E68CB">
          <w:pPr>
            <w:pStyle w:val="20"/>
            <w:tabs>
              <w:tab w:val="right" w:leader="dot" w:pos="9629"/>
            </w:tabs>
            <w:rPr>
              <w:rFonts w:ascii="Times New Roman" w:hAnsi="Times New Roman" w:cs="Times New Roman"/>
              <w:noProof/>
            </w:rPr>
          </w:pPr>
          <w:hyperlink w:anchor="_Toc4147184" w:history="1">
            <w:r w:rsidR="00E45C3A" w:rsidRPr="00E75255">
              <w:rPr>
                <w:rStyle w:val="a9"/>
                <w:rFonts w:ascii="Times New Roman" w:hAnsi="Times New Roman" w:cs="Times New Roman"/>
                <w:noProof/>
              </w:rPr>
              <w:t xml:space="preserve">4.2  </w:t>
            </w:r>
            <w:r w:rsidR="00E45C3A" w:rsidRPr="00E75255">
              <w:rPr>
                <w:rStyle w:val="a9"/>
                <w:rFonts w:ascii="Times New Roman" w:cs="Times New Roman"/>
                <w:noProof/>
              </w:rPr>
              <w:t>印制电路板生产工序</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_Toc4147184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7</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185" w:history="1">
            <w:r w:rsidR="00E45C3A" w:rsidRPr="00E75255">
              <w:rPr>
                <w:rStyle w:val="a9"/>
                <w:rFonts w:ascii="Times New Roman" w:hAnsi="Times New Roman" w:cs="Times New Roman"/>
                <w:noProof/>
              </w:rPr>
              <w:t xml:space="preserve">5  </w:t>
            </w:r>
            <w:r w:rsidR="00E45C3A" w:rsidRPr="00E75255">
              <w:rPr>
                <w:rStyle w:val="a9"/>
                <w:rFonts w:ascii="Times New Roman" w:cs="Times New Roman"/>
                <w:noProof/>
              </w:rPr>
              <w:t>防火要求</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_Toc4147185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7</w:t>
            </w:r>
            <w:r w:rsidR="00E45C3A" w:rsidRPr="00E75255">
              <w:rPr>
                <w:rFonts w:ascii="Times New Roman" w:hAnsi="Times New Roman" w:cs="Times New Roman"/>
                <w:noProof/>
                <w:webHidden/>
              </w:rPr>
              <w:fldChar w:fldCharType="end"/>
            </w:r>
          </w:hyperlink>
        </w:p>
        <w:p w:rsidR="00E45C3A" w:rsidRPr="00E75255" w:rsidRDefault="006E68CB">
          <w:pPr>
            <w:pStyle w:val="20"/>
            <w:tabs>
              <w:tab w:val="right" w:leader="dot" w:pos="9629"/>
            </w:tabs>
            <w:rPr>
              <w:rFonts w:ascii="Times New Roman" w:hAnsi="Times New Roman" w:cs="Times New Roman"/>
              <w:noProof/>
            </w:rPr>
          </w:pPr>
          <w:hyperlink w:anchor="_Toc4147186" w:history="1">
            <w:r w:rsidR="00E45C3A" w:rsidRPr="00E75255">
              <w:rPr>
                <w:rStyle w:val="a9"/>
                <w:rFonts w:ascii="Times New Roman" w:hAnsi="Times New Roman" w:cs="Times New Roman"/>
                <w:noProof/>
              </w:rPr>
              <w:t xml:space="preserve">5.1  </w:t>
            </w:r>
            <w:r w:rsidR="00E45C3A" w:rsidRPr="00E75255">
              <w:rPr>
                <w:rStyle w:val="a9"/>
                <w:rFonts w:ascii="Times New Roman" w:cs="Times New Roman"/>
                <w:noProof/>
              </w:rPr>
              <w:t>厂房</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_Toc4147186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7</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87" w:history="1">
            <w:r w:rsidR="00E45C3A" w:rsidRPr="00E75255">
              <w:rPr>
                <w:rStyle w:val="a9"/>
                <w:rFonts w:ascii="Times New Roman" w:hAnsi="Times New Roman" w:cs="Times New Roman"/>
                <w:noProof/>
              </w:rPr>
              <w:t xml:space="preserve">5.1.1  </w:t>
            </w:r>
            <w:r w:rsidR="00E45C3A" w:rsidRPr="00E75255">
              <w:rPr>
                <w:rStyle w:val="a9"/>
                <w:rFonts w:ascii="Times New Roman" w:cs="Times New Roman"/>
                <w:noProof/>
              </w:rPr>
              <w:t>一般规定</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_Toc4147187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7</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88" w:history="1">
            <w:r w:rsidR="00E45C3A" w:rsidRPr="00E75255">
              <w:rPr>
                <w:rStyle w:val="a9"/>
                <w:rFonts w:ascii="Times New Roman" w:hAnsi="Times New Roman" w:cs="Times New Roman"/>
                <w:noProof/>
              </w:rPr>
              <w:t xml:space="preserve">5.1.2  </w:t>
            </w:r>
            <w:r w:rsidR="00E45C3A" w:rsidRPr="00E75255">
              <w:rPr>
                <w:rStyle w:val="a9"/>
                <w:rFonts w:ascii="Times New Roman" w:cs="Times New Roman"/>
                <w:noProof/>
              </w:rPr>
              <w:t>加热装置</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_Toc4147188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8</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89" w:history="1">
            <w:r w:rsidR="00E45C3A" w:rsidRPr="00E75255">
              <w:rPr>
                <w:rStyle w:val="a9"/>
                <w:rFonts w:ascii="Times New Roman" w:hAnsi="Times New Roman" w:cs="Times New Roman"/>
                <w:noProof/>
              </w:rPr>
              <w:t xml:space="preserve">5.1.3  </w:t>
            </w:r>
            <w:r w:rsidR="00E45C3A" w:rsidRPr="00E75255">
              <w:rPr>
                <w:rStyle w:val="a9"/>
                <w:rFonts w:ascii="Times New Roman" w:cs="Times New Roman"/>
                <w:noProof/>
              </w:rPr>
              <w:t>烘箱</w:t>
            </w:r>
            <w:r w:rsidR="00E45C3A" w:rsidRPr="00E75255">
              <w:rPr>
                <w:rStyle w:val="a9"/>
                <w:rFonts w:ascii="Times New Roman" w:hAnsi="Times New Roman" w:cs="Times New Roman"/>
                <w:noProof/>
              </w:rPr>
              <w:t>/</w:t>
            </w:r>
            <w:r w:rsidR="00E45C3A" w:rsidRPr="00E75255">
              <w:rPr>
                <w:rStyle w:val="a9"/>
                <w:rFonts w:ascii="Times New Roman" w:cs="Times New Roman"/>
                <w:noProof/>
              </w:rPr>
              <w:t>隧道炉</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_Toc4147189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8</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0" w:history="1">
            <w:r w:rsidR="00E45C3A" w:rsidRPr="00E75255">
              <w:rPr>
                <w:rStyle w:val="a9"/>
                <w:rFonts w:ascii="Times New Roman" w:hAnsi="Times New Roman" w:cs="Times New Roman"/>
                <w:noProof/>
              </w:rPr>
              <w:t xml:space="preserve">5.1.4  </w:t>
            </w:r>
            <w:r w:rsidR="00E45C3A" w:rsidRPr="00E75255">
              <w:rPr>
                <w:rStyle w:val="a9"/>
                <w:rFonts w:ascii="Times New Roman" w:cs="Times New Roman"/>
                <w:noProof/>
              </w:rPr>
              <w:t>热油炉间</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_Toc4147190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9</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1" w:history="1">
            <w:r w:rsidR="00E45C3A" w:rsidRPr="00E75255">
              <w:rPr>
                <w:rStyle w:val="a9"/>
                <w:rFonts w:ascii="Times New Roman" w:hAnsi="Times New Roman" w:cs="Times New Roman"/>
                <w:noProof/>
              </w:rPr>
              <w:t xml:space="preserve">5.1.5  </w:t>
            </w:r>
            <w:r w:rsidR="00E45C3A" w:rsidRPr="00E75255">
              <w:rPr>
                <w:rStyle w:val="a9"/>
                <w:rFonts w:ascii="Times New Roman" w:cs="Times New Roman"/>
                <w:noProof/>
              </w:rPr>
              <w:t>热风整平机</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_Toc4147191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9</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2" w:history="1">
            <w:r w:rsidR="00E45C3A" w:rsidRPr="00E75255">
              <w:rPr>
                <w:rStyle w:val="a9"/>
                <w:rFonts w:ascii="Times New Roman" w:hAnsi="Times New Roman" w:cs="Times New Roman"/>
                <w:noProof/>
              </w:rPr>
              <w:t xml:space="preserve">5.1.6  </w:t>
            </w:r>
            <w:r w:rsidR="00E45C3A" w:rsidRPr="00E75255">
              <w:rPr>
                <w:rStyle w:val="a9"/>
                <w:rFonts w:ascii="Times New Roman" w:cs="Times New Roman"/>
                <w:noProof/>
              </w:rPr>
              <w:t>粉尘管理</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_Toc4147192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9</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3" w:history="1">
            <w:r w:rsidR="00E45C3A" w:rsidRPr="00E75255">
              <w:rPr>
                <w:rStyle w:val="a9"/>
                <w:rFonts w:ascii="Times New Roman" w:hAnsi="Times New Roman" w:cs="Times New Roman"/>
                <w:noProof/>
              </w:rPr>
              <w:t xml:space="preserve">5.1.7  </w:t>
            </w:r>
            <w:r w:rsidR="00E45C3A" w:rsidRPr="00E75255">
              <w:rPr>
                <w:rStyle w:val="a9"/>
                <w:rFonts w:ascii="Times New Roman" w:cs="Times New Roman"/>
                <w:noProof/>
              </w:rPr>
              <w:t>电气管理</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_Toc4147193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10</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4" w:history="1">
            <w:r w:rsidR="00E45C3A" w:rsidRPr="00E75255">
              <w:rPr>
                <w:rStyle w:val="a9"/>
                <w:rFonts w:ascii="Times New Roman" w:hAnsi="Times New Roman" w:cs="Times New Roman"/>
                <w:noProof/>
              </w:rPr>
              <w:t xml:space="preserve">5.1.8  </w:t>
            </w:r>
            <w:r w:rsidR="00E45C3A" w:rsidRPr="00E75255">
              <w:rPr>
                <w:rStyle w:val="a9"/>
                <w:rFonts w:ascii="Times New Roman" w:cs="Times New Roman"/>
                <w:noProof/>
              </w:rPr>
              <w:t>危险化学品管理</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_Toc4147194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12</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5" w:history="1">
            <w:r w:rsidR="00E45C3A" w:rsidRPr="00E75255">
              <w:rPr>
                <w:rStyle w:val="a9"/>
                <w:rFonts w:ascii="Times New Roman" w:hAnsi="Times New Roman" w:cs="Times New Roman"/>
                <w:noProof/>
              </w:rPr>
              <w:t xml:space="preserve">5.1.9  </w:t>
            </w:r>
            <w:r w:rsidR="00E45C3A" w:rsidRPr="00E75255">
              <w:rPr>
                <w:rStyle w:val="a9"/>
                <w:rFonts w:ascii="Times New Roman" w:cs="Times New Roman"/>
                <w:noProof/>
              </w:rPr>
              <w:t>排风系统及管道</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_Toc4147195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13</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6" w:history="1">
            <w:r w:rsidR="00E45C3A" w:rsidRPr="00E75255">
              <w:rPr>
                <w:rStyle w:val="a9"/>
                <w:rFonts w:ascii="Times New Roman" w:hAnsi="Times New Roman" w:cs="Times New Roman"/>
                <w:noProof/>
              </w:rPr>
              <w:t xml:space="preserve">5.1.10  </w:t>
            </w:r>
            <w:r w:rsidR="00E45C3A" w:rsidRPr="00E75255">
              <w:rPr>
                <w:rStyle w:val="a9"/>
                <w:rFonts w:ascii="Times New Roman" w:cs="Times New Roman"/>
                <w:noProof/>
              </w:rPr>
              <w:t>消防设施配置及安全疏散</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_Toc4147196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14</w:t>
            </w:r>
            <w:r w:rsidR="00E45C3A" w:rsidRPr="00E75255">
              <w:rPr>
                <w:rFonts w:ascii="Times New Roman" w:hAnsi="Times New Roman" w:cs="Times New Roman"/>
                <w:noProof/>
                <w:webHidden/>
              </w:rPr>
              <w:fldChar w:fldCharType="end"/>
            </w:r>
          </w:hyperlink>
        </w:p>
        <w:p w:rsidR="00E45C3A" w:rsidRPr="00E75255" w:rsidRDefault="006E68CB">
          <w:pPr>
            <w:pStyle w:val="20"/>
            <w:tabs>
              <w:tab w:val="right" w:leader="dot" w:pos="9629"/>
            </w:tabs>
            <w:rPr>
              <w:rFonts w:ascii="Times New Roman" w:hAnsi="Times New Roman" w:cs="Times New Roman"/>
              <w:noProof/>
            </w:rPr>
          </w:pPr>
          <w:hyperlink w:anchor="_Toc4147197" w:history="1">
            <w:r w:rsidR="00E45C3A" w:rsidRPr="00E75255">
              <w:rPr>
                <w:rStyle w:val="a9"/>
                <w:rFonts w:ascii="Times New Roman" w:hAnsi="Times New Roman" w:cs="Times New Roman"/>
                <w:noProof/>
              </w:rPr>
              <w:t xml:space="preserve">5.2  </w:t>
            </w:r>
            <w:r w:rsidR="00E45C3A" w:rsidRPr="00E75255">
              <w:rPr>
                <w:rStyle w:val="a9"/>
                <w:rFonts w:ascii="Times New Roman" w:cs="Times New Roman"/>
                <w:noProof/>
              </w:rPr>
              <w:t>仓库</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_Toc4147197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15</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8" w:history="1">
            <w:r w:rsidR="00E45C3A" w:rsidRPr="00E75255">
              <w:rPr>
                <w:rStyle w:val="a9"/>
                <w:rFonts w:ascii="Times New Roman" w:hAnsi="Times New Roman" w:cs="Times New Roman"/>
                <w:noProof/>
              </w:rPr>
              <w:t xml:space="preserve">5.2.1 </w:t>
            </w:r>
            <w:r w:rsidR="00E45C3A" w:rsidRPr="00E75255">
              <w:rPr>
                <w:rStyle w:val="a9"/>
                <w:rFonts w:ascii="Times New Roman" w:cs="Times New Roman"/>
                <w:noProof/>
              </w:rPr>
              <w:t>一般规定</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_Toc4147198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15</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199" w:history="1">
            <w:r w:rsidR="00E45C3A" w:rsidRPr="00E75255">
              <w:rPr>
                <w:rStyle w:val="a9"/>
                <w:rFonts w:ascii="Times New Roman" w:hAnsi="Times New Roman" w:cs="Times New Roman"/>
                <w:noProof/>
              </w:rPr>
              <w:t xml:space="preserve">5.2.2  </w:t>
            </w:r>
            <w:r w:rsidR="00E45C3A" w:rsidRPr="00E75255">
              <w:rPr>
                <w:rStyle w:val="a9"/>
                <w:rFonts w:ascii="Times New Roman" w:cs="Times New Roman"/>
                <w:noProof/>
              </w:rPr>
              <w:t>化学品仓库</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_Toc4147199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15</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200" w:history="1">
            <w:r w:rsidR="00E45C3A" w:rsidRPr="00E75255">
              <w:rPr>
                <w:rStyle w:val="a9"/>
                <w:rFonts w:ascii="Times New Roman" w:hAnsi="Times New Roman" w:cs="Times New Roman"/>
                <w:noProof/>
              </w:rPr>
              <w:t xml:space="preserve">5.2.3  </w:t>
            </w:r>
            <w:r w:rsidR="00E45C3A" w:rsidRPr="00E75255">
              <w:rPr>
                <w:rStyle w:val="a9"/>
                <w:rFonts w:ascii="Times New Roman" w:cs="Times New Roman"/>
                <w:noProof/>
              </w:rPr>
              <w:t>其他</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_Toc4147200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16</w:t>
            </w:r>
            <w:r w:rsidR="00E45C3A" w:rsidRPr="00E75255">
              <w:rPr>
                <w:rFonts w:ascii="Times New Roman" w:hAnsi="Times New Roman" w:cs="Times New Roman"/>
                <w:noProof/>
                <w:webHidden/>
              </w:rPr>
              <w:fldChar w:fldCharType="end"/>
            </w:r>
          </w:hyperlink>
        </w:p>
        <w:p w:rsidR="00E45C3A" w:rsidRPr="00E75255" w:rsidRDefault="006E68CB">
          <w:pPr>
            <w:pStyle w:val="20"/>
            <w:tabs>
              <w:tab w:val="right" w:leader="dot" w:pos="9629"/>
            </w:tabs>
            <w:rPr>
              <w:rFonts w:ascii="Times New Roman" w:hAnsi="Times New Roman" w:cs="Times New Roman"/>
              <w:noProof/>
            </w:rPr>
          </w:pPr>
          <w:hyperlink w:anchor="_Toc4147201" w:history="1">
            <w:r w:rsidR="00E45C3A" w:rsidRPr="00E75255">
              <w:rPr>
                <w:rStyle w:val="a9"/>
                <w:rFonts w:ascii="Times New Roman" w:hAnsi="Times New Roman" w:cs="Times New Roman"/>
                <w:noProof/>
              </w:rPr>
              <w:t xml:space="preserve">5.3  </w:t>
            </w:r>
            <w:r w:rsidR="00E45C3A" w:rsidRPr="00E75255">
              <w:rPr>
                <w:rStyle w:val="a9"/>
                <w:rFonts w:ascii="Times New Roman" w:cs="Times New Roman"/>
                <w:noProof/>
              </w:rPr>
              <w:t>辅助设施</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_Toc4147201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16</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202" w:history="1">
            <w:r w:rsidR="00E45C3A" w:rsidRPr="00E75255">
              <w:rPr>
                <w:rStyle w:val="a9"/>
                <w:rFonts w:ascii="Times New Roman" w:hAnsi="Times New Roman" w:cs="Times New Roman"/>
                <w:noProof/>
              </w:rPr>
              <w:t xml:space="preserve">5.3.1  </w:t>
            </w:r>
            <w:r w:rsidR="00E45C3A" w:rsidRPr="00E75255">
              <w:rPr>
                <w:rStyle w:val="a9"/>
                <w:rFonts w:ascii="Times New Roman" w:cs="Times New Roman"/>
                <w:noProof/>
              </w:rPr>
              <w:t>锅炉房</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_Toc4147202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16</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203" w:history="1">
            <w:r w:rsidR="00E45C3A" w:rsidRPr="00E75255">
              <w:rPr>
                <w:rStyle w:val="a9"/>
                <w:rFonts w:ascii="Times New Roman" w:hAnsi="Times New Roman" w:cs="Times New Roman"/>
                <w:noProof/>
              </w:rPr>
              <w:t xml:space="preserve">5.3.2  </w:t>
            </w:r>
            <w:r w:rsidR="00E45C3A" w:rsidRPr="00E75255">
              <w:rPr>
                <w:rStyle w:val="a9"/>
                <w:rFonts w:ascii="Times New Roman" w:cs="Times New Roman"/>
                <w:noProof/>
              </w:rPr>
              <w:t>柴油发电机房</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_Toc4147203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18</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204" w:history="1">
            <w:r w:rsidR="00E45C3A" w:rsidRPr="00E75255">
              <w:rPr>
                <w:rStyle w:val="a9"/>
                <w:rFonts w:ascii="Times New Roman" w:hAnsi="Times New Roman" w:cs="Times New Roman"/>
                <w:noProof/>
              </w:rPr>
              <w:t xml:space="preserve">5.3.3  </w:t>
            </w:r>
            <w:r w:rsidR="00E45C3A" w:rsidRPr="00E75255">
              <w:rPr>
                <w:rStyle w:val="a9"/>
                <w:rFonts w:ascii="Times New Roman" w:cs="Times New Roman"/>
                <w:noProof/>
              </w:rPr>
              <w:t>配电室</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_Toc4147204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19</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205" w:history="1">
            <w:r w:rsidR="00E45C3A" w:rsidRPr="00E75255">
              <w:rPr>
                <w:rStyle w:val="a9"/>
                <w:rFonts w:ascii="Times New Roman" w:hAnsi="Times New Roman" w:cs="Times New Roman"/>
                <w:noProof/>
              </w:rPr>
              <w:t xml:space="preserve">5.3.4  </w:t>
            </w:r>
            <w:r w:rsidR="00E45C3A" w:rsidRPr="00E75255">
              <w:rPr>
                <w:rStyle w:val="a9"/>
                <w:rFonts w:ascii="Times New Roman" w:cs="Times New Roman"/>
                <w:noProof/>
              </w:rPr>
              <w:t>化学实验室</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_Toc4147205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20</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206" w:history="1">
            <w:r w:rsidR="00E45C3A" w:rsidRPr="00E75255">
              <w:rPr>
                <w:rStyle w:val="a9"/>
                <w:rFonts w:ascii="Times New Roman" w:hAnsi="Times New Roman" w:cs="Times New Roman"/>
                <w:noProof/>
              </w:rPr>
              <w:t xml:space="preserve">5.3.5  </w:t>
            </w:r>
            <w:r w:rsidR="00E45C3A" w:rsidRPr="00E75255">
              <w:rPr>
                <w:rStyle w:val="a9"/>
                <w:rFonts w:ascii="Times New Roman" w:cs="Times New Roman"/>
                <w:noProof/>
              </w:rPr>
              <w:t>物理实验室</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_Toc4147206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20</w:t>
            </w:r>
            <w:r w:rsidR="00E45C3A" w:rsidRPr="00E75255">
              <w:rPr>
                <w:rFonts w:ascii="Times New Roman" w:hAnsi="Times New Roman" w:cs="Times New Roman"/>
                <w:noProof/>
                <w:webHidden/>
              </w:rPr>
              <w:fldChar w:fldCharType="end"/>
            </w:r>
          </w:hyperlink>
        </w:p>
        <w:p w:rsidR="00E45C3A" w:rsidRPr="00E75255" w:rsidRDefault="006E68CB">
          <w:pPr>
            <w:pStyle w:val="30"/>
            <w:tabs>
              <w:tab w:val="right" w:leader="dot" w:pos="9629"/>
            </w:tabs>
            <w:rPr>
              <w:rFonts w:ascii="Times New Roman" w:hAnsi="Times New Roman" w:cs="Times New Roman"/>
              <w:noProof/>
            </w:rPr>
          </w:pPr>
          <w:hyperlink w:anchor="_Toc4147207" w:history="1">
            <w:r w:rsidR="00E45C3A" w:rsidRPr="00E75255">
              <w:rPr>
                <w:rStyle w:val="a9"/>
                <w:rFonts w:ascii="Times New Roman" w:hAnsi="Times New Roman" w:cs="Times New Roman"/>
                <w:noProof/>
              </w:rPr>
              <w:t xml:space="preserve">5.3.6  </w:t>
            </w:r>
            <w:r w:rsidR="00E45C3A" w:rsidRPr="00E75255">
              <w:rPr>
                <w:rStyle w:val="a9"/>
                <w:rFonts w:ascii="Times New Roman" w:cs="Times New Roman"/>
                <w:noProof/>
              </w:rPr>
              <w:t>其他</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_Toc4147207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20</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208" w:history="1">
            <w:r w:rsidR="00E45C3A" w:rsidRPr="00E75255">
              <w:rPr>
                <w:rStyle w:val="a9"/>
                <w:rFonts w:ascii="Times New Roman" w:cs="Times New Roman"/>
                <w:noProof/>
              </w:rPr>
              <w:t>附录</w:t>
            </w:r>
            <w:r w:rsidR="00E45C3A" w:rsidRPr="00E75255">
              <w:rPr>
                <w:rStyle w:val="a9"/>
                <w:rFonts w:ascii="Times New Roman" w:hAnsi="Times New Roman" w:cs="Times New Roman"/>
                <w:noProof/>
              </w:rPr>
              <w:t>A</w:t>
            </w:r>
            <w:r w:rsidR="00E45C3A" w:rsidRPr="00E75255">
              <w:rPr>
                <w:rStyle w:val="a9"/>
                <w:rFonts w:ascii="Times New Roman" w:hAnsi="Times New Roman" w:cs="Times New Roman"/>
                <w:noProof/>
              </w:rPr>
              <w:t>（资料性附录）</w:t>
            </w:r>
            <w:r w:rsidR="00E45C3A" w:rsidRPr="00E75255">
              <w:rPr>
                <w:rStyle w:val="a9"/>
                <w:rFonts w:ascii="Times New Roman" w:cs="Times New Roman"/>
                <w:noProof/>
              </w:rPr>
              <w:t>典型印制电路板制造工序及火灾风险分布表</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_Toc4147208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21</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209" w:history="1">
            <w:r w:rsidR="00E45C3A" w:rsidRPr="00E75255">
              <w:rPr>
                <w:rStyle w:val="a9"/>
                <w:rFonts w:ascii="Times New Roman" w:cs="Times New Roman"/>
                <w:noProof/>
              </w:rPr>
              <w:t>参考文献</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_Toc4147209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27</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210" w:history="1">
            <w:r w:rsidR="00E45C3A" w:rsidRPr="00E75255">
              <w:rPr>
                <w:rStyle w:val="a9"/>
                <w:rFonts w:ascii="Times New Roman" w:cs="Times New Roman"/>
                <w:noProof/>
              </w:rPr>
              <w:t>本规范用词说明</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_Toc4147210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28</w:t>
            </w:r>
            <w:r w:rsidR="00E45C3A" w:rsidRPr="00E75255">
              <w:rPr>
                <w:rFonts w:ascii="Times New Roman" w:hAnsi="Times New Roman" w:cs="Times New Roman"/>
                <w:noProof/>
                <w:webHidden/>
              </w:rPr>
              <w:fldChar w:fldCharType="end"/>
            </w:r>
          </w:hyperlink>
        </w:p>
        <w:p w:rsidR="00E45C3A" w:rsidRPr="00E75255" w:rsidRDefault="006E68CB">
          <w:pPr>
            <w:pStyle w:val="10"/>
            <w:tabs>
              <w:tab w:val="right" w:leader="dot" w:pos="9629"/>
            </w:tabs>
            <w:rPr>
              <w:rFonts w:ascii="Times New Roman" w:hAnsi="Times New Roman" w:cs="Times New Roman"/>
              <w:noProof/>
            </w:rPr>
          </w:pPr>
          <w:hyperlink w:anchor="_Toc4147211" w:history="1">
            <w:r w:rsidR="00E45C3A" w:rsidRPr="00E75255">
              <w:rPr>
                <w:rStyle w:val="a9"/>
                <w:rFonts w:ascii="Times New Roman" w:cs="Times New Roman"/>
                <w:noProof/>
              </w:rPr>
              <w:t>出版说明</w:t>
            </w:r>
            <w:r w:rsidR="00E45C3A" w:rsidRPr="00E75255">
              <w:rPr>
                <w:rFonts w:ascii="Times New Roman" w:hAnsi="Times New Roman" w:cs="Times New Roman"/>
                <w:noProof/>
                <w:webHidden/>
              </w:rPr>
              <w:tab/>
            </w:r>
            <w:r w:rsidR="00E45C3A" w:rsidRPr="00E75255">
              <w:rPr>
                <w:rFonts w:ascii="Times New Roman" w:hAnsi="Times New Roman" w:cs="Times New Roman"/>
                <w:noProof/>
                <w:webHidden/>
              </w:rPr>
              <w:fldChar w:fldCharType="begin"/>
            </w:r>
            <w:r w:rsidR="00E45C3A" w:rsidRPr="00E75255">
              <w:rPr>
                <w:rFonts w:ascii="Times New Roman" w:hAnsi="Times New Roman" w:cs="Times New Roman"/>
                <w:noProof/>
                <w:webHidden/>
              </w:rPr>
              <w:instrText xml:space="preserve"> PAGEREF _Toc4147211 \h </w:instrText>
            </w:r>
            <w:r w:rsidR="00E45C3A" w:rsidRPr="00E75255">
              <w:rPr>
                <w:rFonts w:ascii="Times New Roman" w:hAnsi="Times New Roman" w:cs="Times New Roman"/>
                <w:noProof/>
                <w:webHidden/>
              </w:rPr>
            </w:r>
            <w:r w:rsidR="00E45C3A" w:rsidRPr="00E75255">
              <w:rPr>
                <w:rFonts w:ascii="Times New Roman" w:hAnsi="Times New Roman" w:cs="Times New Roman"/>
                <w:noProof/>
                <w:webHidden/>
              </w:rPr>
              <w:fldChar w:fldCharType="separate"/>
            </w:r>
            <w:r w:rsidR="00E45C3A" w:rsidRPr="00E75255">
              <w:rPr>
                <w:rFonts w:ascii="Times New Roman" w:hAnsi="Times New Roman" w:cs="Times New Roman"/>
                <w:noProof/>
                <w:webHidden/>
              </w:rPr>
              <w:t>29</w:t>
            </w:r>
            <w:r w:rsidR="00E45C3A" w:rsidRPr="00E75255">
              <w:rPr>
                <w:rFonts w:ascii="Times New Roman" w:hAnsi="Times New Roman" w:cs="Times New Roman"/>
                <w:noProof/>
                <w:webHidden/>
              </w:rPr>
              <w:fldChar w:fldCharType="end"/>
            </w:r>
          </w:hyperlink>
        </w:p>
        <w:p w:rsidR="00D6749A" w:rsidRPr="00E75255" w:rsidRDefault="00A4698B">
          <w:pPr>
            <w:rPr>
              <w:rFonts w:ascii="Times New Roman" w:hAnsi="Times New Roman" w:cs="Times New Roman"/>
            </w:rPr>
          </w:pPr>
          <w:r w:rsidRPr="00E75255">
            <w:rPr>
              <w:rFonts w:ascii="Times New Roman" w:hAnsi="Times New Roman" w:cs="Times New Roman"/>
            </w:rPr>
            <w:fldChar w:fldCharType="end"/>
          </w:r>
        </w:p>
      </w:sdtContent>
    </w:sdt>
    <w:p w:rsidR="00D6749A" w:rsidRPr="00E75255" w:rsidRDefault="00D6749A">
      <w:pPr>
        <w:widowControl/>
        <w:jc w:val="left"/>
        <w:rPr>
          <w:rFonts w:ascii="Times New Roman" w:eastAsia="宋体" w:hAnsi="Times New Roman" w:cs="Times New Roman"/>
          <w:sz w:val="32"/>
          <w:szCs w:val="32"/>
        </w:rPr>
      </w:pPr>
    </w:p>
    <w:p w:rsidR="00476871" w:rsidRPr="00E75255" w:rsidRDefault="00476871" w:rsidP="00467872">
      <w:pPr>
        <w:widowControl/>
        <w:jc w:val="center"/>
        <w:rPr>
          <w:rFonts w:ascii="Times New Roman" w:eastAsia="宋体" w:hAnsi="Times New Roman" w:cs="Times New Roman"/>
          <w:sz w:val="32"/>
          <w:szCs w:val="32"/>
        </w:rPr>
      </w:pPr>
    </w:p>
    <w:p w:rsidR="00F765ED" w:rsidRPr="00E75255" w:rsidRDefault="00F765ED" w:rsidP="003D1895">
      <w:pPr>
        <w:pStyle w:val="1"/>
        <w:jc w:val="center"/>
        <w:rPr>
          <w:rFonts w:ascii="Times New Roman" w:hAnsi="Times New Roman" w:cs="Times New Roman"/>
          <w:sz w:val="32"/>
          <w:szCs w:val="32"/>
        </w:rPr>
      </w:pPr>
      <w:bookmarkStart w:id="0" w:name="_Toc390174909"/>
      <w:bookmarkStart w:id="1" w:name="_Toc526860516"/>
      <w:bookmarkStart w:id="2" w:name="_Toc526862124"/>
      <w:bookmarkStart w:id="3" w:name="_Toc4147178"/>
      <w:r w:rsidRPr="00E75255">
        <w:rPr>
          <w:rFonts w:ascii="Times New Roman" w:cs="Times New Roman"/>
          <w:sz w:val="32"/>
          <w:szCs w:val="32"/>
        </w:rPr>
        <w:lastRenderedPageBreak/>
        <w:t>前</w:t>
      </w:r>
      <w:r w:rsidRPr="00E75255">
        <w:rPr>
          <w:rFonts w:ascii="Times New Roman" w:hAnsi="Times New Roman" w:cs="Times New Roman"/>
          <w:sz w:val="32"/>
          <w:szCs w:val="32"/>
        </w:rPr>
        <w:t xml:space="preserve">  </w:t>
      </w:r>
      <w:r w:rsidRPr="00E75255">
        <w:rPr>
          <w:rFonts w:ascii="Times New Roman" w:cs="Times New Roman"/>
          <w:sz w:val="32"/>
          <w:szCs w:val="32"/>
        </w:rPr>
        <w:t>言</w:t>
      </w:r>
      <w:bookmarkEnd w:id="0"/>
      <w:bookmarkEnd w:id="1"/>
      <w:bookmarkEnd w:id="2"/>
      <w:bookmarkEnd w:id="3"/>
    </w:p>
    <w:p w:rsidR="00F765ED" w:rsidRPr="00E75255" w:rsidRDefault="00F765ED" w:rsidP="00F765ED">
      <w:pPr>
        <w:ind w:firstLineChars="200" w:firstLine="420"/>
        <w:rPr>
          <w:rFonts w:ascii="Times New Roman" w:hAnsi="Times New Roman" w:cs="Times New Roman"/>
        </w:rPr>
      </w:pPr>
      <w:r w:rsidRPr="00E75255">
        <w:rPr>
          <w:rFonts w:ascii="Times New Roman" w:hAnsi="Times New Roman" w:cs="Times New Roman"/>
        </w:rPr>
        <w:t>本标准在现行国家标准</w:t>
      </w:r>
      <w:r w:rsidRPr="00E75255">
        <w:rPr>
          <w:rFonts w:ascii="Times New Roman" w:hAnsi="Times New Roman" w:cs="Times New Roman"/>
        </w:rPr>
        <w:t>GB 50016-2014</w:t>
      </w:r>
      <w:r w:rsidRPr="00E75255">
        <w:rPr>
          <w:rFonts w:ascii="Times New Roman" w:hAnsi="Times New Roman" w:cs="Times New Roman"/>
        </w:rPr>
        <w:t>基础上，结合印制电路板工厂火灾隐患及火灾特性进行编制。</w:t>
      </w:r>
    </w:p>
    <w:p w:rsidR="00F765ED" w:rsidRPr="00E75255" w:rsidRDefault="00F765ED" w:rsidP="00F765ED">
      <w:pPr>
        <w:ind w:firstLineChars="200" w:firstLine="420"/>
        <w:rPr>
          <w:rFonts w:ascii="Times New Roman" w:hAnsi="Times New Roman" w:cs="Times New Roman"/>
        </w:rPr>
      </w:pPr>
      <w:r w:rsidRPr="00E75255">
        <w:rPr>
          <w:rFonts w:ascii="Times New Roman" w:hAnsi="Times New Roman" w:cs="Times New Roman"/>
        </w:rPr>
        <w:t>本标准按</w:t>
      </w:r>
      <w:r w:rsidRPr="00E75255">
        <w:rPr>
          <w:rFonts w:ascii="Times New Roman" w:hAnsi="Times New Roman" w:cs="Times New Roman"/>
        </w:rPr>
        <w:t>GB/T</w:t>
      </w:r>
      <w:r w:rsidR="00EF540B" w:rsidRPr="00E75255">
        <w:rPr>
          <w:rFonts w:ascii="Times New Roman" w:hAnsi="Times New Roman" w:cs="Times New Roman"/>
        </w:rPr>
        <w:t xml:space="preserve"> </w:t>
      </w:r>
      <w:r w:rsidRPr="00E75255">
        <w:rPr>
          <w:rFonts w:ascii="Times New Roman" w:hAnsi="Times New Roman" w:cs="Times New Roman"/>
        </w:rPr>
        <w:t>1.1</w:t>
      </w:r>
      <w:r w:rsidR="00EF540B" w:rsidRPr="00E75255">
        <w:rPr>
          <w:rFonts w:ascii="Times New Roman" w:hAnsi="Times New Roman" w:cs="Times New Roman"/>
        </w:rPr>
        <w:t>-</w:t>
      </w:r>
      <w:r w:rsidRPr="00E75255">
        <w:rPr>
          <w:rFonts w:ascii="Times New Roman" w:hAnsi="Times New Roman" w:cs="Times New Roman"/>
        </w:rPr>
        <w:t>2009</w:t>
      </w:r>
      <w:r w:rsidRPr="00E75255">
        <w:rPr>
          <w:rFonts w:ascii="Times New Roman" w:hAnsi="Times New Roman" w:cs="Times New Roman"/>
        </w:rPr>
        <w:t>给出的规则起草。</w:t>
      </w:r>
    </w:p>
    <w:p w:rsidR="00F765ED" w:rsidRPr="00E75255" w:rsidRDefault="00F765ED" w:rsidP="00F765ED">
      <w:pPr>
        <w:ind w:firstLineChars="200" w:firstLine="420"/>
        <w:rPr>
          <w:rFonts w:ascii="Times New Roman" w:hAnsi="Times New Roman" w:cs="Times New Roman"/>
        </w:rPr>
      </w:pPr>
      <w:r w:rsidRPr="00E75255">
        <w:rPr>
          <w:rFonts w:ascii="Times New Roman" w:hAnsi="Times New Roman" w:cs="Times New Roman"/>
        </w:rPr>
        <w:t>本标准的某些内容可能涉及专利，本标准的发布机构不承担识别这些专利的责任。</w:t>
      </w:r>
    </w:p>
    <w:p w:rsidR="00F765ED" w:rsidRPr="00E75255" w:rsidRDefault="00F765ED" w:rsidP="00F765ED">
      <w:pPr>
        <w:ind w:firstLineChars="200" w:firstLine="420"/>
        <w:rPr>
          <w:rFonts w:ascii="Times New Roman" w:hAnsi="Times New Roman" w:cs="Times New Roman"/>
        </w:rPr>
      </w:pPr>
      <w:r w:rsidRPr="00E75255">
        <w:rPr>
          <w:rFonts w:ascii="Times New Roman" w:hAnsi="Times New Roman" w:cs="Times New Roman"/>
        </w:rPr>
        <w:t>本标准由中国电子电路行业协会（</w:t>
      </w:r>
      <w:r w:rsidRPr="00E75255">
        <w:rPr>
          <w:rFonts w:ascii="Times New Roman" w:hAnsi="Times New Roman" w:cs="Times New Roman"/>
        </w:rPr>
        <w:t>CPCA</w:t>
      </w:r>
      <w:r w:rsidRPr="00E75255">
        <w:rPr>
          <w:rFonts w:ascii="Times New Roman" w:hAnsi="Times New Roman" w:cs="Times New Roman"/>
        </w:rPr>
        <w:t>）提出。</w:t>
      </w:r>
    </w:p>
    <w:p w:rsidR="00F765ED" w:rsidRPr="00E75255" w:rsidRDefault="00F765ED" w:rsidP="00F765ED">
      <w:pPr>
        <w:ind w:firstLineChars="200" w:firstLine="420"/>
        <w:rPr>
          <w:rFonts w:ascii="Times New Roman" w:hAnsi="Times New Roman" w:cs="Times New Roman"/>
        </w:rPr>
      </w:pPr>
      <w:r w:rsidRPr="00E75255">
        <w:rPr>
          <w:rFonts w:ascii="Times New Roman" w:hAnsi="Times New Roman" w:cs="Times New Roman"/>
        </w:rPr>
        <w:t>本标准由中国电子电路行业协会（</w:t>
      </w:r>
      <w:r w:rsidRPr="00E75255">
        <w:rPr>
          <w:rFonts w:ascii="Times New Roman" w:hAnsi="Times New Roman" w:cs="Times New Roman"/>
        </w:rPr>
        <w:t>CPCA</w:t>
      </w:r>
      <w:r w:rsidRPr="00E75255">
        <w:rPr>
          <w:rFonts w:ascii="Times New Roman" w:hAnsi="Times New Roman" w:cs="Times New Roman"/>
        </w:rPr>
        <w:t>）标准</w:t>
      </w:r>
      <w:r w:rsidR="00EF540B" w:rsidRPr="00E75255">
        <w:rPr>
          <w:rFonts w:ascii="Times New Roman" w:hAnsi="Times New Roman" w:cs="Times New Roman"/>
        </w:rPr>
        <w:t>化</w:t>
      </w:r>
      <w:r w:rsidRPr="00E75255">
        <w:rPr>
          <w:rFonts w:ascii="Times New Roman" w:hAnsi="Times New Roman" w:cs="Times New Roman"/>
        </w:rPr>
        <w:t>工作委员会归口。</w:t>
      </w:r>
    </w:p>
    <w:p w:rsidR="00F765ED" w:rsidRPr="00E75255" w:rsidRDefault="00F765ED" w:rsidP="00F765ED">
      <w:pPr>
        <w:ind w:firstLineChars="200" w:firstLine="420"/>
        <w:rPr>
          <w:rFonts w:ascii="Times New Roman" w:hAnsi="Times New Roman" w:cs="Times New Roman"/>
        </w:rPr>
      </w:pPr>
      <w:r w:rsidRPr="00E75255">
        <w:rPr>
          <w:rFonts w:ascii="Times New Roman" w:hAnsi="Times New Roman" w:cs="Times New Roman"/>
        </w:rPr>
        <w:t>本标准</w:t>
      </w:r>
      <w:r w:rsidR="00EF540B" w:rsidRPr="00E75255">
        <w:rPr>
          <w:rFonts w:ascii="Times New Roman" w:hAnsi="Times New Roman" w:cs="Times New Roman"/>
        </w:rPr>
        <w:t>主要起草单位：珠海方正科技高密电子有限公司</w:t>
      </w:r>
      <w:r w:rsidRPr="00E75255">
        <w:rPr>
          <w:rFonts w:ascii="Times New Roman" w:hAnsi="Times New Roman" w:cs="Times New Roman"/>
        </w:rPr>
        <w:t>。</w:t>
      </w:r>
    </w:p>
    <w:p w:rsidR="00F765ED" w:rsidRPr="00E75255" w:rsidRDefault="00F765ED" w:rsidP="003A0700">
      <w:pPr>
        <w:ind w:firstLineChars="200" w:firstLine="420"/>
        <w:rPr>
          <w:rFonts w:ascii="Times New Roman" w:hAnsi="Times New Roman" w:cs="Times New Roman"/>
        </w:rPr>
      </w:pPr>
      <w:r w:rsidRPr="00E75255">
        <w:rPr>
          <w:rFonts w:ascii="Times New Roman" w:hAnsi="Times New Roman" w:cs="Times New Roman"/>
        </w:rPr>
        <w:t>本标准参与起草单位：</w:t>
      </w:r>
      <w:r w:rsidR="00EF540B" w:rsidRPr="00E75255">
        <w:rPr>
          <w:rFonts w:ascii="Times New Roman" w:hAnsi="Times New Roman" w:cs="Times New Roman"/>
        </w:rPr>
        <w:t>胜宏科技（惠州）股份有限公司</w:t>
      </w:r>
      <w:r w:rsidRPr="00E75255">
        <w:rPr>
          <w:rFonts w:ascii="Times New Roman" w:hAnsi="Times New Roman" w:cs="Times New Roman"/>
        </w:rPr>
        <w:t>、</w:t>
      </w:r>
      <w:r w:rsidR="00EF540B" w:rsidRPr="00E75255">
        <w:rPr>
          <w:rFonts w:ascii="Times New Roman" w:hAnsi="Times New Roman" w:cs="Times New Roman"/>
        </w:rPr>
        <w:t>博敏电子股份有限公司、</w:t>
      </w:r>
      <w:r w:rsidR="00C94CEB" w:rsidRPr="00E75255">
        <w:rPr>
          <w:rFonts w:ascii="Times New Roman" w:hAnsi="Times New Roman" w:cs="Times New Roman"/>
        </w:rPr>
        <w:t>深南电路股份有限公司、惠州中京电子科技股份有限公司、广东生益科技股份有限公司、厦门利德宝电子科技股份有限公司、竞陆电子</w:t>
      </w:r>
      <w:r w:rsidR="00C94CEB" w:rsidRPr="00E75255">
        <w:rPr>
          <w:rFonts w:ascii="Times New Roman" w:hAnsi="Times New Roman" w:cs="Times New Roman"/>
        </w:rPr>
        <w:t>(</w:t>
      </w:r>
      <w:r w:rsidR="00C94CEB" w:rsidRPr="00E75255">
        <w:rPr>
          <w:rFonts w:ascii="Times New Roman" w:hAnsi="Times New Roman" w:cs="Times New Roman"/>
        </w:rPr>
        <w:t>昆山</w:t>
      </w:r>
      <w:r w:rsidR="00C94CEB" w:rsidRPr="00E75255">
        <w:rPr>
          <w:rFonts w:ascii="Times New Roman" w:hAnsi="Times New Roman" w:cs="Times New Roman"/>
        </w:rPr>
        <w:t>)</w:t>
      </w:r>
      <w:r w:rsidR="00C94CEB" w:rsidRPr="00E75255">
        <w:rPr>
          <w:rFonts w:ascii="Times New Roman" w:hAnsi="Times New Roman" w:cs="Times New Roman"/>
        </w:rPr>
        <w:t>有限公司、昆山华新电子集团有限公司、安捷利</w:t>
      </w:r>
      <w:r w:rsidR="00C94CEB" w:rsidRPr="00E75255">
        <w:rPr>
          <w:rFonts w:ascii="Times New Roman" w:hAnsi="Times New Roman" w:cs="Times New Roman"/>
        </w:rPr>
        <w:t>(</w:t>
      </w:r>
      <w:r w:rsidR="00C94CEB" w:rsidRPr="00E75255">
        <w:rPr>
          <w:rFonts w:ascii="Times New Roman" w:hAnsi="Times New Roman" w:cs="Times New Roman"/>
        </w:rPr>
        <w:t>番禺</w:t>
      </w:r>
      <w:r w:rsidR="00C94CEB" w:rsidRPr="00E75255">
        <w:rPr>
          <w:rFonts w:ascii="Times New Roman" w:hAnsi="Times New Roman" w:cs="Times New Roman"/>
        </w:rPr>
        <w:t>)</w:t>
      </w:r>
      <w:r w:rsidR="00C94CEB" w:rsidRPr="00E75255">
        <w:rPr>
          <w:rFonts w:ascii="Times New Roman" w:hAnsi="Times New Roman" w:cs="Times New Roman"/>
        </w:rPr>
        <w:t>电子实业有限公司</w:t>
      </w:r>
      <w:r w:rsidR="004334D8" w:rsidRPr="00E75255">
        <w:rPr>
          <w:rFonts w:ascii="Times New Roman" w:hAnsi="Times New Roman" w:cs="Times New Roman"/>
        </w:rPr>
        <w:t>、</w:t>
      </w:r>
      <w:r w:rsidR="004334D8" w:rsidRPr="00E75255">
        <w:rPr>
          <w:rFonts w:ascii="Times New Roman" w:hAnsi="宋体" w:cs="Times New Roman"/>
          <w:szCs w:val="21"/>
        </w:rPr>
        <w:t>高磁新材料科技有限公司</w:t>
      </w:r>
      <w:r w:rsidR="003A0700" w:rsidRPr="00E75255">
        <w:rPr>
          <w:rFonts w:ascii="Times New Roman" w:hAnsi="Times New Roman" w:cs="Times New Roman"/>
        </w:rPr>
        <w:t>。</w:t>
      </w:r>
    </w:p>
    <w:p w:rsidR="00F765ED" w:rsidRPr="00E75255" w:rsidRDefault="00F765ED" w:rsidP="00F765ED">
      <w:pPr>
        <w:ind w:firstLineChars="200" w:firstLine="420"/>
        <w:rPr>
          <w:rFonts w:ascii="Times New Roman" w:hAnsi="Times New Roman" w:cs="Times New Roman"/>
        </w:rPr>
      </w:pPr>
      <w:r w:rsidRPr="00E75255">
        <w:rPr>
          <w:rFonts w:ascii="Times New Roman" w:hAnsi="Times New Roman" w:cs="Times New Roman"/>
        </w:rPr>
        <w:t>本标准主要起草人：</w:t>
      </w:r>
      <w:r w:rsidR="00F02937" w:rsidRPr="00E75255">
        <w:rPr>
          <w:rFonts w:ascii="Times New Roman" w:hAnsi="Times New Roman" w:cs="Times New Roman"/>
        </w:rPr>
        <w:t>苏新虹、王小娟、李晓、唐周萌、施世坤、陈世金、戴炯</w:t>
      </w:r>
      <w:r w:rsidRPr="00E75255">
        <w:rPr>
          <w:rFonts w:ascii="Times New Roman" w:hAnsi="Times New Roman" w:cs="Times New Roman"/>
        </w:rPr>
        <w:t>、</w:t>
      </w:r>
      <w:r w:rsidR="00994965" w:rsidRPr="00E75255">
        <w:rPr>
          <w:rFonts w:ascii="Times New Roman" w:hAnsi="Times New Roman" w:cs="Times New Roman"/>
        </w:rPr>
        <w:t>张峰、汪嵩庆、</w:t>
      </w:r>
      <w:r w:rsidR="004334D8" w:rsidRPr="00E75255">
        <w:rPr>
          <w:rFonts w:ascii="Times New Roman" w:hAnsi="Times New Roman" w:cs="Times New Roman"/>
        </w:rPr>
        <w:t>张永宾、任尧儒、</w:t>
      </w:r>
      <w:r w:rsidR="00994965" w:rsidRPr="00E75255">
        <w:rPr>
          <w:rFonts w:ascii="Times New Roman" w:hAnsi="Times New Roman" w:cs="Times New Roman"/>
        </w:rPr>
        <w:t>江东红、黄志宏、秦振中、马红霞</w:t>
      </w:r>
      <w:r w:rsidRPr="00E75255">
        <w:rPr>
          <w:rFonts w:ascii="Times New Roman" w:hAnsi="Times New Roman" w:cs="Times New Roman"/>
        </w:rPr>
        <w:t>。</w:t>
      </w:r>
    </w:p>
    <w:p w:rsidR="004B7ED0" w:rsidRPr="00E75255" w:rsidRDefault="004B7ED0" w:rsidP="00F765ED">
      <w:pPr>
        <w:ind w:firstLineChars="200" w:firstLine="420"/>
        <w:rPr>
          <w:rFonts w:ascii="Times New Roman" w:hAnsi="Times New Roman" w:cs="Times New Roman"/>
        </w:rPr>
      </w:pPr>
      <w:bookmarkStart w:id="4" w:name="_GoBack"/>
      <w:bookmarkEnd w:id="4"/>
      <w:r w:rsidRPr="00E75255">
        <w:rPr>
          <w:rFonts w:ascii="Times New Roman" w:hAnsi="Times New Roman" w:cs="Times New Roman"/>
        </w:rPr>
        <w:t>本标准为首次制定。</w:t>
      </w:r>
    </w:p>
    <w:p w:rsidR="008D13B1" w:rsidRPr="00E75255" w:rsidRDefault="008D13B1" w:rsidP="008D13B1">
      <w:pPr>
        <w:rPr>
          <w:rFonts w:ascii="Times New Roman" w:hAnsi="Times New Roman" w:cs="Times New Roman"/>
        </w:rPr>
      </w:pPr>
    </w:p>
    <w:p w:rsidR="004B7ED0" w:rsidRPr="00E75255" w:rsidRDefault="004B7ED0" w:rsidP="00F103D6">
      <w:pPr>
        <w:widowControl/>
        <w:wordWrap w:val="0"/>
        <w:jc w:val="right"/>
        <w:rPr>
          <w:rFonts w:ascii="Times New Roman" w:hAnsi="Times New Roman" w:cs="Times New Roman"/>
        </w:rPr>
      </w:pPr>
      <w:r w:rsidRPr="00E75255">
        <w:rPr>
          <w:rFonts w:ascii="Times New Roman" w:hAnsi="Times New Roman" w:cs="Times New Roman"/>
        </w:rPr>
        <w:br w:type="page"/>
      </w:r>
    </w:p>
    <w:p w:rsidR="0028491A" w:rsidRPr="00E75255" w:rsidRDefault="00E51D37" w:rsidP="006352B4">
      <w:pPr>
        <w:ind w:firstLineChars="200" w:firstLine="640"/>
        <w:jc w:val="center"/>
        <w:rPr>
          <w:rFonts w:ascii="Times New Roman" w:eastAsia="黑体" w:hAnsi="Times New Roman" w:cs="Times New Roman"/>
          <w:sz w:val="32"/>
          <w:szCs w:val="32"/>
        </w:rPr>
      </w:pPr>
      <w:r w:rsidRPr="00E75255">
        <w:rPr>
          <w:rFonts w:ascii="Times New Roman" w:eastAsia="黑体" w:hAnsi="Times New Roman" w:cs="Times New Roman"/>
          <w:sz w:val="32"/>
          <w:szCs w:val="32"/>
        </w:rPr>
        <w:lastRenderedPageBreak/>
        <w:t>印制电路板</w:t>
      </w:r>
      <w:r w:rsidR="0028491A" w:rsidRPr="00E75255">
        <w:rPr>
          <w:rFonts w:ascii="Times New Roman" w:eastAsia="黑体" w:hAnsi="Times New Roman" w:cs="Times New Roman"/>
          <w:sz w:val="32"/>
          <w:szCs w:val="32"/>
        </w:rPr>
        <w:t>工厂</w:t>
      </w:r>
      <w:r w:rsidR="00A4443F" w:rsidRPr="00E75255">
        <w:rPr>
          <w:rFonts w:ascii="Times New Roman" w:eastAsia="黑体" w:hAnsi="Times New Roman" w:cs="Times New Roman"/>
          <w:sz w:val="32"/>
          <w:szCs w:val="32"/>
        </w:rPr>
        <w:t>防火</w:t>
      </w:r>
      <w:r w:rsidR="0028491A" w:rsidRPr="00E75255">
        <w:rPr>
          <w:rFonts w:ascii="Times New Roman" w:eastAsia="黑体" w:hAnsi="Times New Roman" w:cs="Times New Roman"/>
          <w:sz w:val="32"/>
          <w:szCs w:val="32"/>
        </w:rPr>
        <w:t>规范</w:t>
      </w:r>
    </w:p>
    <w:p w:rsidR="00820E09" w:rsidRPr="00E75255" w:rsidRDefault="00EA5C2A" w:rsidP="003D1895">
      <w:pPr>
        <w:pStyle w:val="1"/>
        <w:rPr>
          <w:rFonts w:ascii="Times New Roman" w:hAnsi="Times New Roman" w:cs="Times New Roman"/>
        </w:rPr>
      </w:pPr>
      <w:bookmarkStart w:id="5" w:name="_Toc526860517"/>
      <w:bookmarkStart w:id="6" w:name="_Toc526862125"/>
      <w:bookmarkStart w:id="7" w:name="_Toc4147179"/>
      <w:r w:rsidRPr="00E75255">
        <w:rPr>
          <w:rFonts w:ascii="Times New Roman" w:hAnsi="Times New Roman" w:cs="Times New Roman"/>
        </w:rPr>
        <w:t xml:space="preserve">1  </w:t>
      </w:r>
      <w:r w:rsidR="003D1895" w:rsidRPr="00E75255">
        <w:rPr>
          <w:rFonts w:ascii="Times New Roman" w:cs="Times New Roman"/>
        </w:rPr>
        <w:t>范围</w:t>
      </w:r>
      <w:bookmarkEnd w:id="5"/>
      <w:bookmarkEnd w:id="6"/>
      <w:bookmarkEnd w:id="7"/>
    </w:p>
    <w:p w:rsidR="00D62246" w:rsidRPr="00E75255" w:rsidRDefault="003D1895" w:rsidP="0028491A">
      <w:pPr>
        <w:pStyle w:val="a6"/>
        <w:rPr>
          <w:rFonts w:ascii="Times New Roman" w:eastAsia="宋体" w:hAnsi="Times New Roman" w:cs="Times New Roman"/>
          <w:szCs w:val="21"/>
        </w:rPr>
      </w:pPr>
      <w:r w:rsidRPr="00E75255">
        <w:rPr>
          <w:rFonts w:ascii="Times New Roman" w:eastAsia="宋体" w:cs="Times New Roman"/>
          <w:szCs w:val="21"/>
        </w:rPr>
        <w:t>本标准规定了</w:t>
      </w:r>
      <w:r w:rsidR="00E51D37" w:rsidRPr="00E75255">
        <w:rPr>
          <w:rFonts w:ascii="Times New Roman" w:eastAsia="宋体" w:cs="Times New Roman"/>
          <w:szCs w:val="21"/>
        </w:rPr>
        <w:t>印制电路板（以下简称</w:t>
      </w:r>
      <w:r w:rsidR="00E51D37" w:rsidRPr="00E75255">
        <w:rPr>
          <w:rFonts w:ascii="Times New Roman" w:eastAsia="宋体" w:hAnsi="Times New Roman" w:cs="Times New Roman"/>
          <w:szCs w:val="21"/>
        </w:rPr>
        <w:t>PCB</w:t>
      </w:r>
      <w:r w:rsidR="00E51D37" w:rsidRPr="00E75255">
        <w:rPr>
          <w:rFonts w:ascii="Times New Roman" w:eastAsia="宋体" w:cs="Times New Roman"/>
          <w:szCs w:val="21"/>
        </w:rPr>
        <w:t>）</w:t>
      </w:r>
      <w:r w:rsidRPr="00E75255">
        <w:rPr>
          <w:rFonts w:ascii="Times New Roman" w:eastAsia="宋体" w:cs="Times New Roman"/>
          <w:szCs w:val="21"/>
        </w:rPr>
        <w:t>工厂</w:t>
      </w:r>
      <w:r w:rsidR="008F54EF" w:rsidRPr="00E75255">
        <w:rPr>
          <w:rFonts w:ascii="Times New Roman" w:eastAsia="宋体" w:cs="Times New Roman"/>
          <w:szCs w:val="21"/>
        </w:rPr>
        <w:t>厂房、仓库</w:t>
      </w:r>
      <w:r w:rsidR="00B0617C" w:rsidRPr="00E75255">
        <w:rPr>
          <w:rFonts w:ascii="Times New Roman" w:eastAsia="宋体" w:cs="Times New Roman"/>
          <w:szCs w:val="21"/>
        </w:rPr>
        <w:t>、辅助</w:t>
      </w:r>
      <w:r w:rsidR="008F54EF" w:rsidRPr="00E75255">
        <w:rPr>
          <w:rFonts w:ascii="Times New Roman" w:eastAsia="宋体" w:cs="Times New Roman"/>
          <w:szCs w:val="21"/>
        </w:rPr>
        <w:t>设施的防火</w:t>
      </w:r>
      <w:r w:rsidRPr="00E75255">
        <w:rPr>
          <w:rFonts w:ascii="Times New Roman" w:eastAsia="宋体" w:cs="Times New Roman"/>
          <w:szCs w:val="21"/>
        </w:rPr>
        <w:t>规范。</w:t>
      </w:r>
    </w:p>
    <w:p w:rsidR="003D1895" w:rsidRPr="00E75255" w:rsidRDefault="003D1895" w:rsidP="0028491A">
      <w:pPr>
        <w:pStyle w:val="a6"/>
        <w:rPr>
          <w:rFonts w:ascii="Times New Roman" w:eastAsia="宋体" w:hAnsi="Times New Roman" w:cs="Times New Roman"/>
          <w:szCs w:val="21"/>
        </w:rPr>
      </w:pPr>
      <w:r w:rsidRPr="00E75255">
        <w:rPr>
          <w:rFonts w:ascii="Times New Roman" w:eastAsia="宋体" w:cs="Times New Roman"/>
          <w:szCs w:val="21"/>
        </w:rPr>
        <w:t>本标准适用于</w:t>
      </w:r>
      <w:r w:rsidRPr="00E75255">
        <w:rPr>
          <w:rFonts w:ascii="Times New Roman" w:eastAsia="宋体" w:hAnsi="Times New Roman" w:cs="Times New Roman"/>
          <w:szCs w:val="21"/>
        </w:rPr>
        <w:t>PCB</w:t>
      </w:r>
      <w:r w:rsidR="006B6FFC" w:rsidRPr="00E75255">
        <w:rPr>
          <w:rFonts w:ascii="Times New Roman" w:eastAsia="宋体" w:cs="Times New Roman"/>
          <w:szCs w:val="21"/>
        </w:rPr>
        <w:t>生产</w:t>
      </w:r>
      <w:r w:rsidRPr="00E75255">
        <w:rPr>
          <w:rFonts w:ascii="Times New Roman" w:eastAsia="宋体" w:cs="Times New Roman"/>
          <w:szCs w:val="21"/>
        </w:rPr>
        <w:t>工厂的</w:t>
      </w:r>
      <w:r w:rsidR="005C4EF5" w:rsidRPr="00E75255">
        <w:rPr>
          <w:rFonts w:ascii="Times New Roman" w:eastAsia="宋体" w:cs="Times New Roman"/>
          <w:szCs w:val="21"/>
        </w:rPr>
        <w:t>防火</w:t>
      </w:r>
      <w:r w:rsidRPr="00E75255">
        <w:rPr>
          <w:rFonts w:ascii="Times New Roman" w:eastAsia="宋体" w:cs="Times New Roman"/>
          <w:szCs w:val="21"/>
        </w:rPr>
        <w:t>要求</w:t>
      </w:r>
      <w:r w:rsidR="006B6FFC" w:rsidRPr="00E75255">
        <w:rPr>
          <w:rFonts w:ascii="Times New Roman" w:eastAsia="宋体" w:cs="Times New Roman"/>
          <w:szCs w:val="21"/>
        </w:rPr>
        <w:t>，不适用于</w:t>
      </w:r>
      <w:r w:rsidR="006B6FFC" w:rsidRPr="00E75255">
        <w:rPr>
          <w:rFonts w:ascii="Times New Roman" w:eastAsia="宋体" w:hAnsi="Times New Roman" w:cs="Times New Roman"/>
          <w:szCs w:val="21"/>
        </w:rPr>
        <w:t>PCB</w:t>
      </w:r>
      <w:r w:rsidR="006B6FFC" w:rsidRPr="00E75255">
        <w:rPr>
          <w:rFonts w:ascii="Times New Roman" w:eastAsia="宋体" w:cs="Times New Roman"/>
          <w:szCs w:val="21"/>
        </w:rPr>
        <w:t>设计和运输过程中的</w:t>
      </w:r>
      <w:r w:rsidR="008F54EF" w:rsidRPr="00E75255">
        <w:rPr>
          <w:rFonts w:ascii="Times New Roman" w:eastAsia="宋体" w:cs="Times New Roman"/>
          <w:szCs w:val="21"/>
        </w:rPr>
        <w:t>防火</w:t>
      </w:r>
      <w:r w:rsidR="006B6FFC" w:rsidRPr="00E75255">
        <w:rPr>
          <w:rFonts w:ascii="Times New Roman" w:eastAsia="宋体" w:cs="Times New Roman"/>
          <w:szCs w:val="21"/>
        </w:rPr>
        <w:t>要求</w:t>
      </w:r>
      <w:r w:rsidRPr="00E75255">
        <w:rPr>
          <w:rFonts w:ascii="Times New Roman" w:eastAsia="宋体" w:cs="Times New Roman"/>
          <w:szCs w:val="21"/>
        </w:rPr>
        <w:t>。</w:t>
      </w:r>
    </w:p>
    <w:p w:rsidR="003D1895" w:rsidRPr="00E75255" w:rsidRDefault="003D1895" w:rsidP="003D1895">
      <w:pPr>
        <w:pStyle w:val="1"/>
        <w:rPr>
          <w:rFonts w:ascii="Times New Roman" w:hAnsi="Times New Roman" w:cs="Times New Roman"/>
        </w:rPr>
      </w:pPr>
      <w:bookmarkStart w:id="8" w:name="_Toc526860518"/>
      <w:bookmarkStart w:id="9" w:name="_Toc526862126"/>
      <w:bookmarkStart w:id="10" w:name="_Toc4147180"/>
      <w:r w:rsidRPr="00E75255">
        <w:rPr>
          <w:rFonts w:ascii="Times New Roman" w:hAnsi="Times New Roman" w:cs="Times New Roman"/>
        </w:rPr>
        <w:t xml:space="preserve">2  </w:t>
      </w:r>
      <w:r w:rsidRPr="00E75255">
        <w:rPr>
          <w:rFonts w:ascii="Times New Roman" w:cs="Times New Roman"/>
        </w:rPr>
        <w:t>规范性引用文件</w:t>
      </w:r>
      <w:bookmarkEnd w:id="8"/>
      <w:bookmarkEnd w:id="9"/>
      <w:bookmarkEnd w:id="10"/>
    </w:p>
    <w:p w:rsidR="003D1895" w:rsidRPr="00E75255" w:rsidRDefault="003D1895" w:rsidP="003D1895">
      <w:pPr>
        <w:ind w:firstLineChars="200" w:firstLine="420"/>
        <w:jc w:val="left"/>
        <w:rPr>
          <w:rFonts w:ascii="Times New Roman" w:hAnsi="Times New Roman" w:cs="Times New Roman"/>
          <w:szCs w:val="21"/>
        </w:rPr>
      </w:pPr>
      <w:r w:rsidRPr="00E75255">
        <w:rPr>
          <w:rFonts w:ascii="Times New Roman" w:hAnsi="宋体" w:cs="Times New Roman"/>
          <w:szCs w:val="21"/>
        </w:rPr>
        <w:t>下列文件对于本</w:t>
      </w:r>
      <w:r w:rsidR="008336C3" w:rsidRPr="00E75255">
        <w:rPr>
          <w:rFonts w:ascii="Times New Roman" w:hAnsi="宋体" w:cs="Times New Roman"/>
          <w:szCs w:val="21"/>
        </w:rPr>
        <w:t>文件</w:t>
      </w:r>
      <w:r w:rsidRPr="00E75255">
        <w:rPr>
          <w:rFonts w:ascii="Times New Roman" w:hAnsi="宋体" w:cs="Times New Roman"/>
          <w:szCs w:val="21"/>
        </w:rPr>
        <w:t>的应用是必不可少的。凡是注日期的引用文件，仅注日期的版本适用于本</w:t>
      </w:r>
      <w:r w:rsidR="008336C3" w:rsidRPr="00E75255">
        <w:rPr>
          <w:rFonts w:ascii="Times New Roman" w:hAnsi="宋体" w:cs="Times New Roman"/>
          <w:szCs w:val="21"/>
        </w:rPr>
        <w:t>文件</w:t>
      </w:r>
      <w:r w:rsidRPr="00E75255">
        <w:rPr>
          <w:rFonts w:ascii="Times New Roman" w:hAnsi="宋体" w:cs="Times New Roman"/>
          <w:szCs w:val="21"/>
        </w:rPr>
        <w:t>。凡是不注日期的引用文件，其最新版本</w:t>
      </w:r>
      <w:r w:rsidR="008336C3" w:rsidRPr="00E75255">
        <w:rPr>
          <w:rFonts w:ascii="Times New Roman" w:hAnsi="宋体" w:cs="Times New Roman"/>
          <w:szCs w:val="21"/>
        </w:rPr>
        <w:t>（包括所有的修改单）</w:t>
      </w:r>
      <w:r w:rsidRPr="00E75255">
        <w:rPr>
          <w:rFonts w:ascii="Times New Roman" w:hAnsi="宋体" w:cs="Times New Roman"/>
          <w:szCs w:val="21"/>
        </w:rPr>
        <w:t>适用于本</w:t>
      </w:r>
      <w:r w:rsidR="008336C3" w:rsidRPr="00E75255">
        <w:rPr>
          <w:rFonts w:ascii="Times New Roman" w:hAnsi="宋体" w:cs="Times New Roman"/>
          <w:szCs w:val="21"/>
        </w:rPr>
        <w:t>文件</w:t>
      </w:r>
      <w:r w:rsidRPr="00E75255">
        <w:rPr>
          <w:rFonts w:ascii="Times New Roman" w:hAnsi="宋体" w:cs="Times New Roman"/>
          <w:szCs w:val="21"/>
        </w:rPr>
        <w:t>。</w:t>
      </w:r>
    </w:p>
    <w:p w:rsidR="003D1895" w:rsidRPr="00E75255" w:rsidRDefault="0083662C" w:rsidP="003D1895">
      <w:pPr>
        <w:pStyle w:val="a6"/>
        <w:rPr>
          <w:rFonts w:ascii="Times New Roman" w:eastAsia="宋体" w:hAnsi="Times New Roman" w:cs="Times New Roman"/>
          <w:szCs w:val="21"/>
        </w:rPr>
      </w:pPr>
      <w:r w:rsidRPr="00E75255">
        <w:rPr>
          <w:rFonts w:ascii="Times New Roman" w:eastAsia="宋体" w:hAnsi="Times New Roman" w:cs="Times New Roman"/>
          <w:szCs w:val="21"/>
        </w:rPr>
        <w:t xml:space="preserve">GB/T 2036  </w:t>
      </w:r>
      <w:r w:rsidR="003D1895" w:rsidRPr="00E75255">
        <w:rPr>
          <w:rFonts w:ascii="Times New Roman" w:eastAsia="宋体" w:hAnsi="Times New Roman" w:cs="Times New Roman"/>
          <w:szCs w:val="21"/>
        </w:rPr>
        <w:t>印制电路术语</w:t>
      </w:r>
    </w:p>
    <w:p w:rsidR="00087179" w:rsidRPr="00E75255" w:rsidRDefault="00087179" w:rsidP="00087179">
      <w:pPr>
        <w:pStyle w:val="a6"/>
        <w:rPr>
          <w:rFonts w:ascii="Times New Roman" w:hAnsi="Times New Roman" w:cs="Times New Roman"/>
          <w:szCs w:val="21"/>
        </w:rPr>
      </w:pPr>
      <w:r w:rsidRPr="00E75255">
        <w:rPr>
          <w:rFonts w:ascii="Times New Roman" w:hAnsi="Times New Roman" w:cs="Times New Roman"/>
          <w:szCs w:val="21"/>
        </w:rPr>
        <w:t xml:space="preserve">GB/T 4968-2008  </w:t>
      </w:r>
      <w:r w:rsidRPr="00E75255">
        <w:rPr>
          <w:rFonts w:ascii="Times New Roman" w:hAnsi="Times New Roman" w:cs="Times New Roman"/>
          <w:szCs w:val="21"/>
        </w:rPr>
        <w:t>火灾分类</w:t>
      </w:r>
    </w:p>
    <w:p w:rsidR="00087179" w:rsidRPr="00E75255" w:rsidRDefault="00087179" w:rsidP="00087179">
      <w:pPr>
        <w:pStyle w:val="a6"/>
        <w:rPr>
          <w:rFonts w:ascii="Times New Roman" w:hAnsi="Times New Roman" w:cs="Times New Roman"/>
          <w:szCs w:val="21"/>
        </w:rPr>
      </w:pPr>
      <w:r w:rsidRPr="00E75255">
        <w:rPr>
          <w:rFonts w:ascii="Times New Roman" w:hAnsi="Times New Roman" w:cs="Times New Roman"/>
          <w:szCs w:val="21"/>
        </w:rPr>
        <w:t xml:space="preserve">GB 12476.1  </w:t>
      </w:r>
      <w:r w:rsidRPr="00E75255">
        <w:rPr>
          <w:rFonts w:ascii="Times New Roman" w:hAnsi="Times New Roman" w:cs="Times New Roman"/>
          <w:szCs w:val="21"/>
        </w:rPr>
        <w:t>可燃性粉尘环境用电气设备</w:t>
      </w:r>
      <w:r w:rsidR="00717DE0" w:rsidRPr="00E75255">
        <w:rPr>
          <w:rFonts w:ascii="Times New Roman" w:hAnsi="Times New Roman" w:cs="Times New Roman"/>
          <w:szCs w:val="21"/>
        </w:rPr>
        <w:t xml:space="preserve"> </w:t>
      </w:r>
      <w:r w:rsidR="00717DE0" w:rsidRPr="00E75255">
        <w:rPr>
          <w:rFonts w:ascii="Times New Roman" w:hAnsi="Times New Roman" w:cs="Times New Roman"/>
          <w:szCs w:val="21"/>
        </w:rPr>
        <w:t>第</w:t>
      </w:r>
      <w:r w:rsidR="00717DE0" w:rsidRPr="00E75255">
        <w:rPr>
          <w:rFonts w:ascii="Times New Roman" w:hAnsi="Times New Roman" w:cs="Times New Roman"/>
          <w:szCs w:val="21"/>
        </w:rPr>
        <w:t>1</w:t>
      </w:r>
      <w:r w:rsidR="00717DE0" w:rsidRPr="00E75255">
        <w:rPr>
          <w:rFonts w:ascii="Times New Roman" w:hAnsi="Times New Roman" w:cs="Times New Roman"/>
          <w:szCs w:val="21"/>
        </w:rPr>
        <w:t>部分：通用要求</w:t>
      </w:r>
    </w:p>
    <w:p w:rsidR="00087179" w:rsidRPr="00E75255" w:rsidRDefault="00087179" w:rsidP="00087179">
      <w:pPr>
        <w:pStyle w:val="a6"/>
        <w:rPr>
          <w:rFonts w:ascii="Times New Roman" w:hAnsi="Times New Roman" w:cs="Times New Roman"/>
          <w:szCs w:val="21"/>
        </w:rPr>
      </w:pPr>
      <w:r w:rsidRPr="00E75255">
        <w:rPr>
          <w:rFonts w:ascii="Times New Roman" w:hAnsi="Times New Roman" w:cs="Times New Roman"/>
          <w:szCs w:val="21"/>
        </w:rPr>
        <w:t xml:space="preserve">GB 15603  </w:t>
      </w:r>
      <w:r w:rsidRPr="00E75255">
        <w:rPr>
          <w:rFonts w:ascii="Times New Roman" w:hAnsi="Times New Roman" w:cs="Times New Roman"/>
          <w:szCs w:val="21"/>
        </w:rPr>
        <w:t>常用化学危险品储存通则</w:t>
      </w:r>
    </w:p>
    <w:p w:rsidR="00087179" w:rsidRPr="00E75255" w:rsidRDefault="00087179" w:rsidP="00087179">
      <w:pPr>
        <w:pStyle w:val="a6"/>
        <w:rPr>
          <w:rFonts w:ascii="Times New Roman" w:eastAsia="宋体" w:hAnsi="Times New Roman" w:cs="Times New Roman"/>
          <w:szCs w:val="21"/>
        </w:rPr>
      </w:pPr>
      <w:r w:rsidRPr="00E75255">
        <w:rPr>
          <w:rFonts w:ascii="Times New Roman" w:eastAsia="宋体" w:hAnsi="Times New Roman" w:cs="Times New Roman"/>
          <w:szCs w:val="21"/>
        </w:rPr>
        <w:t xml:space="preserve">GB/T 15605  </w:t>
      </w:r>
      <w:r w:rsidRPr="00E75255">
        <w:rPr>
          <w:rFonts w:ascii="Times New Roman" w:eastAsia="宋体" w:hAnsi="Times New Roman" w:cs="Times New Roman"/>
          <w:szCs w:val="21"/>
        </w:rPr>
        <w:t>粉尘爆炸泄压指南</w:t>
      </w:r>
    </w:p>
    <w:p w:rsidR="00087179" w:rsidRPr="00E75255" w:rsidRDefault="00087179" w:rsidP="00087179">
      <w:pPr>
        <w:pStyle w:val="a6"/>
        <w:rPr>
          <w:rFonts w:ascii="Times New Roman" w:hAnsi="Times New Roman" w:cs="Times New Roman"/>
          <w:szCs w:val="21"/>
        </w:rPr>
      </w:pPr>
      <w:r w:rsidRPr="00E75255">
        <w:rPr>
          <w:rFonts w:ascii="Times New Roman" w:hAnsi="Times New Roman" w:cs="Times New Roman"/>
          <w:szCs w:val="21"/>
        </w:rPr>
        <w:t xml:space="preserve">GB/T 17919  </w:t>
      </w:r>
      <w:r w:rsidRPr="00E75255">
        <w:rPr>
          <w:rFonts w:ascii="Times New Roman" w:hAnsi="Times New Roman" w:cs="Times New Roman"/>
          <w:szCs w:val="21"/>
        </w:rPr>
        <w:t>粉尘爆炸危险场所用收尘器防爆导则</w:t>
      </w:r>
    </w:p>
    <w:p w:rsidR="00087179" w:rsidRPr="00E75255" w:rsidRDefault="00087179" w:rsidP="00087179">
      <w:pPr>
        <w:pStyle w:val="a6"/>
        <w:rPr>
          <w:rFonts w:ascii="Times New Roman" w:hAnsi="Times New Roman" w:cs="Times New Roman"/>
          <w:szCs w:val="21"/>
        </w:rPr>
      </w:pPr>
      <w:r w:rsidRPr="00E75255">
        <w:rPr>
          <w:rFonts w:ascii="Times New Roman" w:hAnsi="Times New Roman" w:cs="Times New Roman"/>
          <w:szCs w:val="21"/>
        </w:rPr>
        <w:t xml:space="preserve">GB/T 18154  </w:t>
      </w:r>
      <w:r w:rsidRPr="00E75255">
        <w:rPr>
          <w:rFonts w:ascii="Times New Roman" w:hAnsi="Times New Roman" w:cs="Times New Roman"/>
          <w:szCs w:val="21"/>
        </w:rPr>
        <w:t>监控式抑爆装置技术要求</w:t>
      </w:r>
    </w:p>
    <w:p w:rsidR="003D1895" w:rsidRPr="00E75255" w:rsidRDefault="0083662C" w:rsidP="003D1895">
      <w:pPr>
        <w:pStyle w:val="a6"/>
        <w:rPr>
          <w:rFonts w:ascii="Times New Roman" w:hAnsi="Times New Roman" w:cs="Times New Roman"/>
          <w:szCs w:val="21"/>
        </w:rPr>
      </w:pPr>
      <w:r w:rsidRPr="00E75255">
        <w:rPr>
          <w:rFonts w:ascii="Times New Roman" w:eastAsia="宋体" w:hAnsi="Times New Roman" w:cs="Times New Roman"/>
          <w:szCs w:val="21"/>
        </w:rPr>
        <w:t xml:space="preserve">GB </w:t>
      </w:r>
      <w:r w:rsidRPr="00E75255">
        <w:rPr>
          <w:rFonts w:ascii="Times New Roman" w:hAnsi="Times New Roman" w:cs="Times New Roman"/>
          <w:szCs w:val="21"/>
        </w:rPr>
        <w:t>50016</w:t>
      </w:r>
      <w:r w:rsidRPr="00E75255">
        <w:rPr>
          <w:rFonts w:ascii="Times New Roman" w:eastAsia="宋体" w:hAnsi="Times New Roman" w:cs="Times New Roman"/>
          <w:szCs w:val="21"/>
        </w:rPr>
        <w:t>-20</w:t>
      </w:r>
      <w:r w:rsidRPr="00E75255">
        <w:rPr>
          <w:rFonts w:ascii="Times New Roman" w:hAnsi="Times New Roman" w:cs="Times New Roman"/>
          <w:szCs w:val="21"/>
        </w:rPr>
        <w:t>14</w:t>
      </w:r>
      <w:r w:rsidRPr="00E75255">
        <w:rPr>
          <w:rFonts w:ascii="Times New Roman" w:eastAsia="宋体" w:hAnsi="Times New Roman" w:cs="Times New Roman"/>
          <w:szCs w:val="21"/>
        </w:rPr>
        <w:t xml:space="preserve">  </w:t>
      </w:r>
      <w:r w:rsidR="003D1895" w:rsidRPr="00E75255">
        <w:rPr>
          <w:rFonts w:ascii="Times New Roman" w:hAnsi="Times New Roman" w:cs="Times New Roman"/>
          <w:szCs w:val="21"/>
        </w:rPr>
        <w:t>建筑设计防火规范</w:t>
      </w:r>
    </w:p>
    <w:p w:rsidR="00BA638C" w:rsidRPr="00E75255" w:rsidRDefault="00BA638C" w:rsidP="00BA638C">
      <w:pPr>
        <w:pStyle w:val="a6"/>
        <w:rPr>
          <w:rFonts w:ascii="Times New Roman" w:hAnsi="Times New Roman" w:cs="Times New Roman"/>
          <w:szCs w:val="21"/>
        </w:rPr>
      </w:pPr>
      <w:r w:rsidRPr="00E75255">
        <w:rPr>
          <w:rFonts w:ascii="Times New Roman" w:hAnsi="Times New Roman" w:cs="Times New Roman"/>
          <w:szCs w:val="21"/>
        </w:rPr>
        <w:t>GB 50019</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采暖通风与空气调节设计规范</w:t>
      </w:r>
    </w:p>
    <w:p w:rsidR="00BA638C" w:rsidRPr="00E75255" w:rsidRDefault="00BA638C" w:rsidP="00BA638C">
      <w:pPr>
        <w:pStyle w:val="a6"/>
        <w:rPr>
          <w:rFonts w:ascii="Times New Roman" w:hAnsi="Times New Roman" w:cs="Times New Roman"/>
          <w:szCs w:val="21"/>
        </w:rPr>
      </w:pPr>
      <w:r w:rsidRPr="00E75255">
        <w:rPr>
          <w:rFonts w:ascii="Times New Roman" w:hAnsi="Times New Roman" w:cs="Times New Roman"/>
          <w:szCs w:val="21"/>
        </w:rPr>
        <w:t xml:space="preserve">GB 50046  </w:t>
      </w:r>
      <w:r w:rsidRPr="00E75255">
        <w:rPr>
          <w:rFonts w:ascii="Times New Roman" w:hAnsi="Times New Roman" w:cs="Times New Roman"/>
          <w:szCs w:val="21"/>
        </w:rPr>
        <w:t>工业建筑防腐蚀设计规范</w:t>
      </w:r>
    </w:p>
    <w:p w:rsidR="00BA638C" w:rsidRPr="00E75255" w:rsidRDefault="00BA638C" w:rsidP="00BA638C">
      <w:pPr>
        <w:pStyle w:val="a6"/>
        <w:rPr>
          <w:rFonts w:ascii="Times New Roman" w:hAnsi="Times New Roman" w:cs="Times New Roman"/>
          <w:szCs w:val="21"/>
        </w:rPr>
      </w:pPr>
      <w:r w:rsidRPr="00E75255">
        <w:rPr>
          <w:rFonts w:ascii="Times New Roman" w:hAnsi="Times New Roman" w:cs="Times New Roman"/>
          <w:szCs w:val="21"/>
        </w:rPr>
        <w:t xml:space="preserve">GB 50052  </w:t>
      </w:r>
      <w:r w:rsidRPr="00E75255">
        <w:rPr>
          <w:rFonts w:ascii="Times New Roman" w:hAnsi="Times New Roman" w:cs="Times New Roman"/>
          <w:szCs w:val="21"/>
        </w:rPr>
        <w:t>供配电系统设计规范</w:t>
      </w:r>
    </w:p>
    <w:p w:rsidR="00BA638C" w:rsidRPr="00E75255" w:rsidRDefault="00BA638C" w:rsidP="00BA638C">
      <w:pPr>
        <w:pStyle w:val="a6"/>
        <w:rPr>
          <w:rFonts w:ascii="Times New Roman" w:hAnsi="Times New Roman" w:cs="Times New Roman"/>
          <w:szCs w:val="21"/>
        </w:rPr>
      </w:pPr>
      <w:r w:rsidRPr="00E75255">
        <w:rPr>
          <w:rFonts w:ascii="Times New Roman" w:hAnsi="Times New Roman" w:cs="Times New Roman"/>
          <w:szCs w:val="21"/>
        </w:rPr>
        <w:t xml:space="preserve">GB 50053  20kV </w:t>
      </w:r>
      <w:r w:rsidRPr="00E75255">
        <w:rPr>
          <w:rFonts w:ascii="Times New Roman" w:hAnsi="Times New Roman" w:cs="Times New Roman"/>
          <w:szCs w:val="21"/>
        </w:rPr>
        <w:t>及以下变电所设计规范</w:t>
      </w:r>
    </w:p>
    <w:p w:rsidR="00BA638C" w:rsidRPr="00E75255" w:rsidRDefault="00BA638C" w:rsidP="00BA638C">
      <w:pPr>
        <w:pStyle w:val="a6"/>
        <w:rPr>
          <w:rFonts w:ascii="Times New Roman" w:eastAsia="宋体" w:hAnsi="Times New Roman" w:cs="Times New Roman"/>
          <w:szCs w:val="21"/>
        </w:rPr>
      </w:pPr>
      <w:r w:rsidRPr="00E75255">
        <w:rPr>
          <w:rFonts w:ascii="Times New Roman" w:eastAsia="宋体" w:hAnsi="Times New Roman" w:cs="Times New Roman"/>
          <w:szCs w:val="21"/>
        </w:rPr>
        <w:t xml:space="preserve">GB 50057  </w:t>
      </w:r>
      <w:r w:rsidRPr="00E75255">
        <w:rPr>
          <w:rFonts w:ascii="Times New Roman" w:eastAsia="宋体" w:hAnsi="Times New Roman" w:cs="Times New Roman"/>
          <w:szCs w:val="21"/>
        </w:rPr>
        <w:t>建筑物防雷设计规范</w:t>
      </w:r>
    </w:p>
    <w:p w:rsidR="00BA638C" w:rsidRPr="00E75255" w:rsidRDefault="00BA638C" w:rsidP="00BA638C">
      <w:pPr>
        <w:pStyle w:val="a6"/>
        <w:rPr>
          <w:rFonts w:ascii="Times New Roman" w:hAnsi="Times New Roman" w:cs="Times New Roman"/>
          <w:szCs w:val="21"/>
        </w:rPr>
      </w:pPr>
      <w:r w:rsidRPr="00E75255">
        <w:rPr>
          <w:rFonts w:ascii="Times New Roman" w:hAnsi="Times New Roman" w:cs="Times New Roman"/>
          <w:szCs w:val="21"/>
        </w:rPr>
        <w:t xml:space="preserve">GB 50058  </w:t>
      </w:r>
      <w:r w:rsidRPr="00E75255">
        <w:rPr>
          <w:rFonts w:ascii="Times New Roman" w:hAnsi="Times New Roman" w:cs="Times New Roman"/>
          <w:szCs w:val="21"/>
        </w:rPr>
        <w:t>爆炸危险环境电力装置设计规范</w:t>
      </w:r>
    </w:p>
    <w:p w:rsidR="00BA638C" w:rsidRPr="00E75255" w:rsidRDefault="00BA638C" w:rsidP="00BA638C">
      <w:pPr>
        <w:pStyle w:val="a6"/>
        <w:rPr>
          <w:rFonts w:ascii="Times New Roman" w:hAnsi="Times New Roman" w:cs="Times New Roman"/>
          <w:szCs w:val="21"/>
        </w:rPr>
      </w:pPr>
      <w:r w:rsidRPr="00E75255">
        <w:rPr>
          <w:rFonts w:ascii="Times New Roman" w:hAnsi="Times New Roman" w:cs="Times New Roman"/>
          <w:szCs w:val="21"/>
        </w:rPr>
        <w:t xml:space="preserve">GB 50084  </w:t>
      </w:r>
      <w:r w:rsidRPr="00E75255">
        <w:rPr>
          <w:rFonts w:ascii="Times New Roman" w:eastAsia="宋体" w:hAnsi="Times New Roman" w:cs="Times New Roman"/>
          <w:szCs w:val="21"/>
        </w:rPr>
        <w:t>自动喷水灭火系统设计规范</w:t>
      </w:r>
    </w:p>
    <w:p w:rsidR="003D1895" w:rsidRPr="00E75255" w:rsidRDefault="00C56F5D" w:rsidP="003D1895">
      <w:pPr>
        <w:pStyle w:val="a6"/>
        <w:rPr>
          <w:rFonts w:ascii="Times New Roman" w:hAnsi="Times New Roman" w:cs="Times New Roman"/>
          <w:szCs w:val="21"/>
        </w:rPr>
      </w:pPr>
      <w:r w:rsidRPr="00E75255">
        <w:rPr>
          <w:rFonts w:ascii="Times New Roman" w:hAnsi="Times New Roman" w:cs="Times New Roman"/>
          <w:szCs w:val="21"/>
        </w:rPr>
        <w:t>GB 50140-2005</w:t>
      </w:r>
      <w:r w:rsidR="0083662C" w:rsidRPr="00E75255">
        <w:rPr>
          <w:rFonts w:ascii="Times New Roman" w:hAnsi="Times New Roman" w:cs="Times New Roman"/>
          <w:szCs w:val="21"/>
        </w:rPr>
        <w:t xml:space="preserve">  </w:t>
      </w:r>
      <w:r w:rsidR="003D1895" w:rsidRPr="00E75255">
        <w:rPr>
          <w:rFonts w:ascii="Times New Roman" w:eastAsia="宋体" w:hAnsi="Times New Roman" w:cs="Times New Roman"/>
          <w:szCs w:val="21"/>
        </w:rPr>
        <w:t>建筑灭火器配置设计规范</w:t>
      </w:r>
    </w:p>
    <w:p w:rsidR="003D1895" w:rsidRPr="00E75255" w:rsidRDefault="0083662C" w:rsidP="003D1895">
      <w:pPr>
        <w:pStyle w:val="a6"/>
        <w:rPr>
          <w:rFonts w:ascii="Times New Roman" w:eastAsia="宋体" w:hAnsi="Times New Roman" w:cs="Times New Roman"/>
          <w:szCs w:val="21"/>
        </w:rPr>
      </w:pPr>
      <w:r w:rsidRPr="00E75255">
        <w:rPr>
          <w:rFonts w:ascii="Times New Roman" w:hAnsi="Times New Roman" w:cs="Times New Roman"/>
          <w:szCs w:val="21"/>
        </w:rPr>
        <w:t>GB</w:t>
      </w:r>
      <w:r w:rsidR="00087179" w:rsidRPr="00E75255">
        <w:rPr>
          <w:rFonts w:ascii="Times New Roman" w:hAnsi="Times New Roman" w:cs="Times New Roman"/>
          <w:szCs w:val="21"/>
        </w:rPr>
        <w:t xml:space="preserve"> </w:t>
      </w:r>
      <w:r w:rsidRPr="00E75255">
        <w:rPr>
          <w:rFonts w:ascii="Times New Roman" w:hAnsi="Times New Roman" w:cs="Times New Roman"/>
          <w:szCs w:val="21"/>
        </w:rPr>
        <w:t>50303</w:t>
      </w:r>
      <w:r w:rsidRPr="00E75255">
        <w:rPr>
          <w:rFonts w:ascii="Times New Roman" w:eastAsia="宋体" w:hAnsi="Times New Roman" w:cs="Times New Roman"/>
          <w:szCs w:val="21"/>
        </w:rPr>
        <w:t xml:space="preserve">  </w:t>
      </w:r>
      <w:r w:rsidR="003D1895" w:rsidRPr="00E75255">
        <w:rPr>
          <w:rFonts w:ascii="Times New Roman" w:eastAsia="宋体" w:hAnsi="宋体" w:cs="Times New Roman"/>
          <w:szCs w:val="21"/>
        </w:rPr>
        <w:t>建筑电气工程施工质量验收规范</w:t>
      </w:r>
    </w:p>
    <w:p w:rsidR="00BA638C" w:rsidRPr="00E75255" w:rsidRDefault="00BA638C" w:rsidP="00BA638C">
      <w:pPr>
        <w:pStyle w:val="a6"/>
        <w:rPr>
          <w:rFonts w:ascii="Times New Roman" w:hAnsi="Times New Roman" w:cs="Times New Roman"/>
          <w:szCs w:val="21"/>
        </w:rPr>
      </w:pPr>
      <w:r w:rsidRPr="00E75255">
        <w:rPr>
          <w:rFonts w:ascii="Times New Roman" w:hAnsi="Times New Roman" w:cs="Times New Roman"/>
          <w:szCs w:val="21"/>
        </w:rPr>
        <w:t xml:space="preserve">GB 51127  </w:t>
      </w:r>
      <w:r w:rsidRPr="00E75255">
        <w:rPr>
          <w:rFonts w:ascii="Times New Roman" w:hAnsi="Times New Roman" w:cs="Times New Roman"/>
          <w:szCs w:val="21"/>
        </w:rPr>
        <w:t>印制电路板工厂设计规范</w:t>
      </w:r>
    </w:p>
    <w:p w:rsidR="0083662C" w:rsidRPr="00E75255" w:rsidRDefault="0083662C" w:rsidP="0083662C">
      <w:pPr>
        <w:pStyle w:val="1"/>
        <w:rPr>
          <w:rFonts w:ascii="Times New Roman" w:hAnsi="Times New Roman" w:cs="Times New Roman"/>
        </w:rPr>
      </w:pPr>
      <w:bookmarkStart w:id="11" w:name="_Toc526860519"/>
      <w:bookmarkStart w:id="12" w:name="_Toc526862127"/>
      <w:bookmarkStart w:id="13" w:name="_Toc4147181"/>
      <w:r w:rsidRPr="00E75255">
        <w:rPr>
          <w:rFonts w:ascii="Times New Roman" w:hAnsi="Times New Roman" w:cs="Times New Roman"/>
        </w:rPr>
        <w:t xml:space="preserve">3  </w:t>
      </w:r>
      <w:r w:rsidRPr="00E75255">
        <w:rPr>
          <w:rFonts w:ascii="Times New Roman" w:cs="Times New Roman"/>
        </w:rPr>
        <w:t>术语和定义</w:t>
      </w:r>
      <w:bookmarkEnd w:id="11"/>
      <w:bookmarkEnd w:id="12"/>
      <w:bookmarkEnd w:id="13"/>
    </w:p>
    <w:p w:rsidR="00496105" w:rsidRPr="00E75255" w:rsidRDefault="0083662C" w:rsidP="00575EA2">
      <w:pPr>
        <w:pStyle w:val="a6"/>
        <w:rPr>
          <w:rFonts w:ascii="Times New Roman" w:hAnsi="Times New Roman" w:cs="Times New Roman"/>
          <w:szCs w:val="21"/>
        </w:rPr>
      </w:pPr>
      <w:r w:rsidRPr="00E75255">
        <w:rPr>
          <w:rFonts w:ascii="Times New Roman" w:hAnsi="Times New Roman" w:cs="Times New Roman"/>
          <w:szCs w:val="21"/>
        </w:rPr>
        <w:t>GB/T 2036</w:t>
      </w:r>
      <w:r w:rsidRPr="00E75255">
        <w:rPr>
          <w:rFonts w:ascii="Times New Roman" w:hAnsi="宋体" w:cs="Times New Roman"/>
          <w:szCs w:val="21"/>
        </w:rPr>
        <w:t>界定的以及下列术语和定义适用于本</w:t>
      </w:r>
      <w:r w:rsidR="00087179" w:rsidRPr="00E75255">
        <w:rPr>
          <w:rFonts w:ascii="Times New Roman" w:hAnsi="宋体" w:cs="Times New Roman"/>
          <w:szCs w:val="21"/>
        </w:rPr>
        <w:t>文件</w:t>
      </w:r>
      <w:r w:rsidRPr="00E75255">
        <w:rPr>
          <w:rFonts w:ascii="Times New Roman" w:hAnsi="宋体" w:cs="Times New Roman"/>
          <w:szCs w:val="21"/>
        </w:rPr>
        <w:t>。</w:t>
      </w:r>
    </w:p>
    <w:p w:rsidR="0083662C" w:rsidRPr="00E75255" w:rsidRDefault="0083662C" w:rsidP="00575EA2">
      <w:pPr>
        <w:ind w:firstLineChars="8" w:firstLine="17"/>
        <w:jc w:val="left"/>
        <w:rPr>
          <w:rFonts w:ascii="Times New Roman" w:hAnsi="Times New Roman" w:cs="Times New Roman"/>
          <w:szCs w:val="21"/>
        </w:rPr>
      </w:pPr>
      <w:r w:rsidRPr="00E75255">
        <w:rPr>
          <w:rFonts w:ascii="Times New Roman" w:hAnsi="Times New Roman" w:cs="Times New Roman"/>
          <w:szCs w:val="21"/>
        </w:rPr>
        <w:t xml:space="preserve">3.1 </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可燃物</w:t>
      </w:r>
      <w:r w:rsidRPr="00E75255">
        <w:rPr>
          <w:rFonts w:ascii="Times New Roman" w:hAnsi="Times New Roman" w:cs="Times New Roman"/>
          <w:szCs w:val="21"/>
        </w:rPr>
        <w:t xml:space="preserve">  </w:t>
      </w:r>
      <w:r w:rsidR="008F5AC6" w:rsidRPr="00E75255">
        <w:rPr>
          <w:rFonts w:ascii="Times New Roman" w:hAnsi="Times New Roman" w:cs="Times New Roman"/>
          <w:szCs w:val="21"/>
        </w:rPr>
        <w:t>combustible material</w:t>
      </w:r>
    </w:p>
    <w:p w:rsidR="0063535F" w:rsidRPr="00E75255" w:rsidRDefault="00E010B4" w:rsidP="00575EA2">
      <w:pPr>
        <w:ind w:firstLine="420"/>
        <w:jc w:val="left"/>
        <w:rPr>
          <w:rFonts w:ascii="Times New Roman" w:hAnsi="Times New Roman" w:cs="Times New Roman"/>
          <w:szCs w:val="21"/>
        </w:rPr>
      </w:pPr>
      <w:r w:rsidRPr="00E75255">
        <w:rPr>
          <w:rFonts w:ascii="Times New Roman" w:cs="Times New Roman"/>
          <w:szCs w:val="21"/>
        </w:rPr>
        <w:t>凡是能与空气中的氧或其他氧化剂起剧烈化合作用的物质。</w:t>
      </w:r>
      <w:r w:rsidR="0063535F" w:rsidRPr="00E75255">
        <w:rPr>
          <w:rFonts w:ascii="Times New Roman" w:cs="Times New Roman"/>
          <w:szCs w:val="21"/>
        </w:rPr>
        <w:t>按其物理状态还可分为气体可燃物（如氢气、</w:t>
      </w:r>
      <w:r w:rsidR="00E51D37" w:rsidRPr="00E75255">
        <w:rPr>
          <w:rFonts w:ascii="Times New Roman" w:cs="Times New Roman"/>
          <w:szCs w:val="21"/>
        </w:rPr>
        <w:t>天然气、</w:t>
      </w:r>
      <w:r w:rsidR="0063535F" w:rsidRPr="00E75255">
        <w:rPr>
          <w:rFonts w:ascii="Times New Roman" w:cs="Times New Roman"/>
          <w:szCs w:val="21"/>
        </w:rPr>
        <w:t>一氧化碳等）、液体可燃物（如汽油、</w:t>
      </w:r>
      <w:hyperlink r:id="rId9" w:tgtFrame="_blank" w:history="1">
        <w:r w:rsidR="0063535F" w:rsidRPr="00E75255">
          <w:rPr>
            <w:rFonts w:ascii="Times New Roman" w:cs="Times New Roman"/>
            <w:szCs w:val="21"/>
          </w:rPr>
          <w:t>酒精</w:t>
        </w:r>
      </w:hyperlink>
      <w:r w:rsidR="0063535F" w:rsidRPr="00E75255">
        <w:rPr>
          <w:rFonts w:ascii="Times New Roman" w:cs="Times New Roman"/>
          <w:szCs w:val="21"/>
        </w:rPr>
        <w:t>等）和固体可燃物（如木材、布匹、塑料等）三类。</w:t>
      </w:r>
    </w:p>
    <w:p w:rsidR="0083662C" w:rsidRPr="00E75255" w:rsidRDefault="001D04EC" w:rsidP="00575EA2">
      <w:pPr>
        <w:jc w:val="left"/>
        <w:rPr>
          <w:rFonts w:ascii="Times New Roman" w:hAnsi="Times New Roman" w:cs="Times New Roman"/>
          <w:szCs w:val="21"/>
        </w:rPr>
      </w:pPr>
      <w:r w:rsidRPr="00E75255">
        <w:rPr>
          <w:rFonts w:ascii="Times New Roman" w:hAnsi="Times New Roman" w:cs="Times New Roman"/>
          <w:szCs w:val="21"/>
        </w:rPr>
        <w:t>3.2</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lastRenderedPageBreak/>
        <w:t>着火源</w:t>
      </w:r>
      <w:r w:rsidRPr="00E75255">
        <w:rPr>
          <w:rFonts w:ascii="Times New Roman" w:hAnsi="Times New Roman" w:cs="Times New Roman"/>
          <w:szCs w:val="21"/>
        </w:rPr>
        <w:t xml:space="preserve">  ignition source</w:t>
      </w:r>
    </w:p>
    <w:p w:rsidR="0063535F" w:rsidRPr="00E75255" w:rsidRDefault="0063535F" w:rsidP="00575EA2">
      <w:pPr>
        <w:jc w:val="left"/>
        <w:rPr>
          <w:rFonts w:ascii="Times New Roman" w:hAnsi="Times New Roman" w:cs="Times New Roman"/>
          <w:szCs w:val="21"/>
        </w:rPr>
      </w:pPr>
      <w:r w:rsidRPr="00E75255">
        <w:rPr>
          <w:rFonts w:ascii="Times New Roman" w:hAnsi="Times New Roman" w:cs="Times New Roman"/>
          <w:szCs w:val="21"/>
        </w:rPr>
        <w:t xml:space="preserve">    </w:t>
      </w:r>
      <w:r w:rsidRPr="00E75255">
        <w:rPr>
          <w:rFonts w:ascii="Times New Roman" w:cs="Times New Roman"/>
          <w:szCs w:val="21"/>
        </w:rPr>
        <w:t>能引起可燃物与助燃物发生反应的能量来源</w:t>
      </w:r>
      <w:r w:rsidR="000E2F33" w:rsidRPr="00E75255">
        <w:rPr>
          <w:rFonts w:ascii="Times New Roman" w:cs="Times New Roman"/>
          <w:szCs w:val="21"/>
        </w:rPr>
        <w:t>。</w:t>
      </w:r>
      <w:r w:rsidRPr="00E75255">
        <w:rPr>
          <w:rFonts w:ascii="Times New Roman" w:cs="Times New Roman"/>
          <w:szCs w:val="21"/>
        </w:rPr>
        <w:t>常见</w:t>
      </w:r>
      <w:r w:rsidR="000E2F33" w:rsidRPr="00E75255">
        <w:rPr>
          <w:rFonts w:ascii="Times New Roman" w:cs="Times New Roman"/>
          <w:szCs w:val="21"/>
        </w:rPr>
        <w:t>的着火源是热能源。根据着火源</w:t>
      </w:r>
      <w:r w:rsidRPr="00E75255">
        <w:rPr>
          <w:rFonts w:ascii="Times New Roman" w:cs="Times New Roman"/>
          <w:szCs w:val="21"/>
        </w:rPr>
        <w:t>能量来源</w:t>
      </w:r>
      <w:r w:rsidR="000E2F33" w:rsidRPr="00E75255">
        <w:rPr>
          <w:rFonts w:ascii="Times New Roman" w:cs="Times New Roman"/>
          <w:szCs w:val="21"/>
        </w:rPr>
        <w:t>的</w:t>
      </w:r>
      <w:r w:rsidRPr="00E75255">
        <w:rPr>
          <w:rFonts w:ascii="Times New Roman" w:cs="Times New Roman"/>
          <w:szCs w:val="21"/>
        </w:rPr>
        <w:t>不同，着火源可分为：明火、高热物体、化学热能、电热能、机械热能、</w:t>
      </w:r>
      <w:hyperlink r:id="rId10" w:tgtFrame="_blank" w:history="1">
        <w:r w:rsidRPr="00E75255">
          <w:rPr>
            <w:rFonts w:ascii="Times New Roman" w:cs="Times New Roman"/>
            <w:szCs w:val="21"/>
          </w:rPr>
          <w:t>生物能</w:t>
        </w:r>
      </w:hyperlink>
      <w:r w:rsidRPr="00E75255">
        <w:rPr>
          <w:rFonts w:ascii="Times New Roman" w:cs="Times New Roman"/>
          <w:szCs w:val="21"/>
        </w:rPr>
        <w:t>、光能和核能等。</w:t>
      </w:r>
    </w:p>
    <w:p w:rsidR="005F7B47" w:rsidRPr="00E75255" w:rsidRDefault="0083662C" w:rsidP="00575EA2">
      <w:pPr>
        <w:jc w:val="left"/>
        <w:rPr>
          <w:rFonts w:ascii="Times New Roman" w:hAnsi="Times New Roman" w:cs="Times New Roman"/>
          <w:szCs w:val="21"/>
        </w:rPr>
      </w:pPr>
      <w:r w:rsidRPr="00E75255">
        <w:rPr>
          <w:rFonts w:ascii="Times New Roman" w:hAnsi="Times New Roman" w:cs="Times New Roman"/>
          <w:szCs w:val="21"/>
        </w:rPr>
        <w:t>3</w:t>
      </w:r>
      <w:r w:rsidR="0063535F" w:rsidRPr="00E75255">
        <w:rPr>
          <w:rFonts w:ascii="Times New Roman" w:hAnsi="Times New Roman" w:cs="Times New Roman"/>
          <w:szCs w:val="21"/>
        </w:rPr>
        <w:t>.</w:t>
      </w:r>
      <w:r w:rsidR="001D04EC" w:rsidRPr="00E75255">
        <w:rPr>
          <w:rFonts w:ascii="Times New Roman" w:hAnsi="Times New Roman" w:cs="Times New Roman"/>
          <w:szCs w:val="21"/>
        </w:rPr>
        <w:t>3</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火灾</w:t>
      </w:r>
      <w:r w:rsidRPr="00E75255">
        <w:rPr>
          <w:rFonts w:ascii="Times New Roman" w:hAnsi="Times New Roman" w:cs="Times New Roman"/>
          <w:szCs w:val="21"/>
        </w:rPr>
        <w:t xml:space="preserve">  fire     </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在时间或空间上失去控制的燃烧所造成的灾害。</w:t>
      </w:r>
    </w:p>
    <w:p w:rsidR="005F7B47" w:rsidRPr="00E75255" w:rsidRDefault="001D04EC" w:rsidP="00575EA2">
      <w:pPr>
        <w:jc w:val="left"/>
        <w:rPr>
          <w:rFonts w:ascii="Times New Roman" w:hAnsi="Times New Roman" w:cs="Times New Roman"/>
          <w:szCs w:val="21"/>
        </w:rPr>
      </w:pPr>
      <w:r w:rsidRPr="00E75255">
        <w:rPr>
          <w:rFonts w:ascii="Times New Roman" w:hAnsi="Times New Roman" w:cs="Times New Roman"/>
          <w:szCs w:val="21"/>
        </w:rPr>
        <w:t>3.4</w:t>
      </w:r>
    </w:p>
    <w:p w:rsidR="008B58F6" w:rsidRPr="00E75255" w:rsidRDefault="008B58F6" w:rsidP="00575EA2">
      <w:pPr>
        <w:ind w:firstLineChars="200" w:firstLine="420"/>
        <w:jc w:val="left"/>
        <w:rPr>
          <w:rFonts w:ascii="Times New Roman" w:hAnsi="Times New Roman" w:cs="Times New Roman"/>
          <w:szCs w:val="21"/>
        </w:rPr>
      </w:pPr>
      <w:r w:rsidRPr="00E75255">
        <w:rPr>
          <w:rFonts w:ascii="Times New Roman" w:cs="Times New Roman"/>
          <w:szCs w:val="21"/>
        </w:rPr>
        <w:t>禁忌物料</w:t>
      </w:r>
      <w:r w:rsidRPr="00E75255">
        <w:rPr>
          <w:rFonts w:ascii="Times New Roman" w:hAnsi="Times New Roman" w:cs="Times New Roman"/>
          <w:szCs w:val="21"/>
        </w:rPr>
        <w:t xml:space="preserve">  incinpatible inaterals</w:t>
      </w:r>
    </w:p>
    <w:p w:rsidR="00BD167A" w:rsidRPr="00E75255" w:rsidRDefault="008B58F6" w:rsidP="00575EA2">
      <w:pPr>
        <w:ind w:firstLineChars="200" w:firstLine="420"/>
        <w:jc w:val="left"/>
        <w:rPr>
          <w:rFonts w:ascii="Times New Roman" w:hAnsi="Times New Roman" w:cs="Times New Roman"/>
          <w:szCs w:val="21"/>
        </w:rPr>
      </w:pPr>
      <w:r w:rsidRPr="00E75255">
        <w:rPr>
          <w:rFonts w:ascii="Times New Roman" w:cs="Times New Roman"/>
          <w:szCs w:val="21"/>
        </w:rPr>
        <w:t>化学性质相抵触或灭火方法不同的化学物料。</w:t>
      </w:r>
      <w:r w:rsidR="00D354A0" w:rsidRPr="00E75255">
        <w:rPr>
          <w:rFonts w:ascii="Times New Roman" w:hAnsi="Times New Roman" w:cs="Times New Roman"/>
          <w:szCs w:val="21"/>
        </w:rPr>
        <w:t xml:space="preserve">  </w:t>
      </w:r>
    </w:p>
    <w:p w:rsidR="005F7B47" w:rsidRPr="00E75255" w:rsidRDefault="005F7B47" w:rsidP="00575EA2">
      <w:pPr>
        <w:jc w:val="left"/>
        <w:rPr>
          <w:rFonts w:ascii="Times New Roman" w:hAnsi="Times New Roman" w:cs="Times New Roman"/>
          <w:szCs w:val="21"/>
        </w:rPr>
      </w:pPr>
      <w:r w:rsidRPr="00E75255">
        <w:rPr>
          <w:rFonts w:ascii="Times New Roman" w:hAnsi="Times New Roman" w:cs="Times New Roman"/>
          <w:szCs w:val="21"/>
        </w:rPr>
        <w:t>3</w:t>
      </w:r>
      <w:r w:rsidR="0063535F" w:rsidRPr="00E75255">
        <w:rPr>
          <w:rFonts w:ascii="Times New Roman" w:hAnsi="Times New Roman" w:cs="Times New Roman"/>
          <w:szCs w:val="21"/>
        </w:rPr>
        <w:t>.</w:t>
      </w:r>
      <w:r w:rsidR="001D04EC" w:rsidRPr="00E75255">
        <w:rPr>
          <w:rFonts w:ascii="Times New Roman" w:hAnsi="Times New Roman" w:cs="Times New Roman"/>
          <w:szCs w:val="21"/>
        </w:rPr>
        <w:t>5</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电气火灾</w:t>
      </w:r>
      <w:r w:rsidR="008F5AC6" w:rsidRPr="00E75255">
        <w:rPr>
          <w:rFonts w:ascii="Times New Roman" w:hAnsi="Times New Roman" w:cs="Times New Roman"/>
          <w:szCs w:val="21"/>
        </w:rPr>
        <w:t xml:space="preserve">  </w:t>
      </w:r>
      <w:r w:rsidRPr="00E75255">
        <w:rPr>
          <w:rFonts w:ascii="Times New Roman" w:hAnsi="Times New Roman" w:cs="Times New Roman"/>
          <w:szCs w:val="21"/>
        </w:rPr>
        <w:t>electrical fire</w:t>
      </w:r>
    </w:p>
    <w:p w:rsidR="0063535F" w:rsidRPr="00E75255" w:rsidRDefault="0063535F" w:rsidP="00575EA2">
      <w:pPr>
        <w:ind w:firstLine="405"/>
        <w:jc w:val="left"/>
        <w:rPr>
          <w:rFonts w:ascii="Times New Roman" w:hAnsi="Times New Roman" w:cs="Times New Roman"/>
          <w:szCs w:val="21"/>
        </w:rPr>
      </w:pPr>
      <w:r w:rsidRPr="00E75255">
        <w:rPr>
          <w:rFonts w:ascii="Times New Roman" w:cs="Times New Roman"/>
          <w:szCs w:val="21"/>
        </w:rPr>
        <w:t>一般是指</w:t>
      </w:r>
      <w:r w:rsidR="000E2F33" w:rsidRPr="00E75255">
        <w:rPr>
          <w:rFonts w:ascii="Times New Roman" w:cs="Times New Roman"/>
          <w:szCs w:val="21"/>
        </w:rPr>
        <w:t>由于电气线路、用电设备、器具以及供配电设备出现故障性释放的热能（如高温、电弧、电火花），</w:t>
      </w:r>
      <w:r w:rsidRPr="00E75255">
        <w:rPr>
          <w:rFonts w:ascii="Times New Roman" w:cs="Times New Roman"/>
          <w:szCs w:val="21"/>
        </w:rPr>
        <w:t>以及非故障性释放的能量在具备燃烧条件下引燃本体或其他可燃物而造成的火灾，也包括由雷电和静电引起的火灾。</w:t>
      </w:r>
    </w:p>
    <w:p w:rsidR="005F7B47" w:rsidRPr="00E75255" w:rsidRDefault="005F7B47" w:rsidP="00575EA2">
      <w:pPr>
        <w:jc w:val="left"/>
        <w:rPr>
          <w:rFonts w:ascii="Times New Roman" w:hAnsi="Times New Roman" w:cs="Times New Roman"/>
          <w:szCs w:val="21"/>
        </w:rPr>
      </w:pPr>
      <w:r w:rsidRPr="00E75255">
        <w:rPr>
          <w:rFonts w:ascii="Times New Roman" w:hAnsi="Times New Roman" w:cs="Times New Roman"/>
          <w:szCs w:val="21"/>
        </w:rPr>
        <w:t>3</w:t>
      </w:r>
      <w:r w:rsidR="0063535F" w:rsidRPr="00E75255">
        <w:rPr>
          <w:rFonts w:ascii="Times New Roman" w:hAnsi="Times New Roman" w:cs="Times New Roman"/>
          <w:szCs w:val="21"/>
        </w:rPr>
        <w:t>.</w:t>
      </w:r>
      <w:r w:rsidR="001D04EC" w:rsidRPr="00E75255">
        <w:rPr>
          <w:rFonts w:ascii="Times New Roman" w:hAnsi="Times New Roman" w:cs="Times New Roman"/>
          <w:szCs w:val="21"/>
        </w:rPr>
        <w:t>6</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接触不良</w:t>
      </w:r>
      <w:r w:rsidRPr="00E75255">
        <w:rPr>
          <w:rFonts w:ascii="Times New Roman" w:hAnsi="Times New Roman" w:cs="Times New Roman"/>
          <w:szCs w:val="21"/>
        </w:rPr>
        <w:t xml:space="preserve">  </w:t>
      </w:r>
      <w:hyperlink r:id="rId11" w:history="1">
        <w:r w:rsidRPr="00E75255">
          <w:rPr>
            <w:rFonts w:ascii="Times New Roman" w:hAnsi="Times New Roman" w:cs="Times New Roman"/>
            <w:szCs w:val="21"/>
          </w:rPr>
          <w:t>poor</w:t>
        </w:r>
      </w:hyperlink>
      <w:r w:rsidRPr="00E75255">
        <w:rPr>
          <w:rFonts w:ascii="Times New Roman" w:hAnsi="Times New Roman" w:cs="Times New Roman"/>
          <w:szCs w:val="21"/>
        </w:rPr>
        <w:t> </w:t>
      </w:r>
      <w:hyperlink r:id="rId12" w:history="1">
        <w:r w:rsidRPr="00E75255">
          <w:rPr>
            <w:rFonts w:ascii="Times New Roman" w:hAnsi="Times New Roman" w:cs="Times New Roman"/>
            <w:szCs w:val="21"/>
          </w:rPr>
          <w:t>contact</w:t>
        </w:r>
      </w:hyperlink>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在较大电流的电气线路上如在某处出</w:t>
      </w:r>
      <w:r w:rsidR="00EB69EB" w:rsidRPr="00E75255">
        <w:rPr>
          <w:rFonts w:ascii="Times New Roman" w:cs="Times New Roman"/>
          <w:szCs w:val="21"/>
        </w:rPr>
        <w:t>现接触电阻过大时，在接触电阻过大的局部范围内将产生极大的热量</w:t>
      </w:r>
      <w:r w:rsidR="001D6272" w:rsidRPr="00E75255">
        <w:rPr>
          <w:rFonts w:ascii="Times New Roman" w:cs="Times New Roman"/>
          <w:szCs w:val="21"/>
        </w:rPr>
        <w:t>的现象。接触不良会</w:t>
      </w:r>
      <w:r w:rsidR="00EB69EB" w:rsidRPr="00E75255">
        <w:rPr>
          <w:rFonts w:ascii="Times New Roman" w:cs="Times New Roman"/>
          <w:szCs w:val="21"/>
        </w:rPr>
        <w:t>使金属变色甚至熔化，引起绝缘层发生燃烧，并引燃附近</w:t>
      </w:r>
      <w:r w:rsidRPr="00E75255">
        <w:rPr>
          <w:rFonts w:ascii="Times New Roman" w:cs="Times New Roman"/>
          <w:szCs w:val="21"/>
        </w:rPr>
        <w:t>的可燃物或导线上积落的粉尘、纤维等，从而造成火灾。</w:t>
      </w:r>
    </w:p>
    <w:p w:rsidR="005F7B47" w:rsidRPr="00E75255" w:rsidRDefault="005F7B47" w:rsidP="00575EA2">
      <w:pPr>
        <w:jc w:val="left"/>
        <w:rPr>
          <w:rFonts w:ascii="Times New Roman" w:hAnsi="Times New Roman" w:cs="Times New Roman"/>
          <w:szCs w:val="21"/>
        </w:rPr>
      </w:pPr>
      <w:r w:rsidRPr="00E75255">
        <w:rPr>
          <w:rFonts w:ascii="Times New Roman" w:hAnsi="Times New Roman" w:cs="Times New Roman"/>
          <w:szCs w:val="21"/>
        </w:rPr>
        <w:t>3</w:t>
      </w:r>
      <w:r w:rsidR="0063535F" w:rsidRPr="00E75255">
        <w:rPr>
          <w:rFonts w:ascii="Times New Roman" w:hAnsi="Times New Roman" w:cs="Times New Roman"/>
          <w:szCs w:val="21"/>
        </w:rPr>
        <w:t>.</w:t>
      </w:r>
      <w:r w:rsidR="001D04EC" w:rsidRPr="00E75255">
        <w:rPr>
          <w:rFonts w:ascii="Times New Roman" w:hAnsi="Times New Roman" w:cs="Times New Roman"/>
          <w:szCs w:val="21"/>
        </w:rPr>
        <w:t>7</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过负荷</w:t>
      </w:r>
      <w:r w:rsidRPr="00E75255">
        <w:rPr>
          <w:rFonts w:ascii="Times New Roman" w:hAnsi="Times New Roman" w:cs="Times New Roman"/>
          <w:szCs w:val="21"/>
        </w:rPr>
        <w:t xml:space="preserve">   overload</w:t>
      </w:r>
    </w:p>
    <w:p w:rsidR="00826329"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当导体内通过电流量超过了安全载流量时，导体的温度不断升高</w:t>
      </w:r>
      <w:r w:rsidR="001D6272" w:rsidRPr="00E75255">
        <w:rPr>
          <w:rFonts w:ascii="Times New Roman" w:cs="Times New Roman"/>
          <w:szCs w:val="21"/>
        </w:rPr>
        <w:t>的</w:t>
      </w:r>
      <w:r w:rsidRPr="00E75255">
        <w:rPr>
          <w:rFonts w:ascii="Times New Roman" w:cs="Times New Roman"/>
          <w:szCs w:val="21"/>
        </w:rPr>
        <w:t>现象。过负荷时，导体的温度会不断升高，甚至会引起导体的绝缘</w:t>
      </w:r>
      <w:r w:rsidR="00E010B4" w:rsidRPr="00E75255">
        <w:rPr>
          <w:rFonts w:ascii="Times New Roman" w:cs="Times New Roman"/>
          <w:szCs w:val="21"/>
        </w:rPr>
        <w:t>层</w:t>
      </w:r>
      <w:r w:rsidRPr="00E75255">
        <w:rPr>
          <w:rFonts w:ascii="Times New Roman" w:cs="Times New Roman"/>
          <w:szCs w:val="21"/>
        </w:rPr>
        <w:t>发生燃烧，并能引燃导线附近的可燃物，从而造成火灾。</w:t>
      </w:r>
    </w:p>
    <w:p w:rsidR="005F7B47" w:rsidRPr="00E75255" w:rsidRDefault="005F7B47" w:rsidP="00575EA2">
      <w:pPr>
        <w:jc w:val="left"/>
        <w:rPr>
          <w:rFonts w:ascii="Times New Roman" w:hAnsi="Times New Roman" w:cs="Times New Roman"/>
          <w:szCs w:val="21"/>
        </w:rPr>
      </w:pPr>
      <w:r w:rsidRPr="00E75255">
        <w:rPr>
          <w:rFonts w:ascii="Times New Roman" w:hAnsi="Times New Roman" w:cs="Times New Roman"/>
          <w:szCs w:val="21"/>
        </w:rPr>
        <w:t>3</w:t>
      </w:r>
      <w:r w:rsidR="001D04EC" w:rsidRPr="00E75255">
        <w:rPr>
          <w:rFonts w:ascii="Times New Roman" w:hAnsi="Times New Roman" w:cs="Times New Roman"/>
          <w:szCs w:val="21"/>
        </w:rPr>
        <w:t>.8</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短路</w:t>
      </w:r>
      <w:r w:rsidRPr="00E75255">
        <w:rPr>
          <w:rFonts w:ascii="Times New Roman" w:hAnsi="Times New Roman" w:cs="Times New Roman"/>
          <w:szCs w:val="21"/>
        </w:rPr>
        <w:t xml:space="preserve">   short circuit</w:t>
      </w:r>
    </w:p>
    <w:p w:rsidR="0063535F" w:rsidRPr="00E75255" w:rsidRDefault="00D25182" w:rsidP="00575EA2">
      <w:pPr>
        <w:ind w:firstLineChars="200" w:firstLine="420"/>
        <w:jc w:val="left"/>
        <w:rPr>
          <w:rFonts w:ascii="Times New Roman" w:hAnsi="Times New Roman" w:cs="Times New Roman"/>
          <w:szCs w:val="21"/>
        </w:rPr>
      </w:pPr>
      <w:r w:rsidRPr="00E75255">
        <w:rPr>
          <w:rFonts w:ascii="Times New Roman" w:cs="Times New Roman"/>
          <w:szCs w:val="21"/>
        </w:rPr>
        <w:t>两个或更多的导电部分之间形成的偶然的或有意的导电通路，迫使这些导电部分之间的电位差等于或接近于零。</w:t>
      </w:r>
    </w:p>
    <w:p w:rsidR="005F7B47" w:rsidRPr="00E75255" w:rsidRDefault="005F7B47" w:rsidP="00575EA2">
      <w:pPr>
        <w:jc w:val="left"/>
        <w:rPr>
          <w:rFonts w:ascii="Times New Roman" w:hAnsi="Times New Roman" w:cs="Times New Roman"/>
          <w:szCs w:val="21"/>
        </w:rPr>
      </w:pPr>
      <w:r w:rsidRPr="00E75255">
        <w:rPr>
          <w:rFonts w:ascii="Times New Roman" w:hAnsi="Times New Roman" w:cs="Times New Roman"/>
          <w:szCs w:val="21"/>
        </w:rPr>
        <w:t>3</w:t>
      </w:r>
      <w:r w:rsidR="0063535F" w:rsidRPr="00E75255">
        <w:rPr>
          <w:rFonts w:ascii="Times New Roman" w:hAnsi="Times New Roman" w:cs="Times New Roman"/>
          <w:szCs w:val="21"/>
        </w:rPr>
        <w:t>.</w:t>
      </w:r>
      <w:r w:rsidR="001D04EC" w:rsidRPr="00E75255">
        <w:rPr>
          <w:rFonts w:ascii="Times New Roman" w:hAnsi="Times New Roman" w:cs="Times New Roman"/>
          <w:szCs w:val="21"/>
        </w:rPr>
        <w:t>9</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粉尘爆炸</w:t>
      </w:r>
      <w:r w:rsidRPr="00E75255">
        <w:rPr>
          <w:rFonts w:ascii="Times New Roman" w:hAnsi="Times New Roman" w:cs="Times New Roman"/>
          <w:szCs w:val="21"/>
        </w:rPr>
        <w:t xml:space="preserve">   dust explosion</w:t>
      </w:r>
    </w:p>
    <w:p w:rsidR="0063535F"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可燃粉尘在爆炸极限范围内，遇到着火源后被点燃，火焰瞬间传播于整个混合粉尘空间，化学反应速度极快，同时释放大量的热，形成很高的温度和很大的压力，系统的能量转换为机械能以及光和热的辐射，具有很强的破坏力</w:t>
      </w:r>
      <w:r w:rsidR="001D6272" w:rsidRPr="00E75255">
        <w:rPr>
          <w:rFonts w:ascii="Times New Roman" w:cs="Times New Roman"/>
          <w:szCs w:val="21"/>
        </w:rPr>
        <w:t>的现象</w:t>
      </w:r>
      <w:r w:rsidRPr="00E75255">
        <w:rPr>
          <w:rFonts w:ascii="Times New Roman" w:cs="Times New Roman"/>
          <w:szCs w:val="21"/>
        </w:rPr>
        <w:t>。</w:t>
      </w:r>
    </w:p>
    <w:p w:rsidR="005F7B47" w:rsidRPr="00E75255" w:rsidRDefault="005F7B47" w:rsidP="00575EA2">
      <w:pPr>
        <w:jc w:val="left"/>
        <w:rPr>
          <w:rFonts w:ascii="Times New Roman" w:hAnsi="Times New Roman" w:cs="Times New Roman"/>
          <w:szCs w:val="21"/>
        </w:rPr>
      </w:pPr>
      <w:r w:rsidRPr="00E75255">
        <w:rPr>
          <w:rFonts w:ascii="Times New Roman" w:hAnsi="Times New Roman" w:cs="Times New Roman"/>
          <w:szCs w:val="21"/>
        </w:rPr>
        <w:t>3.</w:t>
      </w:r>
      <w:r w:rsidR="00934079" w:rsidRPr="00E75255">
        <w:rPr>
          <w:rFonts w:ascii="Times New Roman" w:hAnsi="Times New Roman" w:cs="Times New Roman"/>
          <w:szCs w:val="21"/>
        </w:rPr>
        <w:t>1</w:t>
      </w:r>
      <w:r w:rsidR="001D04EC" w:rsidRPr="00E75255">
        <w:rPr>
          <w:rFonts w:ascii="Times New Roman" w:hAnsi="Times New Roman" w:cs="Times New Roman"/>
          <w:szCs w:val="21"/>
        </w:rPr>
        <w:t>0</w:t>
      </w:r>
    </w:p>
    <w:p w:rsidR="00BF176E"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电加热器</w:t>
      </w:r>
      <w:r w:rsidR="00BF176E" w:rsidRPr="00E75255">
        <w:rPr>
          <w:rFonts w:ascii="Times New Roman" w:hAnsi="Times New Roman" w:cs="Times New Roman"/>
          <w:szCs w:val="21"/>
        </w:rPr>
        <w:t xml:space="preserve">    electrical heate</w:t>
      </w:r>
      <w:r w:rsidR="00EE11F3" w:rsidRPr="00E75255">
        <w:rPr>
          <w:rFonts w:ascii="Times New Roman" w:hAnsi="Times New Roman" w:cs="Times New Roman"/>
          <w:szCs w:val="21"/>
        </w:rPr>
        <w:t>r</w:t>
      </w:r>
    </w:p>
    <w:p w:rsidR="005862BA"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使用</w:t>
      </w:r>
      <w:r w:rsidR="005862BA" w:rsidRPr="00E75255">
        <w:rPr>
          <w:rFonts w:ascii="Times New Roman" w:cs="Times New Roman"/>
          <w:szCs w:val="21"/>
        </w:rPr>
        <w:t>电能</w:t>
      </w:r>
      <w:r w:rsidRPr="00E75255">
        <w:rPr>
          <w:rFonts w:ascii="Times New Roman" w:cs="Times New Roman"/>
          <w:szCs w:val="21"/>
        </w:rPr>
        <w:t>加热所需介质的装置。此处指用于加热气体和液体</w:t>
      </w:r>
      <w:r w:rsidR="001D6272" w:rsidRPr="00E75255">
        <w:rPr>
          <w:rFonts w:ascii="Times New Roman" w:cs="Times New Roman"/>
          <w:szCs w:val="21"/>
        </w:rPr>
        <w:t>的</w:t>
      </w:r>
      <w:r w:rsidRPr="00E75255">
        <w:rPr>
          <w:rFonts w:ascii="Times New Roman" w:cs="Times New Roman"/>
          <w:szCs w:val="21"/>
        </w:rPr>
        <w:t>电加热器。</w:t>
      </w:r>
    </w:p>
    <w:p w:rsidR="005F7B47" w:rsidRPr="00E75255" w:rsidRDefault="005F7B47" w:rsidP="00575EA2">
      <w:pPr>
        <w:jc w:val="left"/>
        <w:rPr>
          <w:rFonts w:ascii="Times New Roman" w:hAnsi="Times New Roman" w:cs="Times New Roman"/>
          <w:szCs w:val="21"/>
        </w:rPr>
      </w:pPr>
      <w:r w:rsidRPr="00E75255">
        <w:rPr>
          <w:rFonts w:ascii="Times New Roman" w:hAnsi="Times New Roman" w:cs="Times New Roman"/>
          <w:szCs w:val="21"/>
        </w:rPr>
        <w:t>3.</w:t>
      </w:r>
      <w:r w:rsidR="00934079" w:rsidRPr="00E75255">
        <w:rPr>
          <w:rFonts w:ascii="Times New Roman" w:hAnsi="Times New Roman" w:cs="Times New Roman"/>
          <w:szCs w:val="21"/>
        </w:rPr>
        <w:t>1</w:t>
      </w:r>
      <w:r w:rsidR="001D04EC" w:rsidRPr="00E75255">
        <w:rPr>
          <w:rFonts w:ascii="Times New Roman" w:hAnsi="Times New Roman" w:cs="Times New Roman"/>
          <w:szCs w:val="21"/>
        </w:rPr>
        <w:t>1</w:t>
      </w:r>
    </w:p>
    <w:p w:rsidR="00BF176E"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电加热器表面过载</w:t>
      </w:r>
      <w:r w:rsidR="00AB1CA6" w:rsidRPr="00E75255">
        <w:rPr>
          <w:rFonts w:ascii="Times New Roman" w:hAnsi="Times New Roman" w:cs="Times New Roman"/>
          <w:szCs w:val="21"/>
        </w:rPr>
        <w:t xml:space="preserve">    e</w:t>
      </w:r>
      <w:r w:rsidR="00BF176E" w:rsidRPr="00E75255">
        <w:rPr>
          <w:rFonts w:ascii="Times New Roman" w:hAnsi="Times New Roman" w:cs="Times New Roman"/>
          <w:szCs w:val="21"/>
        </w:rPr>
        <w:t>lectric heater surface overload</w:t>
      </w:r>
    </w:p>
    <w:p w:rsidR="00BA2901" w:rsidRPr="00E75255" w:rsidRDefault="0063535F" w:rsidP="00575EA2">
      <w:pPr>
        <w:ind w:firstLineChars="200" w:firstLine="420"/>
        <w:jc w:val="left"/>
        <w:rPr>
          <w:rFonts w:ascii="Times New Roman" w:hAnsi="Times New Roman" w:cs="Times New Roman"/>
          <w:szCs w:val="21"/>
        </w:rPr>
      </w:pPr>
      <w:r w:rsidRPr="00E75255">
        <w:rPr>
          <w:rFonts w:ascii="Times New Roman" w:cs="Times New Roman"/>
          <w:szCs w:val="21"/>
        </w:rPr>
        <w:t>当所加热的介质热阻大于或介质流速低于加热器原设计用途时，加热器表面因散热不良造成温度过度升高</w:t>
      </w:r>
      <w:r w:rsidR="001D6272" w:rsidRPr="00E75255">
        <w:rPr>
          <w:rFonts w:ascii="Times New Roman" w:cs="Times New Roman"/>
          <w:szCs w:val="21"/>
        </w:rPr>
        <w:t>的现象</w:t>
      </w:r>
      <w:r w:rsidRPr="00E75255">
        <w:rPr>
          <w:rFonts w:ascii="Times New Roman" w:cs="Times New Roman"/>
          <w:szCs w:val="21"/>
        </w:rPr>
        <w:t>，</w:t>
      </w:r>
      <w:r w:rsidR="001D6272" w:rsidRPr="00E75255">
        <w:rPr>
          <w:rFonts w:ascii="Times New Roman" w:cs="Times New Roman"/>
          <w:szCs w:val="21"/>
        </w:rPr>
        <w:t>电加热器表面过载会</w:t>
      </w:r>
      <w:r w:rsidR="00050053" w:rsidRPr="00E75255">
        <w:rPr>
          <w:rFonts w:ascii="Times New Roman" w:cs="Times New Roman"/>
          <w:szCs w:val="21"/>
        </w:rPr>
        <w:t>引燃</w:t>
      </w:r>
      <w:r w:rsidRPr="00E75255">
        <w:rPr>
          <w:rFonts w:ascii="Times New Roman" w:cs="Times New Roman"/>
          <w:szCs w:val="21"/>
        </w:rPr>
        <w:t>附近的可燃物。</w:t>
      </w:r>
    </w:p>
    <w:p w:rsidR="005F7B47" w:rsidRPr="00E75255" w:rsidRDefault="005F7B4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3.</w:t>
      </w:r>
      <w:r w:rsidR="00934079" w:rsidRPr="00E75255">
        <w:rPr>
          <w:rFonts w:ascii="Times New Roman" w:hAnsi="Times New Roman" w:cs="Times New Roman"/>
          <w:szCs w:val="21"/>
        </w:rPr>
        <w:t>1</w:t>
      </w:r>
      <w:r w:rsidR="001D04EC" w:rsidRPr="00E75255">
        <w:rPr>
          <w:rFonts w:ascii="Times New Roman" w:hAnsi="Times New Roman" w:cs="Times New Roman"/>
          <w:szCs w:val="21"/>
        </w:rPr>
        <w:t>2</w:t>
      </w:r>
    </w:p>
    <w:p w:rsidR="00BA2901" w:rsidRPr="00E75255" w:rsidRDefault="00BA2901" w:rsidP="00575EA2">
      <w:pPr>
        <w:ind w:firstLineChars="200" w:firstLine="420"/>
        <w:jc w:val="left"/>
        <w:rPr>
          <w:rFonts w:ascii="Times New Roman" w:hAnsi="Times New Roman" w:cs="Times New Roman"/>
          <w:szCs w:val="21"/>
        </w:rPr>
      </w:pPr>
      <w:r w:rsidRPr="00E75255">
        <w:rPr>
          <w:rFonts w:ascii="Times New Roman" w:hAnsi="Times New Roman" w:cs="Times New Roman"/>
          <w:szCs w:val="21"/>
        </w:rPr>
        <w:t>风管</w:t>
      </w:r>
      <w:r w:rsidR="007D5D07" w:rsidRPr="00E75255">
        <w:rPr>
          <w:rFonts w:ascii="Times New Roman" w:hAnsi="Times New Roman" w:cs="Times New Roman"/>
          <w:szCs w:val="21"/>
        </w:rPr>
        <w:t xml:space="preserve">  </w:t>
      </w:r>
      <w:r w:rsidRPr="00E75255">
        <w:rPr>
          <w:rFonts w:ascii="Times New Roman" w:hAnsi="Times New Roman" w:cs="Times New Roman"/>
          <w:szCs w:val="21"/>
        </w:rPr>
        <w:t xml:space="preserve">  air duct </w:t>
      </w:r>
    </w:p>
    <w:p w:rsidR="00BA2901" w:rsidRPr="00E75255" w:rsidRDefault="00EB69EB"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采用金属或</w:t>
      </w:r>
      <w:r w:rsidR="00BA2901" w:rsidRPr="00E75255">
        <w:rPr>
          <w:rFonts w:ascii="Times New Roman" w:hAnsi="Times New Roman" w:cs="Times New Roman"/>
          <w:szCs w:val="21"/>
        </w:rPr>
        <w:t>非金属薄板材料制作而成，用于空气流通的管道。</w:t>
      </w:r>
    </w:p>
    <w:p w:rsidR="005F7B47" w:rsidRPr="00E75255" w:rsidRDefault="005F7B4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3</w:t>
      </w:r>
      <w:r w:rsidR="00D62246" w:rsidRPr="00E75255">
        <w:rPr>
          <w:rFonts w:ascii="Times New Roman" w:hAnsi="Times New Roman" w:cs="Times New Roman"/>
          <w:szCs w:val="21"/>
        </w:rPr>
        <w:t>.</w:t>
      </w:r>
      <w:r w:rsidR="00934079" w:rsidRPr="00E75255">
        <w:rPr>
          <w:rFonts w:ascii="Times New Roman" w:hAnsi="Times New Roman" w:cs="Times New Roman"/>
          <w:szCs w:val="21"/>
        </w:rPr>
        <w:t>1</w:t>
      </w:r>
      <w:r w:rsidR="001D04EC" w:rsidRPr="00E75255">
        <w:rPr>
          <w:rFonts w:ascii="Times New Roman" w:hAnsi="Times New Roman" w:cs="Times New Roman"/>
          <w:szCs w:val="21"/>
        </w:rPr>
        <w:t>3</w:t>
      </w:r>
    </w:p>
    <w:p w:rsidR="00BA2901" w:rsidRPr="00E75255" w:rsidRDefault="00BA2901" w:rsidP="00575EA2">
      <w:pPr>
        <w:ind w:firstLineChars="200" w:firstLine="420"/>
        <w:jc w:val="left"/>
        <w:rPr>
          <w:rFonts w:ascii="Times New Roman" w:hAnsi="Times New Roman" w:cs="Times New Roman"/>
          <w:szCs w:val="21"/>
        </w:rPr>
      </w:pPr>
      <w:r w:rsidRPr="00E75255">
        <w:rPr>
          <w:rFonts w:ascii="Times New Roman" w:hAnsi="Times New Roman" w:cs="Times New Roman"/>
          <w:szCs w:val="21"/>
        </w:rPr>
        <w:t>保护距离</w:t>
      </w:r>
      <w:r w:rsidR="007D5D07" w:rsidRPr="00E75255">
        <w:rPr>
          <w:rFonts w:ascii="Times New Roman" w:hAnsi="Times New Roman" w:cs="Times New Roman"/>
          <w:szCs w:val="21"/>
        </w:rPr>
        <w:t xml:space="preserve">    t</w:t>
      </w:r>
      <w:r w:rsidRPr="00E75255">
        <w:rPr>
          <w:rFonts w:ascii="Times New Roman" w:hAnsi="Times New Roman" w:cs="Times New Roman"/>
          <w:szCs w:val="21"/>
        </w:rPr>
        <w:t>ravel  distance</w:t>
      </w:r>
    </w:p>
    <w:p w:rsidR="00931FBD" w:rsidRPr="00E75255" w:rsidRDefault="00BA2901" w:rsidP="00575EA2">
      <w:pPr>
        <w:jc w:val="left"/>
        <w:rPr>
          <w:rFonts w:ascii="Times New Roman" w:hAnsi="Times New Roman" w:cs="Times New Roman"/>
          <w:szCs w:val="21"/>
        </w:rPr>
      </w:pPr>
      <w:r w:rsidRPr="00E75255">
        <w:rPr>
          <w:rFonts w:ascii="Times New Roman" w:hAnsi="Times New Roman" w:cs="Times New Roman"/>
          <w:szCs w:val="21"/>
        </w:rPr>
        <w:t>灭火器配置场所内，灭火器设置点到最不利点</w:t>
      </w:r>
      <w:r w:rsidR="00931FBD" w:rsidRPr="00E75255">
        <w:rPr>
          <w:rFonts w:ascii="Times New Roman" w:hAnsi="Times New Roman" w:cs="Times New Roman"/>
          <w:szCs w:val="21"/>
        </w:rPr>
        <w:t>（距灭火器设置点最远的地点）</w:t>
      </w:r>
      <w:r w:rsidRPr="00E75255">
        <w:rPr>
          <w:rFonts w:ascii="Times New Roman" w:hAnsi="Times New Roman" w:cs="Times New Roman"/>
          <w:szCs w:val="21"/>
        </w:rPr>
        <w:t>的直线行走距离。</w:t>
      </w:r>
    </w:p>
    <w:p w:rsidR="005F7B47" w:rsidRPr="00E75255" w:rsidRDefault="005F7B4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lastRenderedPageBreak/>
        <w:t>3</w:t>
      </w:r>
      <w:r w:rsidR="00D62246" w:rsidRPr="00E75255">
        <w:rPr>
          <w:rFonts w:ascii="Times New Roman" w:hAnsi="Times New Roman" w:cs="Times New Roman"/>
          <w:szCs w:val="21"/>
        </w:rPr>
        <w:t>.</w:t>
      </w:r>
      <w:r w:rsidR="00934079" w:rsidRPr="00E75255">
        <w:rPr>
          <w:rFonts w:ascii="Times New Roman" w:hAnsi="Times New Roman" w:cs="Times New Roman"/>
          <w:szCs w:val="21"/>
        </w:rPr>
        <w:t>1</w:t>
      </w:r>
      <w:r w:rsidR="001D04EC" w:rsidRPr="00E75255">
        <w:rPr>
          <w:rFonts w:ascii="Times New Roman" w:hAnsi="Times New Roman" w:cs="Times New Roman"/>
          <w:szCs w:val="21"/>
        </w:rPr>
        <w:t>4</w:t>
      </w:r>
    </w:p>
    <w:p w:rsidR="00BA2901" w:rsidRPr="00E75255" w:rsidRDefault="00BA2901" w:rsidP="00575EA2">
      <w:pPr>
        <w:ind w:firstLineChars="200" w:firstLine="420"/>
        <w:jc w:val="left"/>
        <w:rPr>
          <w:rFonts w:ascii="Times New Roman" w:hAnsi="Times New Roman" w:cs="Times New Roman"/>
          <w:szCs w:val="21"/>
        </w:rPr>
      </w:pPr>
      <w:r w:rsidRPr="00E75255">
        <w:rPr>
          <w:rFonts w:ascii="Times New Roman" w:hAnsi="Times New Roman" w:cs="Times New Roman"/>
          <w:szCs w:val="21"/>
        </w:rPr>
        <w:t>灭火级别</w:t>
      </w:r>
      <w:r w:rsidR="007D5D07" w:rsidRPr="00E75255">
        <w:rPr>
          <w:rFonts w:ascii="Times New Roman" w:hAnsi="Times New Roman" w:cs="Times New Roman"/>
          <w:szCs w:val="21"/>
        </w:rPr>
        <w:t xml:space="preserve"> </w:t>
      </w:r>
      <w:r w:rsidRPr="00E75255">
        <w:rPr>
          <w:rFonts w:ascii="Times New Roman" w:hAnsi="Times New Roman" w:cs="Times New Roman"/>
          <w:szCs w:val="21"/>
        </w:rPr>
        <w:t xml:space="preserve">   fire rating   </w:t>
      </w:r>
    </w:p>
    <w:p w:rsidR="00BA2901" w:rsidRPr="00E75255" w:rsidRDefault="00BA290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表示灭火器能够扑灭不同种类火灾的效能。由表示灭火效能的数字和灭火种类的字母组成。</w:t>
      </w:r>
    </w:p>
    <w:p w:rsidR="005F7B47" w:rsidRPr="00E75255" w:rsidRDefault="005F7B47" w:rsidP="00575EA2">
      <w:pPr>
        <w:rPr>
          <w:rFonts w:ascii="Times New Roman" w:hAnsi="Times New Roman" w:cs="Times New Roman"/>
          <w:szCs w:val="21"/>
        </w:rPr>
      </w:pPr>
      <w:r w:rsidRPr="00E75255">
        <w:rPr>
          <w:rFonts w:ascii="Times New Roman" w:hAnsi="Times New Roman" w:cs="Times New Roman"/>
          <w:szCs w:val="21"/>
        </w:rPr>
        <w:t>3.</w:t>
      </w:r>
      <w:r w:rsidR="00934079" w:rsidRPr="00E75255">
        <w:rPr>
          <w:rFonts w:ascii="Times New Roman" w:hAnsi="Times New Roman" w:cs="Times New Roman"/>
          <w:szCs w:val="21"/>
        </w:rPr>
        <w:t>1</w:t>
      </w:r>
      <w:r w:rsidR="001D04EC" w:rsidRPr="00E75255">
        <w:rPr>
          <w:rFonts w:ascii="Times New Roman" w:hAnsi="Times New Roman" w:cs="Times New Roman"/>
          <w:szCs w:val="21"/>
        </w:rPr>
        <w:t>5</w:t>
      </w:r>
    </w:p>
    <w:p w:rsidR="00415DAC" w:rsidRPr="00E75255" w:rsidRDefault="00415DAC" w:rsidP="00575EA2">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洁净室</w:t>
      </w:r>
      <w:r w:rsidR="007D5D07"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 xml:space="preserve"> clean room</w:t>
      </w:r>
    </w:p>
    <w:p w:rsidR="00415DAC" w:rsidRPr="00E75255" w:rsidRDefault="00577FF8" w:rsidP="00575EA2">
      <w:pPr>
        <w:pStyle w:val="a5"/>
        <w:jc w:val="left"/>
        <w:rPr>
          <w:rFonts w:ascii="Times New Roman" w:hAnsi="Times New Roman" w:cs="Times New Roman"/>
          <w:szCs w:val="21"/>
        </w:rPr>
      </w:pPr>
      <w:r w:rsidRPr="00E75255">
        <w:rPr>
          <w:rFonts w:ascii="Times New Roman" w:hAnsi="Times New Roman" w:cs="Times New Roman"/>
          <w:szCs w:val="21"/>
        </w:rPr>
        <w:t>空</w:t>
      </w:r>
      <w:r w:rsidR="00054708" w:rsidRPr="00E75255">
        <w:rPr>
          <w:rFonts w:ascii="Times New Roman" w:hAnsi="Times New Roman" w:cs="Times New Roman"/>
          <w:szCs w:val="21"/>
        </w:rPr>
        <w:t>气悬浮粒子浓度受控的房间。它的建造和使用应减少室内诱入</w:t>
      </w:r>
      <w:r w:rsidR="00D62246" w:rsidRPr="00E75255">
        <w:rPr>
          <w:rFonts w:ascii="Times New Roman" w:hAnsi="Times New Roman" w:cs="Times New Roman"/>
          <w:szCs w:val="21"/>
        </w:rPr>
        <w:t>、产生及滞留</w:t>
      </w:r>
      <w:r w:rsidR="00415DAC" w:rsidRPr="00E75255">
        <w:rPr>
          <w:rFonts w:ascii="Times New Roman" w:hAnsi="Times New Roman" w:cs="Times New Roman"/>
          <w:szCs w:val="21"/>
        </w:rPr>
        <w:t>的粒子。室内其他有关参数如温度、湿度、压力等按要求进行控制。</w:t>
      </w:r>
    </w:p>
    <w:p w:rsidR="005F7B47" w:rsidRPr="00E75255" w:rsidRDefault="005F7B47" w:rsidP="00575EA2">
      <w:pPr>
        <w:rPr>
          <w:rFonts w:ascii="Times New Roman" w:hAnsi="Times New Roman" w:cs="Times New Roman"/>
          <w:szCs w:val="21"/>
        </w:rPr>
      </w:pPr>
      <w:r w:rsidRPr="00E75255">
        <w:rPr>
          <w:rFonts w:ascii="Times New Roman" w:hAnsi="Times New Roman" w:cs="Times New Roman"/>
          <w:szCs w:val="21"/>
        </w:rPr>
        <w:t>3</w:t>
      </w:r>
      <w:r w:rsidR="00D62246" w:rsidRPr="00E75255">
        <w:rPr>
          <w:rFonts w:ascii="Times New Roman" w:hAnsi="Times New Roman" w:cs="Times New Roman"/>
          <w:szCs w:val="21"/>
        </w:rPr>
        <w:t>.</w:t>
      </w:r>
      <w:r w:rsidR="00934079" w:rsidRPr="00E75255">
        <w:rPr>
          <w:rFonts w:ascii="Times New Roman" w:hAnsi="Times New Roman" w:cs="Times New Roman"/>
          <w:szCs w:val="21"/>
        </w:rPr>
        <w:t>1</w:t>
      </w:r>
      <w:r w:rsidR="001D04EC" w:rsidRPr="00E75255">
        <w:rPr>
          <w:rFonts w:ascii="Times New Roman" w:hAnsi="Times New Roman" w:cs="Times New Roman"/>
          <w:szCs w:val="21"/>
        </w:rPr>
        <w:t>6</w:t>
      </w:r>
    </w:p>
    <w:p w:rsidR="00415DAC" w:rsidRPr="00E75255" w:rsidRDefault="00415DAC" w:rsidP="00575EA2">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洁净区</w:t>
      </w:r>
      <w:r w:rsidR="007D5D07"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 xml:space="preserve">  clean zoom</w:t>
      </w:r>
    </w:p>
    <w:p w:rsidR="00D62246" w:rsidRPr="00E75255" w:rsidRDefault="00054708"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空气悬浮粒子浓度受控的</w:t>
      </w:r>
      <w:r w:rsidR="0043090E" w:rsidRPr="00E75255">
        <w:rPr>
          <w:rFonts w:ascii="Times New Roman" w:eastAsia="宋体" w:hAnsi="Times New Roman" w:cs="Times New Roman"/>
          <w:szCs w:val="21"/>
        </w:rPr>
        <w:t>限定空</w:t>
      </w:r>
      <w:r w:rsidRPr="00E75255">
        <w:rPr>
          <w:rFonts w:ascii="Times New Roman" w:eastAsia="宋体" w:hAnsi="Times New Roman" w:cs="Times New Roman"/>
          <w:szCs w:val="21"/>
        </w:rPr>
        <w:t>间。它的建造和使用应减少室内诱入</w:t>
      </w:r>
      <w:r w:rsidR="00415DAC" w:rsidRPr="00E75255">
        <w:rPr>
          <w:rFonts w:ascii="Times New Roman" w:eastAsia="宋体" w:hAnsi="Times New Roman" w:cs="Times New Roman"/>
          <w:szCs w:val="21"/>
        </w:rPr>
        <w:t>、产生及滞留的粒子。空间内其他有关参</w:t>
      </w:r>
      <w:r w:rsidR="0043090E" w:rsidRPr="00E75255">
        <w:rPr>
          <w:rFonts w:ascii="Times New Roman" w:eastAsia="宋体" w:hAnsi="Times New Roman" w:cs="Times New Roman"/>
          <w:szCs w:val="21"/>
        </w:rPr>
        <w:t>数如温度、湿度、压力等按要求进行控制。洁净区可以是开放式或封闭式</w:t>
      </w:r>
      <w:r w:rsidR="00415DAC" w:rsidRPr="00E75255">
        <w:rPr>
          <w:rFonts w:ascii="Times New Roman" w:eastAsia="宋体" w:hAnsi="Times New Roman" w:cs="Times New Roman"/>
          <w:szCs w:val="21"/>
        </w:rPr>
        <w:t>。</w:t>
      </w:r>
    </w:p>
    <w:p w:rsidR="005F7B47" w:rsidRPr="00E75255" w:rsidRDefault="005F7B47" w:rsidP="00575EA2">
      <w:pPr>
        <w:rPr>
          <w:rFonts w:ascii="Times New Roman" w:eastAsia="宋体" w:hAnsi="Times New Roman" w:cs="Times New Roman"/>
          <w:szCs w:val="21"/>
        </w:rPr>
      </w:pPr>
      <w:r w:rsidRPr="00E75255">
        <w:rPr>
          <w:rFonts w:ascii="Times New Roman" w:eastAsia="宋体" w:hAnsi="Times New Roman" w:cs="Times New Roman"/>
          <w:szCs w:val="21"/>
        </w:rPr>
        <w:t>3.</w:t>
      </w:r>
      <w:r w:rsidR="001D04EC" w:rsidRPr="00E75255">
        <w:rPr>
          <w:rFonts w:ascii="Times New Roman" w:eastAsia="宋体" w:hAnsi="Times New Roman" w:cs="Times New Roman"/>
          <w:szCs w:val="21"/>
        </w:rPr>
        <w:t>17</w:t>
      </w:r>
    </w:p>
    <w:p w:rsidR="008A373A" w:rsidRPr="00E75255" w:rsidRDefault="008A373A" w:rsidP="00575EA2">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湿区</w:t>
      </w:r>
      <w:r w:rsidR="007D5D07"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 xml:space="preserve"> wet zoom</w:t>
      </w:r>
    </w:p>
    <w:p w:rsidR="004F45AE" w:rsidRPr="00E75255" w:rsidRDefault="008A373A"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PCB</w:t>
      </w:r>
      <w:r w:rsidRPr="00E75255">
        <w:rPr>
          <w:rFonts w:ascii="Times New Roman" w:eastAsia="宋体" w:hAnsi="Times New Roman" w:cs="Times New Roman"/>
          <w:szCs w:val="21"/>
        </w:rPr>
        <w:t>生产过程中</w:t>
      </w:r>
      <w:r w:rsidR="005216B7" w:rsidRPr="00E75255">
        <w:rPr>
          <w:rFonts w:ascii="Times New Roman" w:eastAsia="宋体" w:hAnsi="Times New Roman" w:cs="Times New Roman"/>
          <w:szCs w:val="21"/>
        </w:rPr>
        <w:t>所有带</w:t>
      </w:r>
      <w:r w:rsidR="00097CA5" w:rsidRPr="00E75255">
        <w:rPr>
          <w:rFonts w:ascii="Times New Roman" w:eastAsia="宋体" w:hAnsi="Times New Roman" w:cs="Times New Roman"/>
          <w:szCs w:val="21"/>
        </w:rPr>
        <w:t>溶</w:t>
      </w:r>
      <w:r w:rsidR="005216B7" w:rsidRPr="00E75255">
        <w:rPr>
          <w:rFonts w:ascii="Times New Roman" w:eastAsia="宋体" w:hAnsi="Times New Roman" w:cs="Times New Roman"/>
          <w:szCs w:val="21"/>
        </w:rPr>
        <w:t>液处理、水清洗的</w:t>
      </w:r>
      <w:r w:rsidRPr="00E75255">
        <w:rPr>
          <w:rFonts w:ascii="Times New Roman" w:eastAsia="宋体" w:hAnsi="Times New Roman" w:cs="Times New Roman"/>
          <w:szCs w:val="21"/>
        </w:rPr>
        <w:t>工序</w:t>
      </w:r>
      <w:r w:rsidR="00A31879" w:rsidRPr="00E75255">
        <w:rPr>
          <w:rFonts w:ascii="Times New Roman" w:eastAsia="宋体" w:hAnsi="Times New Roman" w:cs="Times New Roman"/>
          <w:szCs w:val="21"/>
        </w:rPr>
        <w:t>或区域</w:t>
      </w:r>
      <w:r w:rsidRPr="00E75255">
        <w:rPr>
          <w:rFonts w:ascii="Times New Roman" w:eastAsia="宋体" w:hAnsi="Times New Roman" w:cs="Times New Roman"/>
          <w:szCs w:val="21"/>
        </w:rPr>
        <w:t>。</w:t>
      </w:r>
      <w:r w:rsidR="00097CA5" w:rsidRPr="00E75255">
        <w:rPr>
          <w:rFonts w:ascii="Times New Roman" w:eastAsia="宋体" w:hAnsi="Times New Roman" w:cs="Times New Roman"/>
          <w:szCs w:val="21"/>
        </w:rPr>
        <w:t xml:space="preserve"> </w:t>
      </w:r>
    </w:p>
    <w:p w:rsidR="007D5D07"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3.18</w:t>
      </w:r>
    </w:p>
    <w:p w:rsidR="007D5D07" w:rsidRPr="00E75255" w:rsidRDefault="00C9624B" w:rsidP="00575EA2">
      <w:pPr>
        <w:ind w:firstLineChars="200" w:firstLine="420"/>
        <w:jc w:val="left"/>
        <w:rPr>
          <w:rFonts w:ascii="Times New Roman" w:eastAsia="宋体" w:hAnsi="Times New Roman" w:cs="Times New Roman"/>
          <w:szCs w:val="21"/>
        </w:rPr>
      </w:pPr>
      <w:r w:rsidRPr="00E75255">
        <w:rPr>
          <w:rFonts w:ascii="Times New Roman" w:cs="Times New Roman"/>
          <w:szCs w:val="21"/>
        </w:rPr>
        <w:t>整流器电缆</w:t>
      </w:r>
      <w:r w:rsidR="007D5D07" w:rsidRPr="00E75255">
        <w:rPr>
          <w:rFonts w:ascii="Times New Roman" w:eastAsia="宋体" w:hAnsi="Times New Roman" w:cs="Times New Roman"/>
          <w:szCs w:val="21"/>
        </w:rPr>
        <w:t xml:space="preserve">    rectifier cable</w:t>
      </w:r>
      <w:r w:rsidR="00984E40" w:rsidRPr="00E75255">
        <w:rPr>
          <w:rFonts w:ascii="Times New Roman" w:eastAsia="宋体" w:hAnsi="Times New Roman" w:cs="Times New Roman"/>
          <w:szCs w:val="21"/>
        </w:rPr>
        <w:t xml:space="preserve">  </w:t>
      </w:r>
    </w:p>
    <w:p w:rsidR="00C9624B" w:rsidRPr="00E75255" w:rsidRDefault="00CE1C58" w:rsidP="00575EA2">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整流器的输出电源线</w:t>
      </w:r>
      <w:r w:rsidR="00BF6E5D" w:rsidRPr="00E75255">
        <w:rPr>
          <w:rFonts w:ascii="Times New Roman" w:eastAsia="宋体" w:hAnsi="Times New Roman" w:cs="Times New Roman"/>
          <w:szCs w:val="21"/>
        </w:rPr>
        <w:t>。</w:t>
      </w:r>
      <w:r w:rsidR="00BF5696" w:rsidRPr="00E75255">
        <w:rPr>
          <w:rFonts w:ascii="Times New Roman" w:eastAsia="宋体" w:hAnsi="Times New Roman" w:cs="Times New Roman"/>
          <w:szCs w:val="21"/>
        </w:rPr>
        <w:t xml:space="preserve">  </w:t>
      </w:r>
    </w:p>
    <w:p w:rsidR="006331DB"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3.19</w:t>
      </w:r>
    </w:p>
    <w:p w:rsidR="006331DB" w:rsidRPr="00E75255" w:rsidRDefault="006331DB"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化学品存储间（区）</w:t>
      </w:r>
      <w:r w:rsidRPr="00E75255">
        <w:rPr>
          <w:rFonts w:ascii="Times New Roman" w:eastAsia="宋体" w:hAnsi="Times New Roman" w:cs="Times New Roman"/>
          <w:szCs w:val="21"/>
        </w:rPr>
        <w:t xml:space="preserve"> chemical storage room</w:t>
      </w:r>
    </w:p>
    <w:p w:rsidR="006331DB" w:rsidRPr="00E75255" w:rsidRDefault="006331DB" w:rsidP="00575EA2">
      <w:pPr>
        <w:pStyle w:val="a5"/>
        <w:jc w:val="left"/>
        <w:rPr>
          <w:rFonts w:ascii="Times New Roman" w:hAnsi="Times New Roman" w:cs="Times New Roman"/>
        </w:rPr>
      </w:pPr>
      <w:r w:rsidRPr="00E75255">
        <w:rPr>
          <w:rFonts w:ascii="Times New Roman" w:cs="Times New Roman"/>
        </w:rPr>
        <w:t>设在车间内的暂时存储化学品及其原材料的房间或区域。</w:t>
      </w:r>
    </w:p>
    <w:p w:rsidR="006331DB"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3.20</w:t>
      </w:r>
    </w:p>
    <w:p w:rsidR="006331DB" w:rsidRPr="00E75255" w:rsidRDefault="006331DB"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化学品库</w:t>
      </w:r>
      <w:r w:rsidRPr="00E75255">
        <w:rPr>
          <w:rFonts w:ascii="Times New Roman" w:eastAsia="宋体" w:hAnsi="Times New Roman" w:cs="Times New Roman"/>
          <w:szCs w:val="21"/>
        </w:rPr>
        <w:t xml:space="preserve"> chemicals store </w:t>
      </w:r>
    </w:p>
    <w:p w:rsidR="00C9624B" w:rsidRPr="00E75255" w:rsidRDefault="006331DB"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厂区内储存成品化学品的</w:t>
      </w:r>
      <w:r w:rsidR="00C9624B" w:rsidRPr="00E75255">
        <w:rPr>
          <w:rFonts w:ascii="Times New Roman" w:eastAsia="宋体" w:hAnsi="Times New Roman" w:cs="Times New Roman"/>
          <w:szCs w:val="21"/>
        </w:rPr>
        <w:t>专用</w:t>
      </w:r>
      <w:r w:rsidRPr="00E75255">
        <w:rPr>
          <w:rFonts w:ascii="Times New Roman" w:eastAsia="宋体" w:hAnsi="Times New Roman" w:cs="Times New Roman"/>
          <w:szCs w:val="21"/>
        </w:rPr>
        <w:t>库房。</w:t>
      </w:r>
    </w:p>
    <w:p w:rsidR="006331DB"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3.21</w:t>
      </w:r>
    </w:p>
    <w:p w:rsidR="006331DB" w:rsidRPr="00E75255" w:rsidRDefault="006331DB"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热媒油</w:t>
      </w:r>
      <w:r w:rsidRPr="00E75255">
        <w:rPr>
          <w:rFonts w:ascii="Times New Roman" w:eastAsia="宋体" w:hAnsi="Times New Roman" w:cs="Times New Roman"/>
          <w:szCs w:val="21"/>
        </w:rPr>
        <w:t xml:space="preserve"> thermal oil </w:t>
      </w:r>
    </w:p>
    <w:p w:rsidR="000E45FA" w:rsidRPr="00E75255" w:rsidRDefault="000E45FA"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被加热作为传递热量介质的油</w:t>
      </w:r>
      <w:r w:rsidR="006331DB" w:rsidRPr="00E75255">
        <w:rPr>
          <w:rFonts w:ascii="Times New Roman" w:eastAsia="宋体" w:hAnsi="Times New Roman" w:cs="Times New Roman"/>
          <w:szCs w:val="21"/>
        </w:rPr>
        <w:t>。</w:t>
      </w:r>
    </w:p>
    <w:p w:rsidR="00412CE5"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3.22</w:t>
      </w:r>
    </w:p>
    <w:p w:rsidR="00412CE5" w:rsidRPr="00E75255" w:rsidRDefault="0040128B"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热油炉</w:t>
      </w:r>
      <w:r w:rsidR="00412CE5"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thermal oil furnace</w:t>
      </w:r>
    </w:p>
    <w:p w:rsidR="000E45FA" w:rsidRPr="00E75255" w:rsidRDefault="0040128B"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将电加热器插入热媒油中直接加热，并通过高温油泵进行液相循环将加热后的热媒油输送到用热设备，再由用热设备出油口回到电热油炉加热的完整的循环加热系统</w:t>
      </w:r>
      <w:r w:rsidR="00412CE5" w:rsidRPr="00E75255">
        <w:rPr>
          <w:rFonts w:ascii="Times New Roman" w:eastAsia="宋体" w:hAnsi="Times New Roman" w:cs="Times New Roman"/>
          <w:szCs w:val="21"/>
        </w:rPr>
        <w:t>。</w:t>
      </w:r>
      <w:r w:rsidR="000570DD" w:rsidRPr="00E75255">
        <w:rPr>
          <w:rFonts w:ascii="Times New Roman" w:eastAsia="宋体" w:hAnsi="Times New Roman" w:cs="Times New Roman"/>
          <w:szCs w:val="21"/>
        </w:rPr>
        <w:t xml:space="preserve"> </w:t>
      </w:r>
    </w:p>
    <w:p w:rsidR="004B13B2"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3.23</w:t>
      </w:r>
    </w:p>
    <w:p w:rsidR="004B13B2" w:rsidRPr="00E75255" w:rsidRDefault="004B13B2"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仓库</w:t>
      </w:r>
      <w:r w:rsidRPr="00E75255">
        <w:rPr>
          <w:rFonts w:ascii="Times New Roman" w:eastAsia="宋体" w:hAnsi="Times New Roman" w:cs="Times New Roman"/>
          <w:szCs w:val="21"/>
        </w:rPr>
        <w:t xml:space="preserve"> warehouse </w:t>
      </w:r>
    </w:p>
    <w:p w:rsidR="000E45FA" w:rsidRPr="00E75255" w:rsidRDefault="004B13B2"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厂区内储存原材料、化学品、成品的库房。按储存物品种类的不同，又可分为原材料仓</w:t>
      </w:r>
      <w:r w:rsidR="000E45FA" w:rsidRPr="00E75255">
        <w:rPr>
          <w:rFonts w:ascii="Times New Roman" w:eastAsia="宋体" w:hAnsi="Times New Roman" w:cs="Times New Roman"/>
          <w:szCs w:val="21"/>
        </w:rPr>
        <w:t>库</w:t>
      </w:r>
      <w:r w:rsidRPr="00E75255">
        <w:rPr>
          <w:rFonts w:ascii="Times New Roman" w:eastAsia="宋体" w:hAnsi="Times New Roman" w:cs="Times New Roman"/>
          <w:szCs w:val="21"/>
        </w:rPr>
        <w:t>、化学品</w:t>
      </w:r>
      <w:r w:rsidR="000E45FA" w:rsidRPr="00E75255">
        <w:rPr>
          <w:rFonts w:ascii="Times New Roman" w:eastAsia="宋体" w:hAnsi="Times New Roman" w:cs="Times New Roman"/>
          <w:szCs w:val="21"/>
        </w:rPr>
        <w:t>仓库</w:t>
      </w:r>
      <w:r w:rsidRPr="00E75255">
        <w:rPr>
          <w:rFonts w:ascii="Times New Roman" w:eastAsia="宋体" w:hAnsi="Times New Roman" w:cs="Times New Roman"/>
          <w:szCs w:val="21"/>
        </w:rPr>
        <w:t>和成品</w:t>
      </w:r>
      <w:r w:rsidR="000E45FA" w:rsidRPr="00E75255">
        <w:rPr>
          <w:rFonts w:ascii="Times New Roman" w:eastAsia="宋体" w:hAnsi="Times New Roman" w:cs="Times New Roman"/>
          <w:szCs w:val="21"/>
        </w:rPr>
        <w:t>仓库</w:t>
      </w:r>
      <w:r w:rsidRPr="00E75255">
        <w:rPr>
          <w:rFonts w:ascii="Times New Roman" w:eastAsia="宋体" w:hAnsi="Times New Roman" w:cs="Times New Roman"/>
          <w:szCs w:val="21"/>
        </w:rPr>
        <w:t>。</w:t>
      </w:r>
      <w:r w:rsidR="000570DD" w:rsidRPr="00E75255">
        <w:rPr>
          <w:rFonts w:ascii="Times New Roman" w:eastAsia="宋体" w:hAnsi="Times New Roman" w:cs="Times New Roman"/>
          <w:szCs w:val="21"/>
        </w:rPr>
        <w:t xml:space="preserve"> </w:t>
      </w:r>
      <w:r w:rsidR="00BF5696" w:rsidRPr="00E75255">
        <w:rPr>
          <w:rFonts w:ascii="Times New Roman" w:eastAsia="宋体" w:hAnsi="Times New Roman" w:cs="Times New Roman"/>
          <w:szCs w:val="21"/>
        </w:rPr>
        <w:t xml:space="preserve"> </w:t>
      </w:r>
    </w:p>
    <w:p w:rsidR="00435A4D"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3.24</w:t>
      </w:r>
      <w:r w:rsidR="00BF5696" w:rsidRPr="00E75255">
        <w:rPr>
          <w:rFonts w:ascii="Times New Roman" w:eastAsia="宋体" w:hAnsi="Times New Roman" w:cs="Times New Roman"/>
          <w:szCs w:val="21"/>
        </w:rPr>
        <w:t xml:space="preserve"> </w:t>
      </w:r>
    </w:p>
    <w:p w:rsidR="00435A4D" w:rsidRPr="00E75255" w:rsidRDefault="00435A4D"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技术夹层</w:t>
      </w:r>
      <w:r w:rsidRPr="00E75255">
        <w:rPr>
          <w:rFonts w:ascii="Times New Roman" w:eastAsia="宋体" w:hAnsi="Times New Roman" w:cs="Times New Roman"/>
          <w:szCs w:val="21"/>
        </w:rPr>
        <w:t xml:space="preserve"> technical mezzanine </w:t>
      </w:r>
    </w:p>
    <w:p w:rsidR="00435A4D" w:rsidRPr="00E75255" w:rsidRDefault="00435A4D"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洁净厂房中以水平构件分隔构成的空间，用于安装辅助设备和公用动力设施以及管线等。</w:t>
      </w:r>
    </w:p>
    <w:p w:rsidR="00435A4D"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3.25</w:t>
      </w:r>
    </w:p>
    <w:p w:rsidR="00435A4D" w:rsidRPr="00E75255" w:rsidRDefault="00435A4D"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技术夹道</w:t>
      </w:r>
      <w:r w:rsidRPr="00E75255">
        <w:rPr>
          <w:rFonts w:ascii="Times New Roman" w:eastAsia="宋体" w:hAnsi="Times New Roman" w:cs="Times New Roman"/>
          <w:szCs w:val="21"/>
        </w:rPr>
        <w:t xml:space="preserve"> technical tunnel </w:t>
      </w:r>
    </w:p>
    <w:p w:rsidR="00435A4D" w:rsidRPr="00E75255" w:rsidRDefault="00435A4D"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洁净厂房中以垂直构件分隔构成的廊道，用于安装辅助设备和公用动力设施以及管线等。</w:t>
      </w:r>
    </w:p>
    <w:p w:rsidR="00435A4D"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3.26</w:t>
      </w:r>
    </w:p>
    <w:p w:rsidR="00435A4D" w:rsidRPr="00E75255" w:rsidRDefault="00435A4D"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技术竖井</w:t>
      </w:r>
      <w:r w:rsidRPr="00E75255">
        <w:rPr>
          <w:rFonts w:ascii="Times New Roman" w:eastAsia="宋体" w:hAnsi="Times New Roman" w:cs="Times New Roman"/>
          <w:szCs w:val="21"/>
        </w:rPr>
        <w:t xml:space="preserve"> technical shaft </w:t>
      </w:r>
    </w:p>
    <w:p w:rsidR="00435A4D" w:rsidRPr="00E75255" w:rsidRDefault="00435A4D"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洁净厂房中以垂直构件分隔构成的井式管廊，用于安装辅助设备和公用动力设施以及管线等。</w:t>
      </w:r>
    </w:p>
    <w:p w:rsidR="00DA08AC" w:rsidRPr="00E75255" w:rsidRDefault="001D04EC" w:rsidP="00575EA2">
      <w:pPr>
        <w:jc w:val="left"/>
        <w:rPr>
          <w:rFonts w:ascii="Times New Roman" w:eastAsia="宋体" w:hAnsi="Times New Roman" w:cs="Times New Roman"/>
          <w:szCs w:val="21"/>
        </w:rPr>
      </w:pPr>
      <w:r w:rsidRPr="00E75255">
        <w:rPr>
          <w:rFonts w:ascii="Times New Roman" w:eastAsia="宋体" w:hAnsi="Times New Roman" w:cs="Times New Roman"/>
          <w:szCs w:val="21"/>
        </w:rPr>
        <w:t>3.27</w:t>
      </w:r>
    </w:p>
    <w:p w:rsidR="00DA08AC" w:rsidRPr="00E75255" w:rsidRDefault="00DA08AC"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电气设备</w:t>
      </w:r>
      <w:r w:rsidRPr="00E75255">
        <w:rPr>
          <w:rFonts w:ascii="Times New Roman" w:eastAsia="宋体" w:hAnsi="Times New Roman" w:cs="Times New Roman"/>
          <w:szCs w:val="21"/>
        </w:rPr>
        <w:t xml:space="preserve"> electrical apparatus </w:t>
      </w:r>
    </w:p>
    <w:p w:rsidR="000B39E6" w:rsidRPr="00E75255" w:rsidRDefault="00DA08AC" w:rsidP="00575EA2">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lastRenderedPageBreak/>
        <w:t>全部或部分利用电能的设备。这些设备包括发电、输电、配电、蓄电、电测、调节、变流、用电设备和通信设备等。</w:t>
      </w:r>
      <w:r w:rsidR="003006D3" w:rsidRPr="00E75255">
        <w:rPr>
          <w:rFonts w:ascii="Times New Roman" w:eastAsia="宋体" w:hAnsi="Times New Roman" w:cs="Times New Roman"/>
          <w:szCs w:val="21"/>
        </w:rPr>
        <w:t xml:space="preserve"> </w:t>
      </w:r>
    </w:p>
    <w:p w:rsidR="007E6F07" w:rsidRPr="00E75255" w:rsidRDefault="007E6F07" w:rsidP="007E6F07">
      <w:pPr>
        <w:pStyle w:val="1"/>
        <w:rPr>
          <w:rFonts w:ascii="Times New Roman" w:hAnsi="Times New Roman" w:cs="Times New Roman"/>
        </w:rPr>
      </w:pPr>
      <w:bookmarkStart w:id="14" w:name="_Toc526860520"/>
      <w:bookmarkStart w:id="15" w:name="_Toc526862128"/>
      <w:bookmarkStart w:id="16" w:name="_Toc4147182"/>
      <w:r w:rsidRPr="00E75255">
        <w:rPr>
          <w:rFonts w:ascii="Times New Roman" w:hAnsi="Times New Roman" w:cs="Times New Roman"/>
        </w:rPr>
        <w:t xml:space="preserve">4  </w:t>
      </w:r>
      <w:r w:rsidR="00E86FDC" w:rsidRPr="00E75255">
        <w:rPr>
          <w:rFonts w:ascii="Times New Roman" w:hAnsi="Times New Roman" w:cs="Times New Roman"/>
        </w:rPr>
        <w:t>PCB</w:t>
      </w:r>
      <w:r w:rsidR="00E86FDC" w:rsidRPr="00E75255">
        <w:rPr>
          <w:rFonts w:ascii="Times New Roman" w:cs="Times New Roman"/>
        </w:rPr>
        <w:t>工厂消防总则</w:t>
      </w:r>
      <w:bookmarkEnd w:id="14"/>
      <w:bookmarkEnd w:id="15"/>
      <w:bookmarkEnd w:id="16"/>
    </w:p>
    <w:p w:rsidR="00E86FDC" w:rsidRPr="00E75255" w:rsidRDefault="00E86FDC" w:rsidP="00F1756F">
      <w:pPr>
        <w:pStyle w:val="2"/>
        <w:rPr>
          <w:rFonts w:ascii="Times New Roman" w:hAnsi="Times New Roman" w:cs="Times New Roman"/>
          <w:color w:val="auto"/>
        </w:rPr>
      </w:pPr>
      <w:bookmarkStart w:id="17" w:name="_Toc526860521"/>
      <w:bookmarkStart w:id="18" w:name="_Toc526862129"/>
      <w:bookmarkStart w:id="19" w:name="_Toc4147183"/>
      <w:r w:rsidRPr="00E75255">
        <w:rPr>
          <w:rFonts w:ascii="Times New Roman" w:hAnsi="Times New Roman" w:cs="Times New Roman"/>
          <w:color w:val="auto"/>
        </w:rPr>
        <w:t xml:space="preserve">4.1  </w:t>
      </w:r>
      <w:r w:rsidRPr="00E75255">
        <w:rPr>
          <w:rFonts w:ascii="Times New Roman" w:cs="Times New Roman"/>
          <w:color w:val="auto"/>
        </w:rPr>
        <w:t>一般规定</w:t>
      </w:r>
      <w:bookmarkEnd w:id="17"/>
      <w:bookmarkEnd w:id="18"/>
      <w:bookmarkEnd w:id="19"/>
    </w:p>
    <w:p w:rsidR="007E6F07" w:rsidRPr="00E75255" w:rsidRDefault="007E6F07" w:rsidP="007E6F07">
      <w:pPr>
        <w:jc w:val="left"/>
        <w:rPr>
          <w:rFonts w:ascii="Times New Roman" w:hAnsi="Times New Roman" w:cs="Times New Roman"/>
          <w:szCs w:val="21"/>
        </w:rPr>
      </w:pPr>
      <w:r w:rsidRPr="00E75255">
        <w:rPr>
          <w:rFonts w:ascii="Times New Roman" w:hAnsi="Times New Roman" w:cs="Times New Roman"/>
          <w:szCs w:val="21"/>
        </w:rPr>
        <w:t>4</w:t>
      </w:r>
      <w:r w:rsidR="00E86FDC" w:rsidRPr="00E75255">
        <w:rPr>
          <w:rFonts w:ascii="Times New Roman" w:hAnsi="Times New Roman" w:cs="Times New Roman"/>
          <w:szCs w:val="21"/>
        </w:rPr>
        <w:t>.1</w:t>
      </w:r>
      <w:r w:rsidRPr="00E75255">
        <w:rPr>
          <w:rFonts w:ascii="Times New Roman" w:hAnsi="Times New Roman" w:cs="Times New Roman"/>
          <w:szCs w:val="21"/>
        </w:rPr>
        <w:t xml:space="preserve">.1  </w:t>
      </w:r>
      <w:r w:rsidR="004D02B1" w:rsidRPr="00E75255">
        <w:rPr>
          <w:rFonts w:ascii="Times New Roman" w:cs="Times New Roman"/>
          <w:szCs w:val="21"/>
        </w:rPr>
        <w:t>印制电路板</w:t>
      </w:r>
      <w:r w:rsidRPr="00E75255">
        <w:rPr>
          <w:rFonts w:ascii="Times New Roman" w:cs="Times New Roman"/>
          <w:szCs w:val="21"/>
        </w:rPr>
        <w:t>厂房和仓库所用建筑材料、布局及构造</w:t>
      </w:r>
      <w:r w:rsidR="00E62C79" w:rsidRPr="00E75255">
        <w:rPr>
          <w:rFonts w:ascii="Times New Roman" w:cs="Times New Roman"/>
          <w:szCs w:val="21"/>
        </w:rPr>
        <w:t>应</w:t>
      </w:r>
      <w:r w:rsidRPr="00E75255">
        <w:rPr>
          <w:rFonts w:ascii="Times New Roman" w:cs="Times New Roman"/>
          <w:szCs w:val="21"/>
        </w:rPr>
        <w:t>符合</w:t>
      </w:r>
      <w:r w:rsidRPr="00E75255">
        <w:rPr>
          <w:rFonts w:ascii="Times New Roman" w:hAnsi="Times New Roman" w:cs="Times New Roman"/>
          <w:szCs w:val="21"/>
        </w:rPr>
        <w:t>GB 50016</w:t>
      </w:r>
      <w:r w:rsidR="001E768B" w:rsidRPr="00E75255">
        <w:rPr>
          <w:rFonts w:ascii="Times New Roman" w:hAnsi="Times New Roman" w:cs="Times New Roman"/>
          <w:szCs w:val="21"/>
        </w:rPr>
        <w:t>-2014</w:t>
      </w:r>
      <w:r w:rsidRPr="00E75255">
        <w:rPr>
          <w:rFonts w:ascii="Times New Roman" w:cs="Times New Roman"/>
          <w:szCs w:val="21"/>
        </w:rPr>
        <w:t>的有关规定。</w:t>
      </w:r>
    </w:p>
    <w:p w:rsidR="007E6F07" w:rsidRPr="00E75255" w:rsidRDefault="007E6F07" w:rsidP="007E6F07">
      <w:pPr>
        <w:jc w:val="left"/>
        <w:rPr>
          <w:rFonts w:ascii="Times New Roman" w:hAnsi="Times New Roman" w:cs="Times New Roman"/>
          <w:szCs w:val="21"/>
        </w:rPr>
      </w:pPr>
      <w:r w:rsidRPr="00E75255">
        <w:rPr>
          <w:rFonts w:ascii="Times New Roman" w:hAnsi="Times New Roman" w:cs="Times New Roman"/>
          <w:szCs w:val="21"/>
        </w:rPr>
        <w:t>4</w:t>
      </w:r>
      <w:r w:rsidR="00E86FDC" w:rsidRPr="00E75255">
        <w:rPr>
          <w:rFonts w:ascii="Times New Roman" w:hAnsi="Times New Roman" w:cs="Times New Roman"/>
          <w:szCs w:val="21"/>
        </w:rPr>
        <w:t>.1</w:t>
      </w:r>
      <w:r w:rsidRPr="00E75255">
        <w:rPr>
          <w:rFonts w:ascii="Times New Roman" w:hAnsi="Times New Roman" w:cs="Times New Roman"/>
          <w:szCs w:val="21"/>
        </w:rPr>
        <w:t xml:space="preserve">.2  </w:t>
      </w:r>
      <w:r w:rsidRPr="00E75255">
        <w:rPr>
          <w:rFonts w:ascii="Times New Roman" w:cs="Times New Roman"/>
          <w:szCs w:val="21"/>
        </w:rPr>
        <w:t>印制电路板厂内使用的所有电气装置和设备</w:t>
      </w:r>
      <w:r w:rsidR="001D6272" w:rsidRPr="00E75255">
        <w:rPr>
          <w:rFonts w:ascii="Times New Roman" w:cs="Times New Roman"/>
          <w:szCs w:val="21"/>
        </w:rPr>
        <w:t>及其设计和使用规范应</w:t>
      </w:r>
      <w:r w:rsidRPr="00E75255">
        <w:rPr>
          <w:rFonts w:ascii="Times New Roman" w:cs="Times New Roman"/>
          <w:szCs w:val="21"/>
        </w:rPr>
        <w:t>符合现行国家技术标准的要求，</w:t>
      </w:r>
      <w:r w:rsidR="001D6272" w:rsidRPr="00E75255">
        <w:rPr>
          <w:rFonts w:ascii="Times New Roman" w:cs="Times New Roman"/>
          <w:szCs w:val="21"/>
        </w:rPr>
        <w:t>并</w:t>
      </w:r>
      <w:r w:rsidRPr="00E75255">
        <w:rPr>
          <w:rFonts w:ascii="Times New Roman" w:cs="Times New Roman"/>
          <w:szCs w:val="21"/>
        </w:rPr>
        <w:t>应具有合格证和检验（测）证书。</w:t>
      </w:r>
    </w:p>
    <w:p w:rsidR="00D62246" w:rsidRPr="00E75255" w:rsidRDefault="007E6F07" w:rsidP="007E6F07">
      <w:pPr>
        <w:pStyle w:val="a5"/>
        <w:ind w:firstLineChars="0" w:firstLine="0"/>
        <w:jc w:val="left"/>
        <w:rPr>
          <w:rFonts w:ascii="Times New Roman" w:hAnsi="Times New Roman" w:cs="Times New Roman"/>
          <w:szCs w:val="21"/>
        </w:rPr>
      </w:pPr>
      <w:r w:rsidRPr="00E75255">
        <w:rPr>
          <w:rFonts w:ascii="Times New Roman" w:hAnsi="Times New Roman" w:cs="Times New Roman"/>
          <w:szCs w:val="21"/>
        </w:rPr>
        <w:t>4</w:t>
      </w:r>
      <w:r w:rsidR="00E86FDC" w:rsidRPr="00E75255">
        <w:rPr>
          <w:rFonts w:ascii="Times New Roman" w:hAnsi="Times New Roman" w:cs="Times New Roman"/>
          <w:szCs w:val="21"/>
        </w:rPr>
        <w:t>.1</w:t>
      </w:r>
      <w:r w:rsidRPr="00E75255">
        <w:rPr>
          <w:rFonts w:ascii="Times New Roman" w:hAnsi="Times New Roman" w:cs="Times New Roman"/>
          <w:szCs w:val="21"/>
        </w:rPr>
        <w:t xml:space="preserve">.3  </w:t>
      </w:r>
      <w:r w:rsidRPr="00E75255">
        <w:rPr>
          <w:rFonts w:ascii="Times New Roman" w:cs="Times New Roman"/>
          <w:szCs w:val="21"/>
        </w:rPr>
        <w:t>印制电路板厂使用的消防装置和设备</w:t>
      </w:r>
      <w:r w:rsidR="001D6272" w:rsidRPr="00E75255">
        <w:rPr>
          <w:rFonts w:ascii="Times New Roman" w:cs="Times New Roman"/>
          <w:szCs w:val="21"/>
        </w:rPr>
        <w:t>及其设计和使用规范应</w:t>
      </w:r>
      <w:r w:rsidRPr="00E75255">
        <w:rPr>
          <w:rFonts w:ascii="Times New Roman" w:cs="Times New Roman"/>
          <w:szCs w:val="21"/>
        </w:rPr>
        <w:t>符合现行国家技术标准的要求，</w:t>
      </w:r>
      <w:r w:rsidR="001D6272" w:rsidRPr="00E75255">
        <w:rPr>
          <w:rFonts w:ascii="Times New Roman" w:cs="Times New Roman"/>
          <w:szCs w:val="21"/>
        </w:rPr>
        <w:t>并</w:t>
      </w:r>
      <w:r w:rsidRPr="00E75255">
        <w:rPr>
          <w:rFonts w:ascii="Times New Roman" w:cs="Times New Roman"/>
          <w:szCs w:val="21"/>
        </w:rPr>
        <w:t>应具有合格证和检验（测）证书，灭火器的配置应符合</w:t>
      </w:r>
      <w:r w:rsidRPr="00E75255">
        <w:rPr>
          <w:rFonts w:ascii="Times New Roman" w:hAnsi="Times New Roman" w:cs="Times New Roman"/>
          <w:szCs w:val="21"/>
        </w:rPr>
        <w:t>GB 50140</w:t>
      </w:r>
      <w:r w:rsidR="00C56F5D" w:rsidRPr="00E75255">
        <w:rPr>
          <w:rFonts w:ascii="Times New Roman" w:hAnsi="Times New Roman" w:cs="Times New Roman"/>
          <w:szCs w:val="21"/>
        </w:rPr>
        <w:t>-2005</w:t>
      </w:r>
      <w:r w:rsidRPr="00E75255">
        <w:rPr>
          <w:rFonts w:ascii="Times New Roman" w:hAnsi="Times New Roman" w:cs="Times New Roman"/>
          <w:szCs w:val="21"/>
        </w:rPr>
        <w:t>的有关规定</w:t>
      </w:r>
      <w:r w:rsidR="00F40580" w:rsidRPr="00E75255">
        <w:rPr>
          <w:rFonts w:ascii="Times New Roman" w:hAnsi="Times New Roman" w:cs="Times New Roman"/>
          <w:szCs w:val="21"/>
        </w:rPr>
        <w:t>。</w:t>
      </w:r>
    </w:p>
    <w:p w:rsidR="00700383" w:rsidRPr="00E75255" w:rsidRDefault="00700383" w:rsidP="007E6F07">
      <w:pPr>
        <w:pStyle w:val="a5"/>
        <w:ind w:firstLineChars="0" w:firstLine="0"/>
        <w:jc w:val="left"/>
        <w:rPr>
          <w:rFonts w:ascii="Times New Roman" w:hAnsi="Times New Roman" w:cs="Times New Roman"/>
          <w:szCs w:val="21"/>
        </w:rPr>
      </w:pPr>
      <w:r w:rsidRPr="00E75255">
        <w:rPr>
          <w:rFonts w:ascii="Times New Roman" w:hAnsi="Times New Roman" w:cs="Times New Roman"/>
          <w:szCs w:val="21"/>
        </w:rPr>
        <w:t xml:space="preserve">4.1.4  </w:t>
      </w:r>
      <w:r w:rsidRPr="00E75255">
        <w:rPr>
          <w:rFonts w:ascii="Times New Roman" w:hAnsi="Times New Roman" w:cs="Times New Roman"/>
          <w:szCs w:val="21"/>
        </w:rPr>
        <w:t>印制电路板厂房及仓库内应严格控制包含烟火在内的火源，动火作业时应获得相应许可方可进行，并应采取必要的监控措施。</w:t>
      </w:r>
    </w:p>
    <w:p w:rsidR="006379F6" w:rsidRPr="00E75255" w:rsidRDefault="006379F6" w:rsidP="007E6F07">
      <w:pPr>
        <w:pStyle w:val="a5"/>
        <w:ind w:firstLineChars="0" w:firstLine="0"/>
        <w:jc w:val="left"/>
        <w:rPr>
          <w:rFonts w:ascii="Times New Roman" w:hAnsi="Times New Roman" w:cs="Times New Roman"/>
          <w:szCs w:val="21"/>
        </w:rPr>
      </w:pPr>
      <w:r w:rsidRPr="00E75255">
        <w:rPr>
          <w:rFonts w:ascii="Times New Roman" w:hAnsi="Times New Roman" w:cs="Times New Roman"/>
          <w:szCs w:val="21"/>
        </w:rPr>
        <w:t xml:space="preserve">4.1.5  </w:t>
      </w:r>
      <w:r w:rsidR="00D61CA6" w:rsidRPr="00E75255">
        <w:rPr>
          <w:rFonts w:ascii="Times New Roman" w:hAnsi="Times New Roman" w:cs="Times New Roman"/>
          <w:szCs w:val="21"/>
        </w:rPr>
        <w:t>印制电路板厂房和仓库</w:t>
      </w:r>
      <w:r w:rsidR="008832C6" w:rsidRPr="00E75255">
        <w:rPr>
          <w:rFonts w:ascii="Times New Roman" w:hAnsi="Times New Roman" w:cs="Times New Roman"/>
          <w:szCs w:val="21"/>
        </w:rPr>
        <w:t>防雷设计应符合</w:t>
      </w:r>
      <w:r w:rsidR="008832C6" w:rsidRPr="00E75255">
        <w:rPr>
          <w:rFonts w:ascii="Times New Roman" w:hAnsi="Times New Roman" w:cs="Times New Roman"/>
          <w:szCs w:val="21"/>
        </w:rPr>
        <w:t>GB50057</w:t>
      </w:r>
      <w:r w:rsidR="008832C6" w:rsidRPr="00E75255">
        <w:rPr>
          <w:rFonts w:ascii="Times New Roman" w:hAnsi="Times New Roman" w:cs="Times New Roman"/>
          <w:szCs w:val="21"/>
        </w:rPr>
        <w:t>的有关规定。</w:t>
      </w:r>
    </w:p>
    <w:p w:rsidR="00E86FDC" w:rsidRPr="00E75255" w:rsidRDefault="00E86FDC" w:rsidP="00F1756F">
      <w:pPr>
        <w:pStyle w:val="2"/>
        <w:rPr>
          <w:rFonts w:ascii="Times New Roman" w:hAnsi="Times New Roman" w:cs="Times New Roman"/>
          <w:color w:val="auto"/>
        </w:rPr>
      </w:pPr>
      <w:bookmarkStart w:id="20" w:name="_Toc526860522"/>
      <w:bookmarkStart w:id="21" w:name="_Toc526862130"/>
      <w:bookmarkStart w:id="22" w:name="_Toc4147184"/>
      <w:r w:rsidRPr="00E75255">
        <w:rPr>
          <w:rFonts w:ascii="Times New Roman" w:hAnsi="Times New Roman" w:cs="Times New Roman"/>
          <w:color w:val="auto"/>
        </w:rPr>
        <w:t xml:space="preserve">4.2  </w:t>
      </w:r>
      <w:r w:rsidRPr="00E75255">
        <w:rPr>
          <w:rFonts w:ascii="Times New Roman" w:cs="Times New Roman"/>
          <w:color w:val="auto"/>
        </w:rPr>
        <w:t>印制电路板</w:t>
      </w:r>
      <w:bookmarkEnd w:id="20"/>
      <w:bookmarkEnd w:id="21"/>
      <w:r w:rsidR="00CF165D" w:rsidRPr="00E75255">
        <w:rPr>
          <w:rFonts w:ascii="Times New Roman" w:cs="Times New Roman"/>
          <w:color w:val="auto"/>
        </w:rPr>
        <w:t>生产工序</w:t>
      </w:r>
      <w:bookmarkEnd w:id="22"/>
    </w:p>
    <w:p w:rsidR="00E86FDC" w:rsidRPr="00E75255" w:rsidRDefault="00E86FDC" w:rsidP="00E86FDC">
      <w:pPr>
        <w:pStyle w:val="a5"/>
        <w:jc w:val="left"/>
        <w:rPr>
          <w:rFonts w:ascii="Times New Roman" w:eastAsia="宋体" w:hAnsi="Times New Roman" w:cs="Times New Roman"/>
          <w:szCs w:val="21"/>
        </w:rPr>
      </w:pPr>
      <w:r w:rsidRPr="00E75255">
        <w:rPr>
          <w:rFonts w:ascii="Times New Roman" w:eastAsia="宋体" w:hAnsi="Times New Roman" w:cs="Times New Roman"/>
          <w:szCs w:val="21"/>
        </w:rPr>
        <w:t>印制电路板</w:t>
      </w:r>
      <w:r w:rsidR="00733A40" w:rsidRPr="00E75255">
        <w:rPr>
          <w:rFonts w:ascii="Times New Roman" w:eastAsia="宋体" w:hAnsi="Times New Roman" w:cs="Times New Roman"/>
          <w:szCs w:val="21"/>
        </w:rPr>
        <w:t>工厂</w:t>
      </w:r>
      <w:r w:rsidRPr="00E75255">
        <w:rPr>
          <w:rFonts w:ascii="Times New Roman" w:eastAsia="宋体" w:hAnsi="Times New Roman" w:cs="Times New Roman"/>
          <w:szCs w:val="21"/>
        </w:rPr>
        <w:t>典型</w:t>
      </w:r>
      <w:r w:rsidR="00733A40" w:rsidRPr="00E75255">
        <w:rPr>
          <w:rFonts w:ascii="Times New Roman" w:eastAsia="宋体" w:hAnsi="Times New Roman" w:cs="Times New Roman"/>
          <w:szCs w:val="21"/>
        </w:rPr>
        <w:t>的</w:t>
      </w:r>
      <w:r w:rsidRPr="00E75255">
        <w:rPr>
          <w:rFonts w:ascii="Times New Roman" w:eastAsia="宋体" w:hAnsi="Times New Roman" w:cs="Times New Roman"/>
          <w:szCs w:val="21"/>
        </w:rPr>
        <w:t>生产</w:t>
      </w:r>
      <w:r w:rsidR="00CF165D" w:rsidRPr="00E75255">
        <w:rPr>
          <w:rFonts w:ascii="Times New Roman" w:eastAsia="宋体" w:hAnsi="Times New Roman" w:cs="Times New Roman"/>
          <w:szCs w:val="21"/>
        </w:rPr>
        <w:t>工序</w:t>
      </w:r>
      <w:r w:rsidR="000B4464" w:rsidRPr="00E75255">
        <w:rPr>
          <w:rFonts w:ascii="Times New Roman" w:eastAsia="宋体" w:hAnsi="Times New Roman" w:cs="Times New Roman"/>
          <w:szCs w:val="21"/>
        </w:rPr>
        <w:t>参见</w:t>
      </w:r>
      <w:r w:rsidRPr="00E75255">
        <w:rPr>
          <w:rFonts w:ascii="Times New Roman" w:eastAsia="宋体" w:hAnsi="Times New Roman" w:cs="Times New Roman"/>
          <w:szCs w:val="21"/>
        </w:rPr>
        <w:t>附录</w:t>
      </w:r>
      <w:r w:rsidRPr="00E75255">
        <w:rPr>
          <w:rFonts w:ascii="Times New Roman" w:eastAsia="宋体" w:hAnsi="Times New Roman" w:cs="Times New Roman"/>
          <w:szCs w:val="21"/>
        </w:rPr>
        <w:t>A</w:t>
      </w:r>
      <w:r w:rsidRPr="00E75255">
        <w:rPr>
          <w:rFonts w:ascii="Times New Roman" w:eastAsia="宋体" w:hAnsi="Times New Roman" w:cs="Times New Roman"/>
          <w:szCs w:val="21"/>
        </w:rPr>
        <w:t>，其他不同类型的印制电路板</w:t>
      </w:r>
      <w:r w:rsidR="00733A40" w:rsidRPr="00E75255">
        <w:rPr>
          <w:rFonts w:ascii="Times New Roman" w:eastAsia="宋体" w:hAnsi="Times New Roman" w:cs="Times New Roman"/>
          <w:szCs w:val="21"/>
        </w:rPr>
        <w:t>工厂</w:t>
      </w:r>
      <w:r w:rsidRPr="00E75255">
        <w:rPr>
          <w:rFonts w:ascii="Times New Roman" w:eastAsia="宋体" w:hAnsi="Times New Roman" w:cs="Times New Roman"/>
          <w:szCs w:val="21"/>
        </w:rPr>
        <w:t>可根据其扩展、延伸。</w:t>
      </w:r>
    </w:p>
    <w:p w:rsidR="00E3776C" w:rsidRPr="00E75255" w:rsidRDefault="001D1DFC" w:rsidP="008F54EF">
      <w:pPr>
        <w:pStyle w:val="1"/>
        <w:rPr>
          <w:rFonts w:ascii="Times New Roman" w:hAnsi="Times New Roman" w:cs="Times New Roman"/>
        </w:rPr>
      </w:pPr>
      <w:bookmarkStart w:id="23" w:name="_Toc526860523"/>
      <w:bookmarkStart w:id="24" w:name="_Toc526862131"/>
      <w:bookmarkStart w:id="25" w:name="_Toc4147185"/>
      <w:r w:rsidRPr="00E75255">
        <w:rPr>
          <w:rFonts w:ascii="Times New Roman" w:hAnsi="Times New Roman" w:cs="Times New Roman"/>
        </w:rPr>
        <w:t>5</w:t>
      </w:r>
      <w:r w:rsidR="0010495D" w:rsidRPr="00E75255">
        <w:rPr>
          <w:rFonts w:ascii="Times New Roman" w:hAnsi="Times New Roman" w:cs="Times New Roman"/>
        </w:rPr>
        <w:t xml:space="preserve">  </w:t>
      </w:r>
      <w:r w:rsidR="00C55327" w:rsidRPr="00E75255">
        <w:rPr>
          <w:rFonts w:ascii="Times New Roman" w:cs="Times New Roman"/>
        </w:rPr>
        <w:t>防火</w:t>
      </w:r>
      <w:r w:rsidR="00A17052" w:rsidRPr="00E75255">
        <w:rPr>
          <w:rFonts w:ascii="Times New Roman" w:cs="Times New Roman"/>
        </w:rPr>
        <w:t>要求</w:t>
      </w:r>
      <w:bookmarkEnd w:id="23"/>
      <w:bookmarkEnd w:id="24"/>
      <w:bookmarkEnd w:id="25"/>
      <w:r w:rsidR="00EE0214" w:rsidRPr="00E75255">
        <w:rPr>
          <w:rFonts w:ascii="Times New Roman" w:hAnsi="Times New Roman" w:cs="Times New Roman"/>
        </w:rPr>
        <w:t xml:space="preserve">   </w:t>
      </w:r>
    </w:p>
    <w:p w:rsidR="004D02B1" w:rsidRPr="00E75255" w:rsidRDefault="004D02B1" w:rsidP="001C00C7">
      <w:pPr>
        <w:pStyle w:val="2"/>
        <w:rPr>
          <w:rFonts w:ascii="Times New Roman" w:hAnsi="Times New Roman" w:cs="Times New Roman"/>
          <w:color w:val="auto"/>
        </w:rPr>
      </w:pPr>
      <w:bookmarkStart w:id="26" w:name="_Toc526860524"/>
      <w:bookmarkStart w:id="27" w:name="_Toc526862132"/>
      <w:bookmarkStart w:id="28" w:name="_Toc4147186"/>
      <w:r w:rsidRPr="00E75255">
        <w:rPr>
          <w:rFonts w:ascii="Times New Roman" w:hAnsi="Times New Roman" w:cs="Times New Roman"/>
          <w:color w:val="auto"/>
        </w:rPr>
        <w:t xml:space="preserve">5.1  </w:t>
      </w:r>
      <w:bookmarkEnd w:id="26"/>
      <w:bookmarkEnd w:id="27"/>
      <w:r w:rsidR="00A1307F" w:rsidRPr="00E75255">
        <w:rPr>
          <w:rFonts w:ascii="Times New Roman" w:cs="Times New Roman"/>
          <w:color w:val="auto"/>
        </w:rPr>
        <w:t>厂房</w:t>
      </w:r>
      <w:bookmarkEnd w:id="28"/>
    </w:p>
    <w:p w:rsidR="00B346BF" w:rsidRPr="00E75255" w:rsidRDefault="001D1DFC" w:rsidP="00C82EB4">
      <w:pPr>
        <w:pStyle w:val="3"/>
        <w:rPr>
          <w:rFonts w:ascii="Times New Roman" w:hAnsi="Times New Roman" w:cs="Times New Roman"/>
        </w:rPr>
      </w:pPr>
      <w:bookmarkStart w:id="29" w:name="_Toc526862133"/>
      <w:bookmarkStart w:id="30" w:name="_Toc4147187"/>
      <w:r w:rsidRPr="00E75255">
        <w:rPr>
          <w:rFonts w:ascii="Times New Roman" w:hAnsi="Times New Roman" w:cs="Times New Roman"/>
        </w:rPr>
        <w:t>5</w:t>
      </w:r>
      <w:r w:rsidR="00B346BF" w:rsidRPr="00E75255">
        <w:rPr>
          <w:rFonts w:ascii="Times New Roman" w:hAnsi="Times New Roman" w:cs="Times New Roman"/>
        </w:rPr>
        <w:t>.1</w:t>
      </w:r>
      <w:r w:rsidR="00084726" w:rsidRPr="00E75255">
        <w:rPr>
          <w:rFonts w:ascii="Times New Roman" w:hAnsi="Times New Roman" w:cs="Times New Roman"/>
        </w:rPr>
        <w:t>.1</w:t>
      </w:r>
      <w:r w:rsidR="00B346BF" w:rsidRPr="00E75255">
        <w:rPr>
          <w:rFonts w:ascii="Times New Roman" w:hAnsi="Times New Roman" w:cs="Times New Roman"/>
        </w:rPr>
        <w:t xml:space="preserve">  </w:t>
      </w:r>
      <w:r w:rsidR="00B346BF" w:rsidRPr="00E75255">
        <w:rPr>
          <w:rFonts w:ascii="Times New Roman" w:cs="Times New Roman"/>
        </w:rPr>
        <w:t>一般规定</w:t>
      </w:r>
      <w:bookmarkEnd w:id="29"/>
      <w:bookmarkEnd w:id="30"/>
    </w:p>
    <w:p w:rsidR="00A1307F" w:rsidRPr="00E75255" w:rsidRDefault="00A1307F" w:rsidP="00A1307F">
      <w:pPr>
        <w:rPr>
          <w:rFonts w:ascii="Times New Roman" w:eastAsia="宋体" w:hAnsi="Times New Roman" w:cs="Times New Roman"/>
          <w:szCs w:val="21"/>
        </w:rPr>
      </w:pPr>
      <w:r w:rsidRPr="00E75255">
        <w:rPr>
          <w:rFonts w:ascii="Times New Roman" w:hAnsi="Times New Roman" w:cs="Times New Roman"/>
          <w:szCs w:val="21"/>
        </w:rPr>
        <w:t xml:space="preserve">5.1.1.1  </w:t>
      </w:r>
      <w:r w:rsidRPr="00E75255">
        <w:rPr>
          <w:rFonts w:ascii="Times New Roman" w:cs="Times New Roman"/>
          <w:szCs w:val="21"/>
        </w:rPr>
        <w:t>生产的火灾危险性应根据</w:t>
      </w:r>
      <w:r w:rsidRPr="00E75255">
        <w:rPr>
          <w:rFonts w:ascii="Times New Roman" w:eastAsia="宋体" w:hAnsi="Times New Roman" w:cs="Times New Roman"/>
          <w:szCs w:val="21"/>
        </w:rPr>
        <w:t>GB50016-2004 3.1</w:t>
      </w:r>
      <w:r w:rsidRPr="00E75255">
        <w:rPr>
          <w:rFonts w:ascii="Times New Roman" w:eastAsia="宋体" w:hAnsi="Times New Roman" w:cs="Times New Roman"/>
          <w:szCs w:val="21"/>
        </w:rPr>
        <w:t>进行划分。每个防火分区除应按</w:t>
      </w:r>
      <w:r w:rsidRPr="00E75255">
        <w:rPr>
          <w:rFonts w:ascii="Times New Roman" w:eastAsia="宋体" w:hAnsi="Times New Roman" w:cs="Times New Roman"/>
          <w:szCs w:val="21"/>
        </w:rPr>
        <w:t>GB50016-2014</w:t>
      </w:r>
      <w:r w:rsidRPr="00E75255">
        <w:rPr>
          <w:rFonts w:ascii="Times New Roman" w:eastAsia="宋体" w:hAnsi="Times New Roman" w:cs="Times New Roman"/>
          <w:szCs w:val="21"/>
        </w:rPr>
        <w:t>规定的最大允许建筑面积采用防火墙分隔外，各工序车间应与其它区域采用实体砖墙分隔，或条件许可时，宜采用防火墙分隔。若无实体砖墙或防火墙隔离，与其他车间或生产线周围间隔应不低于</w:t>
      </w:r>
      <w:r w:rsidRPr="00E75255">
        <w:rPr>
          <w:rFonts w:ascii="Times New Roman" w:eastAsia="宋体" w:hAnsi="Times New Roman" w:cs="Times New Roman"/>
          <w:szCs w:val="21"/>
        </w:rPr>
        <w:t>8m</w:t>
      </w:r>
      <w:r w:rsidRPr="00E75255">
        <w:rPr>
          <w:rFonts w:ascii="Times New Roman" w:eastAsia="宋体" w:hAnsi="Times New Roman" w:cs="Times New Roman"/>
          <w:szCs w:val="21"/>
        </w:rPr>
        <w:t>的距离。</w:t>
      </w:r>
    </w:p>
    <w:p w:rsidR="00BF34D9" w:rsidRPr="00E75255" w:rsidRDefault="00BF34D9" w:rsidP="00A1307F">
      <w:pPr>
        <w:rPr>
          <w:rFonts w:ascii="Times New Roman" w:hAnsi="Times New Roman" w:cs="Times New Roman"/>
          <w:szCs w:val="21"/>
        </w:rPr>
      </w:pPr>
      <w:r w:rsidRPr="00E75255">
        <w:rPr>
          <w:rFonts w:ascii="Times New Roman" w:hAnsi="Times New Roman" w:cs="Times New Roman"/>
          <w:szCs w:val="21"/>
        </w:rPr>
        <w:t xml:space="preserve">5.1.1.2  </w:t>
      </w:r>
      <w:r w:rsidRPr="00E75255">
        <w:rPr>
          <w:rFonts w:ascii="Times New Roman" w:hAnsi="Times New Roman" w:cs="Times New Roman"/>
          <w:szCs w:val="21"/>
        </w:rPr>
        <w:t>在一个防火分区内的综合性厂房，洁净生产区与一般生产区域之间应设置不燃烧体隔断措施。隔墙及其顶棚的耐火极限不应低于</w:t>
      </w:r>
      <w:r w:rsidRPr="00E75255">
        <w:rPr>
          <w:rFonts w:ascii="Times New Roman" w:hAnsi="Times New Roman" w:cs="Times New Roman"/>
          <w:szCs w:val="21"/>
        </w:rPr>
        <w:t>1h</w:t>
      </w:r>
      <w:r w:rsidRPr="00E75255">
        <w:rPr>
          <w:rFonts w:ascii="Times New Roman" w:hAnsi="Times New Roman" w:cs="Times New Roman"/>
          <w:szCs w:val="21"/>
        </w:rPr>
        <w:t>，隔墙上的门窗耐火极限不应低于</w:t>
      </w:r>
      <w:r w:rsidRPr="00E75255">
        <w:rPr>
          <w:rFonts w:ascii="Times New Roman" w:hAnsi="Times New Roman" w:cs="Times New Roman"/>
          <w:szCs w:val="21"/>
        </w:rPr>
        <w:t>0.6h</w:t>
      </w:r>
      <w:r w:rsidRPr="00E75255">
        <w:rPr>
          <w:rFonts w:ascii="Times New Roman" w:hAnsi="Times New Roman" w:cs="Times New Roman"/>
          <w:szCs w:val="21"/>
        </w:rPr>
        <w:t>，并应</w:t>
      </w:r>
      <w:r w:rsidR="00733A40" w:rsidRPr="00E75255">
        <w:rPr>
          <w:rFonts w:ascii="Times New Roman" w:hAnsi="Times New Roman" w:cs="Times New Roman"/>
          <w:szCs w:val="21"/>
        </w:rPr>
        <w:t>具</w:t>
      </w:r>
      <w:r w:rsidRPr="00E75255">
        <w:rPr>
          <w:rFonts w:ascii="Times New Roman" w:hAnsi="Times New Roman" w:cs="Times New Roman"/>
          <w:szCs w:val="21"/>
        </w:rPr>
        <w:t>有良好的气密性。穿过隔墙或顶板的管线周围空隙应采用防火或耐火材料紧密填堵。</w:t>
      </w:r>
    </w:p>
    <w:p w:rsidR="00A1307F" w:rsidRPr="00E75255" w:rsidRDefault="00A1307F" w:rsidP="00A1307F">
      <w:pPr>
        <w:rPr>
          <w:rFonts w:ascii="Times New Roman" w:hAnsi="Times New Roman" w:cs="Times New Roman"/>
          <w:szCs w:val="21"/>
        </w:rPr>
      </w:pPr>
      <w:r w:rsidRPr="00E75255">
        <w:rPr>
          <w:rFonts w:ascii="Times New Roman" w:hAnsi="Times New Roman" w:cs="Times New Roman"/>
          <w:szCs w:val="21"/>
        </w:rPr>
        <w:t>5.1.1.</w:t>
      </w:r>
      <w:r w:rsidR="00BF34D9" w:rsidRPr="00E75255">
        <w:rPr>
          <w:rFonts w:ascii="Times New Roman" w:hAnsi="Times New Roman" w:cs="Times New Roman"/>
          <w:szCs w:val="21"/>
        </w:rPr>
        <w:t>3</w:t>
      </w:r>
      <w:r w:rsidRPr="00E75255">
        <w:rPr>
          <w:rFonts w:ascii="Times New Roman" w:hAnsi="Times New Roman" w:cs="Times New Roman"/>
          <w:szCs w:val="21"/>
        </w:rPr>
        <w:t xml:space="preserve">  </w:t>
      </w:r>
      <w:r w:rsidR="000F5FAF" w:rsidRPr="00E75255">
        <w:rPr>
          <w:rFonts w:ascii="Times New Roman" w:hAnsi="Times New Roman" w:cs="Times New Roman"/>
          <w:szCs w:val="21"/>
        </w:rPr>
        <w:t>除甲类厂房外的一、二级耐火等级</w:t>
      </w:r>
      <w:r w:rsidRPr="00E75255">
        <w:rPr>
          <w:rFonts w:ascii="Times New Roman" w:hAnsi="Times New Roman" w:cs="Times New Roman"/>
          <w:szCs w:val="21"/>
        </w:rPr>
        <w:t>厂房</w:t>
      </w:r>
      <w:r w:rsidR="000F5FAF" w:rsidRPr="00E75255">
        <w:rPr>
          <w:rFonts w:ascii="Times New Roman" w:hAnsi="Times New Roman" w:cs="Times New Roman"/>
          <w:szCs w:val="21"/>
        </w:rPr>
        <w:t>，当其防火分区的建筑面积大于</w:t>
      </w:r>
      <w:r w:rsidR="000F5FAF" w:rsidRPr="00E75255">
        <w:rPr>
          <w:rFonts w:ascii="Times New Roman" w:eastAsia="宋体" w:hAnsi="Times New Roman" w:cs="Times New Roman"/>
          <w:szCs w:val="21"/>
        </w:rPr>
        <w:t xml:space="preserve">GB50016-2004 </w:t>
      </w:r>
      <w:r w:rsidR="000F5FAF" w:rsidRPr="00E75255">
        <w:rPr>
          <w:rFonts w:ascii="Times New Roman" w:eastAsia="宋体" w:hAnsi="Times New Roman" w:cs="Times New Roman"/>
          <w:szCs w:val="21"/>
        </w:rPr>
        <w:t>表</w:t>
      </w:r>
      <w:r w:rsidR="000F5FAF" w:rsidRPr="00E75255">
        <w:rPr>
          <w:rFonts w:ascii="Times New Roman" w:eastAsia="宋体" w:hAnsi="Times New Roman" w:cs="Times New Roman"/>
          <w:szCs w:val="21"/>
        </w:rPr>
        <w:t>3.3.1</w:t>
      </w:r>
      <w:r w:rsidR="000F5FAF" w:rsidRPr="00E75255">
        <w:rPr>
          <w:rFonts w:ascii="Times New Roman" w:hAnsi="Times New Roman" w:cs="Times New Roman"/>
          <w:szCs w:val="21"/>
        </w:rPr>
        <w:t>的</w:t>
      </w:r>
      <w:r w:rsidRPr="00E75255">
        <w:rPr>
          <w:rFonts w:ascii="Times New Roman" w:hAnsi="Times New Roman" w:cs="Times New Roman"/>
          <w:szCs w:val="21"/>
        </w:rPr>
        <w:t>规定，</w:t>
      </w:r>
      <w:r w:rsidR="000F5FAF" w:rsidRPr="00E75255">
        <w:rPr>
          <w:rFonts w:ascii="Times New Roman" w:hAnsi="Times New Roman" w:cs="Times New Roman"/>
          <w:szCs w:val="21"/>
        </w:rPr>
        <w:t>且</w:t>
      </w:r>
      <w:r w:rsidRPr="00E75255">
        <w:rPr>
          <w:rFonts w:ascii="Times New Roman" w:hAnsi="Times New Roman" w:cs="Times New Roman"/>
          <w:szCs w:val="21"/>
        </w:rPr>
        <w:t>设置防火墙有困难时，可用防火卷帘</w:t>
      </w:r>
      <w:r w:rsidR="000F5FAF" w:rsidRPr="00E75255">
        <w:rPr>
          <w:rFonts w:ascii="Times New Roman" w:hAnsi="Times New Roman" w:cs="Times New Roman"/>
          <w:szCs w:val="21"/>
        </w:rPr>
        <w:t>或防火分隔水幕分隔</w:t>
      </w:r>
      <w:r w:rsidRPr="00E75255">
        <w:rPr>
          <w:rFonts w:ascii="Times New Roman" w:hAnsi="Times New Roman" w:cs="Times New Roman"/>
          <w:szCs w:val="21"/>
        </w:rPr>
        <w:t>。厂房</w:t>
      </w:r>
      <w:r w:rsidR="000F5FAF" w:rsidRPr="00E75255">
        <w:rPr>
          <w:rFonts w:ascii="Times New Roman" w:hAnsi="Times New Roman" w:cs="Times New Roman"/>
          <w:szCs w:val="21"/>
        </w:rPr>
        <w:t>内设置自动灭火</w:t>
      </w:r>
      <w:r w:rsidRPr="00E75255">
        <w:rPr>
          <w:rFonts w:ascii="Times New Roman" w:hAnsi="Times New Roman" w:cs="Times New Roman"/>
          <w:szCs w:val="21"/>
        </w:rPr>
        <w:t>系统时，</w:t>
      </w:r>
      <w:r w:rsidR="000F5FAF" w:rsidRPr="00E75255">
        <w:rPr>
          <w:rFonts w:ascii="Times New Roman" w:hAnsi="Times New Roman" w:cs="Times New Roman"/>
          <w:szCs w:val="21"/>
        </w:rPr>
        <w:t>每个防火分区的最大允许建筑面积可增加一倍。当丁、戊类地上厂房内设置自动灭火系统时，每个防火分区的最大允许建筑面积不限。厂房内局部设置</w:t>
      </w:r>
      <w:r w:rsidRPr="00E75255">
        <w:rPr>
          <w:rFonts w:ascii="Times New Roman" w:hAnsi="Times New Roman" w:cs="Times New Roman"/>
          <w:szCs w:val="21"/>
        </w:rPr>
        <w:t>自动灭火系统时，</w:t>
      </w:r>
      <w:r w:rsidR="000F5FAF" w:rsidRPr="00E75255">
        <w:rPr>
          <w:rFonts w:ascii="Times New Roman" w:hAnsi="Times New Roman" w:cs="Times New Roman"/>
          <w:szCs w:val="21"/>
        </w:rPr>
        <w:t>其防火分区的</w:t>
      </w:r>
      <w:r w:rsidRPr="00E75255">
        <w:rPr>
          <w:rFonts w:ascii="Times New Roman" w:hAnsi="Times New Roman" w:cs="Times New Roman"/>
          <w:szCs w:val="21"/>
        </w:rPr>
        <w:t>增加面积可按该局部面积的一倍计算。</w:t>
      </w:r>
    </w:p>
    <w:p w:rsidR="00A1307F" w:rsidRPr="00E75255" w:rsidRDefault="00A1307F" w:rsidP="00A1307F">
      <w:pPr>
        <w:rPr>
          <w:rFonts w:ascii="Times New Roman" w:hAnsi="Times New Roman" w:cs="Times New Roman"/>
          <w:szCs w:val="21"/>
        </w:rPr>
      </w:pPr>
      <w:r w:rsidRPr="00E75255">
        <w:rPr>
          <w:rFonts w:ascii="Times New Roman" w:hAnsi="Times New Roman" w:cs="Times New Roman"/>
          <w:szCs w:val="21"/>
        </w:rPr>
        <w:t>5.1.1.</w:t>
      </w:r>
      <w:r w:rsidR="00BF34D9" w:rsidRPr="00E75255">
        <w:rPr>
          <w:rFonts w:ascii="Times New Roman" w:hAnsi="Times New Roman" w:cs="Times New Roman"/>
          <w:szCs w:val="21"/>
        </w:rPr>
        <w:t>4</w:t>
      </w:r>
      <w:r w:rsidRPr="00E75255">
        <w:rPr>
          <w:rFonts w:ascii="Times New Roman" w:hAnsi="Times New Roman" w:cs="Times New Roman"/>
          <w:szCs w:val="21"/>
        </w:rPr>
        <w:t xml:space="preserve">  </w:t>
      </w:r>
      <w:r w:rsidRPr="00E75255">
        <w:rPr>
          <w:rFonts w:ascii="Times New Roman" w:hAnsi="Times New Roman" w:cs="Times New Roman"/>
          <w:szCs w:val="21"/>
        </w:rPr>
        <w:t>带有剧毒、有害菌体、病毒、放射性物料，以及其他不能使用水作为灭火剂灭火的工位区域应设置防火分隔单元。</w:t>
      </w:r>
    </w:p>
    <w:p w:rsidR="00BF34D9" w:rsidRPr="00E75255" w:rsidRDefault="00BF34D9" w:rsidP="00A1307F">
      <w:pPr>
        <w:rPr>
          <w:rFonts w:ascii="Times New Roman" w:eastAsia="宋体" w:hAnsi="Times New Roman" w:cs="Times New Roman"/>
          <w:szCs w:val="21"/>
        </w:rPr>
      </w:pPr>
      <w:r w:rsidRPr="00E75255">
        <w:rPr>
          <w:rFonts w:ascii="Times New Roman" w:hAnsi="Times New Roman" w:cs="Times New Roman"/>
          <w:szCs w:val="21"/>
        </w:rPr>
        <w:t xml:space="preserve">5.1.1.5  </w:t>
      </w:r>
      <w:r w:rsidR="00BF5886" w:rsidRPr="00E75255">
        <w:rPr>
          <w:rFonts w:ascii="Times New Roman" w:eastAsia="宋体" w:hAnsi="Times New Roman" w:cs="Times New Roman"/>
          <w:szCs w:val="21"/>
        </w:rPr>
        <w:t>厂房内洁净室（区）的设计应符合</w:t>
      </w:r>
      <w:bookmarkStart w:id="31" w:name="OLE_LINK7"/>
      <w:bookmarkStart w:id="32" w:name="OLE_LINK8"/>
      <w:r w:rsidR="00BF5886" w:rsidRPr="00E75255">
        <w:rPr>
          <w:rFonts w:ascii="Times New Roman" w:eastAsia="宋体" w:hAnsi="Times New Roman" w:cs="Times New Roman"/>
          <w:szCs w:val="21"/>
        </w:rPr>
        <w:t>GB50016</w:t>
      </w:r>
      <w:bookmarkEnd w:id="31"/>
      <w:bookmarkEnd w:id="32"/>
      <w:r w:rsidR="00BF5886" w:rsidRPr="00E75255">
        <w:rPr>
          <w:rFonts w:ascii="Times New Roman" w:eastAsia="宋体" w:hAnsi="Times New Roman" w:cs="Times New Roman"/>
          <w:szCs w:val="21"/>
        </w:rPr>
        <w:t>、</w:t>
      </w:r>
      <w:r w:rsidR="00BF5886" w:rsidRPr="00E75255">
        <w:rPr>
          <w:rFonts w:ascii="Times New Roman" w:eastAsia="宋体" w:hAnsi="Times New Roman" w:cs="Times New Roman"/>
          <w:szCs w:val="21"/>
        </w:rPr>
        <w:t>GB50472</w:t>
      </w:r>
      <w:r w:rsidR="00BF5886" w:rsidRPr="00E75255">
        <w:rPr>
          <w:rFonts w:ascii="Times New Roman" w:eastAsia="宋体" w:hAnsi="Times New Roman" w:cs="Times New Roman"/>
          <w:szCs w:val="21"/>
        </w:rPr>
        <w:t>、</w:t>
      </w:r>
      <w:r w:rsidR="00BF5886" w:rsidRPr="00E75255">
        <w:rPr>
          <w:rFonts w:ascii="Times New Roman" w:eastAsia="宋体" w:hAnsi="Times New Roman" w:cs="Times New Roman"/>
          <w:szCs w:val="21"/>
        </w:rPr>
        <w:t>GB50073</w:t>
      </w:r>
      <w:r w:rsidR="00BF5886" w:rsidRPr="00E75255">
        <w:rPr>
          <w:rFonts w:ascii="Times New Roman" w:eastAsia="宋体" w:hAnsi="Times New Roman" w:cs="Times New Roman"/>
          <w:szCs w:val="21"/>
        </w:rPr>
        <w:t>的有关规定。</w:t>
      </w:r>
      <w:r w:rsidRPr="00E75255">
        <w:rPr>
          <w:rFonts w:ascii="Times New Roman" w:hAnsi="Times New Roman" w:cs="Times New Roman"/>
          <w:szCs w:val="21"/>
        </w:rPr>
        <w:t>洁净厂房的耐火等级不应低于二级。洁净室的顶棚、壁板及夹芯材料应为不燃烧体，且不得采用有机复合材料。技术竖井</w:t>
      </w:r>
      <w:r w:rsidRPr="00E75255">
        <w:rPr>
          <w:rFonts w:ascii="Times New Roman" w:hAnsi="Times New Roman" w:cs="Times New Roman"/>
          <w:szCs w:val="21"/>
        </w:rPr>
        <w:lastRenderedPageBreak/>
        <w:t>井壁应为不燃烧体，其耐火极限不应低于</w:t>
      </w:r>
      <w:r w:rsidRPr="00E75255">
        <w:rPr>
          <w:rFonts w:ascii="Times New Roman" w:hAnsi="Times New Roman" w:cs="Times New Roman"/>
          <w:szCs w:val="21"/>
        </w:rPr>
        <w:t>1h</w:t>
      </w:r>
      <w:r w:rsidRPr="00E75255">
        <w:rPr>
          <w:rFonts w:ascii="Times New Roman" w:hAnsi="Times New Roman" w:cs="Times New Roman"/>
          <w:szCs w:val="21"/>
        </w:rPr>
        <w:t>。</w:t>
      </w:r>
    </w:p>
    <w:p w:rsidR="006D4CDB" w:rsidRPr="00E75255" w:rsidRDefault="001D1DFC" w:rsidP="00C82EB4">
      <w:pPr>
        <w:pStyle w:val="3"/>
        <w:rPr>
          <w:rFonts w:ascii="Times New Roman" w:hAnsi="Times New Roman" w:cs="Times New Roman"/>
        </w:rPr>
      </w:pPr>
      <w:bookmarkStart w:id="33" w:name="_Toc526862134"/>
      <w:bookmarkStart w:id="34" w:name="_Toc4147188"/>
      <w:r w:rsidRPr="00E75255">
        <w:rPr>
          <w:rFonts w:ascii="Times New Roman" w:hAnsi="Times New Roman" w:cs="Times New Roman"/>
        </w:rPr>
        <w:t>5</w:t>
      </w:r>
      <w:r w:rsidR="006D4CDB" w:rsidRPr="00E75255">
        <w:rPr>
          <w:rFonts w:ascii="Times New Roman" w:hAnsi="Times New Roman" w:cs="Times New Roman"/>
        </w:rPr>
        <w:t>.</w:t>
      </w:r>
      <w:r w:rsidR="00084726" w:rsidRPr="00E75255">
        <w:rPr>
          <w:rFonts w:ascii="Times New Roman" w:hAnsi="Times New Roman" w:cs="Times New Roman"/>
        </w:rPr>
        <w:t>1.</w:t>
      </w:r>
      <w:r w:rsidR="007E2AC1" w:rsidRPr="00E75255">
        <w:rPr>
          <w:rFonts w:ascii="Times New Roman" w:hAnsi="Times New Roman" w:cs="Times New Roman"/>
        </w:rPr>
        <w:t>2</w:t>
      </w:r>
      <w:r w:rsidR="006D4CDB" w:rsidRPr="00E75255">
        <w:rPr>
          <w:rFonts w:ascii="Times New Roman" w:hAnsi="Times New Roman" w:cs="Times New Roman"/>
        </w:rPr>
        <w:t xml:space="preserve"> </w:t>
      </w:r>
      <w:r w:rsidR="00996A17" w:rsidRPr="00E75255">
        <w:rPr>
          <w:rFonts w:ascii="Times New Roman" w:hAnsi="Times New Roman" w:cs="Times New Roman"/>
        </w:rPr>
        <w:t xml:space="preserve"> </w:t>
      </w:r>
      <w:r w:rsidR="00784C0A" w:rsidRPr="00E75255">
        <w:rPr>
          <w:rFonts w:ascii="Times New Roman" w:cs="Times New Roman"/>
        </w:rPr>
        <w:t>加热装置</w:t>
      </w:r>
      <w:bookmarkEnd w:id="33"/>
      <w:bookmarkEnd w:id="34"/>
    </w:p>
    <w:p w:rsidR="0040759F" w:rsidRPr="00E75255" w:rsidRDefault="001D1DFC" w:rsidP="0040759F">
      <w:pPr>
        <w:jc w:val="left"/>
        <w:rPr>
          <w:rFonts w:ascii="Times New Roman" w:hAnsi="Times New Roman" w:cs="Times New Roman"/>
          <w:szCs w:val="21"/>
        </w:rPr>
      </w:pPr>
      <w:r w:rsidRPr="00E75255">
        <w:rPr>
          <w:rFonts w:ascii="Times New Roman" w:hAnsi="Times New Roman" w:cs="Times New Roman"/>
          <w:szCs w:val="21"/>
        </w:rPr>
        <w:t>5</w:t>
      </w:r>
      <w:r w:rsidR="0040759F" w:rsidRPr="00E75255">
        <w:rPr>
          <w:rFonts w:ascii="Times New Roman" w:hAnsi="Times New Roman" w:cs="Times New Roman"/>
          <w:szCs w:val="21"/>
        </w:rPr>
        <w:t>.</w:t>
      </w:r>
      <w:r w:rsidR="001D04EC" w:rsidRPr="00E75255">
        <w:rPr>
          <w:rFonts w:ascii="Times New Roman" w:hAnsi="Times New Roman" w:cs="Times New Roman"/>
          <w:szCs w:val="21"/>
        </w:rPr>
        <w:t>1.</w:t>
      </w:r>
      <w:r w:rsidR="007E2AC1" w:rsidRPr="00E75255">
        <w:rPr>
          <w:rFonts w:ascii="Times New Roman" w:hAnsi="Times New Roman" w:cs="Times New Roman"/>
          <w:szCs w:val="21"/>
        </w:rPr>
        <w:t>2</w:t>
      </w:r>
      <w:r w:rsidR="0040759F" w:rsidRPr="00E75255">
        <w:rPr>
          <w:rFonts w:ascii="Times New Roman" w:hAnsi="Times New Roman" w:cs="Times New Roman"/>
          <w:szCs w:val="21"/>
        </w:rPr>
        <w:t xml:space="preserve">.1  </w:t>
      </w:r>
      <w:r w:rsidR="0040759F" w:rsidRPr="00E75255">
        <w:rPr>
          <w:rFonts w:ascii="Times New Roman" w:hAnsi="Times New Roman" w:cs="Times New Roman"/>
          <w:szCs w:val="21"/>
        </w:rPr>
        <w:t>各</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槽加热管所使用的材质</w:t>
      </w:r>
      <w:r w:rsidR="00E62C79" w:rsidRPr="00E75255">
        <w:rPr>
          <w:rFonts w:ascii="Times New Roman" w:hAnsi="Times New Roman" w:cs="Times New Roman"/>
          <w:szCs w:val="21"/>
        </w:rPr>
        <w:t>不应</w:t>
      </w:r>
      <w:r w:rsidR="0040759F" w:rsidRPr="00E75255">
        <w:rPr>
          <w:rFonts w:ascii="Times New Roman" w:hAnsi="Times New Roman" w:cs="Times New Roman"/>
          <w:szCs w:val="21"/>
        </w:rPr>
        <w:t>与</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槽中的</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起化学反应，并应具有一定的抗撞、防损能力。</w:t>
      </w:r>
      <w:r w:rsidR="00A1307F" w:rsidRPr="00E75255">
        <w:rPr>
          <w:rFonts w:ascii="Times New Roman" w:eastAsia="宋体" w:hAnsi="Times New Roman" w:cs="Times New Roman"/>
          <w:szCs w:val="21"/>
        </w:rPr>
        <w:t>各溶液槽、传送轴及滚轮材质宜采用阻燃材料。</w:t>
      </w:r>
    </w:p>
    <w:p w:rsidR="0040759F" w:rsidRPr="00E75255" w:rsidRDefault="001D1DFC" w:rsidP="0040759F">
      <w:pPr>
        <w:jc w:val="left"/>
        <w:rPr>
          <w:rFonts w:ascii="Times New Roman" w:hAnsi="Times New Roman" w:cs="Times New Roman"/>
          <w:szCs w:val="21"/>
        </w:rPr>
      </w:pPr>
      <w:r w:rsidRPr="00E75255">
        <w:rPr>
          <w:rFonts w:ascii="Times New Roman" w:hAnsi="Times New Roman" w:cs="Times New Roman"/>
          <w:szCs w:val="21"/>
        </w:rPr>
        <w:t>5</w:t>
      </w:r>
      <w:r w:rsidR="0040759F" w:rsidRPr="00E75255">
        <w:rPr>
          <w:rFonts w:ascii="Times New Roman" w:hAnsi="Times New Roman" w:cs="Times New Roman"/>
          <w:szCs w:val="21"/>
        </w:rPr>
        <w:t>.</w:t>
      </w:r>
      <w:r w:rsidR="001D04EC" w:rsidRPr="00E75255">
        <w:rPr>
          <w:rFonts w:ascii="Times New Roman" w:hAnsi="Times New Roman" w:cs="Times New Roman"/>
          <w:szCs w:val="21"/>
        </w:rPr>
        <w:t>1.</w:t>
      </w:r>
      <w:r w:rsidR="007E2AC1" w:rsidRPr="00E75255">
        <w:rPr>
          <w:rFonts w:ascii="Times New Roman" w:hAnsi="Times New Roman" w:cs="Times New Roman"/>
          <w:szCs w:val="21"/>
        </w:rPr>
        <w:t>2</w:t>
      </w:r>
      <w:r w:rsidR="0040759F" w:rsidRPr="00E75255">
        <w:rPr>
          <w:rFonts w:ascii="Times New Roman" w:hAnsi="Times New Roman" w:cs="Times New Roman"/>
          <w:szCs w:val="21"/>
        </w:rPr>
        <w:t xml:space="preserve">.2  </w:t>
      </w:r>
      <w:r w:rsidR="0040759F" w:rsidRPr="00E75255">
        <w:rPr>
          <w:rFonts w:ascii="Times New Roman" w:hAnsi="Times New Roman" w:cs="Times New Roman"/>
          <w:szCs w:val="21"/>
        </w:rPr>
        <w:t>各</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槽加热管应具有断路保护，防漏电、防触电等设计，功率在</w:t>
      </w:r>
      <w:r w:rsidR="0040759F" w:rsidRPr="00E75255">
        <w:rPr>
          <w:rFonts w:ascii="Times New Roman" w:hAnsi="Times New Roman" w:cs="Times New Roman"/>
          <w:szCs w:val="21"/>
        </w:rPr>
        <w:t>8000</w:t>
      </w:r>
      <w:r w:rsidR="0040759F" w:rsidRPr="00E75255">
        <w:rPr>
          <w:rFonts w:ascii="Times New Roman" w:hAnsi="Times New Roman" w:cs="Times New Roman"/>
          <w:szCs w:val="21"/>
        </w:rPr>
        <w:t>瓦</w:t>
      </w:r>
      <w:r w:rsidR="005C4EF5" w:rsidRPr="00E75255">
        <w:rPr>
          <w:rFonts w:ascii="Times New Roman" w:hAnsi="Times New Roman" w:cs="Times New Roman"/>
          <w:szCs w:val="21"/>
        </w:rPr>
        <w:t>以下</w:t>
      </w:r>
      <w:r w:rsidR="0040759F" w:rsidRPr="00E75255">
        <w:rPr>
          <w:rFonts w:ascii="Times New Roman" w:hAnsi="Times New Roman" w:cs="Times New Roman"/>
          <w:szCs w:val="21"/>
        </w:rPr>
        <w:t>为宜。</w:t>
      </w:r>
    </w:p>
    <w:p w:rsidR="0040759F" w:rsidRPr="00E75255" w:rsidRDefault="001D1DFC" w:rsidP="0040759F">
      <w:pPr>
        <w:jc w:val="left"/>
        <w:rPr>
          <w:rFonts w:ascii="Times New Roman" w:hAnsi="Times New Roman" w:cs="Times New Roman"/>
          <w:szCs w:val="21"/>
        </w:rPr>
      </w:pPr>
      <w:r w:rsidRPr="00E75255">
        <w:rPr>
          <w:rFonts w:ascii="Times New Roman" w:hAnsi="Times New Roman" w:cs="Times New Roman"/>
          <w:szCs w:val="21"/>
        </w:rPr>
        <w:t>5</w:t>
      </w:r>
      <w:r w:rsidR="004F0E4E" w:rsidRPr="00E75255">
        <w:rPr>
          <w:rFonts w:ascii="Times New Roman" w:hAnsi="Times New Roman" w:cs="Times New Roman"/>
          <w:szCs w:val="21"/>
        </w:rPr>
        <w:t>.</w:t>
      </w:r>
      <w:r w:rsidR="001D04EC" w:rsidRPr="00E75255">
        <w:rPr>
          <w:rFonts w:ascii="Times New Roman" w:hAnsi="Times New Roman" w:cs="Times New Roman"/>
          <w:szCs w:val="21"/>
        </w:rPr>
        <w:t>1.</w:t>
      </w:r>
      <w:r w:rsidR="004F0E4E" w:rsidRPr="00E75255">
        <w:rPr>
          <w:rFonts w:ascii="Times New Roman" w:hAnsi="Times New Roman" w:cs="Times New Roman"/>
          <w:szCs w:val="21"/>
        </w:rPr>
        <w:t>2.</w:t>
      </w:r>
      <w:r w:rsidR="0040759F" w:rsidRPr="00E75255">
        <w:rPr>
          <w:rFonts w:ascii="Times New Roman" w:hAnsi="Times New Roman" w:cs="Times New Roman"/>
          <w:szCs w:val="21"/>
        </w:rPr>
        <w:t xml:space="preserve">3  </w:t>
      </w:r>
      <w:r w:rsidR="0040759F" w:rsidRPr="00E75255">
        <w:rPr>
          <w:rFonts w:ascii="Times New Roman" w:hAnsi="Times New Roman" w:cs="Times New Roman"/>
          <w:szCs w:val="21"/>
        </w:rPr>
        <w:t>各</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槽应设置温控器、液位感应器，</w:t>
      </w:r>
      <w:r w:rsidR="00CB0851" w:rsidRPr="00E75255">
        <w:rPr>
          <w:rFonts w:ascii="Times New Roman" w:hAnsiTheme="minorEastAsia" w:cs="Times New Roman"/>
          <w:szCs w:val="21"/>
        </w:rPr>
        <w:t>且其保护机制应为失效安全模式设计，</w:t>
      </w:r>
      <w:r w:rsidR="000B4464" w:rsidRPr="00E75255">
        <w:rPr>
          <w:rFonts w:ascii="Times New Roman" w:hAnsi="Times New Roman" w:cs="Times New Roman"/>
          <w:szCs w:val="21"/>
        </w:rPr>
        <w:t>当</w:t>
      </w:r>
      <w:r w:rsidR="00513003" w:rsidRPr="00E75255">
        <w:rPr>
          <w:rFonts w:ascii="Times New Roman" w:hAnsi="Times New Roman" w:cs="Times New Roman"/>
          <w:szCs w:val="21"/>
        </w:rPr>
        <w:t>溶液</w:t>
      </w:r>
      <w:r w:rsidR="000B4464" w:rsidRPr="00E75255">
        <w:rPr>
          <w:rFonts w:ascii="Times New Roman" w:hAnsi="Times New Roman" w:cs="Times New Roman"/>
          <w:szCs w:val="21"/>
        </w:rPr>
        <w:t>槽液位偏低或</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出现泄漏时加热管应</w:t>
      </w:r>
      <w:r w:rsidR="00784C0A" w:rsidRPr="00E75255">
        <w:rPr>
          <w:rFonts w:ascii="Times New Roman" w:hAnsi="Times New Roman" w:cs="Times New Roman"/>
          <w:szCs w:val="21"/>
        </w:rPr>
        <w:t>及时</w:t>
      </w:r>
      <w:r w:rsidR="0040759F" w:rsidRPr="00E75255">
        <w:rPr>
          <w:rFonts w:ascii="Times New Roman" w:hAnsi="Times New Roman" w:cs="Times New Roman"/>
          <w:szCs w:val="21"/>
        </w:rPr>
        <w:t>停止加热，并报警提示。</w:t>
      </w:r>
      <w:r w:rsidR="00CB0851" w:rsidRPr="00E75255">
        <w:rPr>
          <w:rFonts w:ascii="Times New Roman" w:hAnsiTheme="minorEastAsia" w:cs="Times New Roman"/>
          <w:szCs w:val="21"/>
        </w:rPr>
        <w:t>加热器电源应由人员手动复归，才可继续加热。</w:t>
      </w:r>
      <w:r w:rsidR="0040759F" w:rsidRPr="00E75255">
        <w:rPr>
          <w:rFonts w:ascii="Times New Roman" w:hAnsi="Times New Roman" w:cs="Times New Roman"/>
          <w:szCs w:val="21"/>
        </w:rPr>
        <w:t>如有条件，宜设置双液位感应器以预防失灵。同时，应定期清洁</w:t>
      </w:r>
      <w:r w:rsidR="00037558" w:rsidRPr="00E75255">
        <w:rPr>
          <w:rFonts w:ascii="Times New Roman" w:hAnsi="Times New Roman" w:cs="Times New Roman"/>
          <w:szCs w:val="21"/>
        </w:rPr>
        <w:t>并</w:t>
      </w:r>
      <w:r w:rsidR="0040759F" w:rsidRPr="00E75255">
        <w:rPr>
          <w:rFonts w:ascii="Times New Roman" w:hAnsi="Times New Roman" w:cs="Times New Roman"/>
          <w:szCs w:val="21"/>
        </w:rPr>
        <w:t>测试液位计的有效性。</w:t>
      </w:r>
    </w:p>
    <w:p w:rsidR="0040759F" w:rsidRPr="00E75255" w:rsidRDefault="001D1DFC" w:rsidP="00206726">
      <w:pPr>
        <w:jc w:val="left"/>
        <w:rPr>
          <w:rFonts w:ascii="Times New Roman" w:hAnsi="Times New Roman" w:cs="Times New Roman"/>
          <w:szCs w:val="21"/>
        </w:rPr>
      </w:pPr>
      <w:r w:rsidRPr="00E75255">
        <w:rPr>
          <w:rFonts w:ascii="Times New Roman" w:hAnsi="Times New Roman" w:cs="Times New Roman"/>
          <w:szCs w:val="21"/>
        </w:rPr>
        <w:t>5</w:t>
      </w:r>
      <w:r w:rsidR="0040759F" w:rsidRPr="00E75255">
        <w:rPr>
          <w:rFonts w:ascii="Times New Roman" w:hAnsi="Times New Roman" w:cs="Times New Roman"/>
          <w:szCs w:val="21"/>
        </w:rPr>
        <w:t>.</w:t>
      </w:r>
      <w:r w:rsidR="001D04EC" w:rsidRPr="00E75255">
        <w:rPr>
          <w:rFonts w:ascii="Times New Roman" w:hAnsi="Times New Roman" w:cs="Times New Roman"/>
          <w:szCs w:val="21"/>
        </w:rPr>
        <w:t>1.</w:t>
      </w:r>
      <w:r w:rsidR="007E2AC1" w:rsidRPr="00E75255">
        <w:rPr>
          <w:rFonts w:ascii="Times New Roman" w:hAnsi="Times New Roman" w:cs="Times New Roman"/>
          <w:szCs w:val="21"/>
        </w:rPr>
        <w:t>2</w:t>
      </w:r>
      <w:r w:rsidR="0040759F" w:rsidRPr="00E75255">
        <w:rPr>
          <w:rFonts w:ascii="Times New Roman" w:hAnsi="Times New Roman" w:cs="Times New Roman"/>
          <w:szCs w:val="21"/>
        </w:rPr>
        <w:t xml:space="preserve">.4  </w:t>
      </w:r>
      <w:r w:rsidR="0040759F" w:rsidRPr="00E75255">
        <w:rPr>
          <w:rFonts w:ascii="Times New Roman" w:hAnsi="Times New Roman" w:cs="Times New Roman"/>
          <w:szCs w:val="21"/>
        </w:rPr>
        <w:t>各</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槽加热管应安装在</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槽的一个角槽壁，若同一个</w:t>
      </w:r>
      <w:r w:rsidR="00513003" w:rsidRPr="00E75255">
        <w:rPr>
          <w:rFonts w:ascii="Times New Roman" w:hAnsi="Times New Roman" w:cs="Times New Roman"/>
          <w:szCs w:val="21"/>
        </w:rPr>
        <w:t>溶液</w:t>
      </w:r>
      <w:r w:rsidR="0040759F" w:rsidRPr="00E75255">
        <w:rPr>
          <w:rFonts w:ascii="Times New Roman" w:hAnsi="Times New Roman" w:cs="Times New Roman"/>
          <w:szCs w:val="21"/>
        </w:rPr>
        <w:t>槽需要安装多支加热管则应尽量分布</w:t>
      </w:r>
      <w:r w:rsidR="001D6272" w:rsidRPr="00E75255">
        <w:rPr>
          <w:rFonts w:ascii="Times New Roman" w:hAnsi="Times New Roman" w:cs="Times New Roman"/>
          <w:szCs w:val="21"/>
        </w:rPr>
        <w:t>在槽壁对角或对侧及槽底的附近区域</w:t>
      </w:r>
      <w:r w:rsidR="0040759F" w:rsidRPr="00E75255">
        <w:rPr>
          <w:rFonts w:ascii="Times New Roman" w:hAnsi="Times New Roman" w:cs="Times New Roman"/>
          <w:szCs w:val="21"/>
        </w:rPr>
        <w:t>，加热管</w:t>
      </w:r>
      <w:r w:rsidR="004A4208" w:rsidRPr="00E75255">
        <w:rPr>
          <w:rFonts w:ascii="Times New Roman" w:hAnsi="Times New Roman" w:cs="Times New Roman"/>
          <w:szCs w:val="21"/>
        </w:rPr>
        <w:t>与</w:t>
      </w:r>
      <w:r w:rsidR="0040759F" w:rsidRPr="00E75255">
        <w:rPr>
          <w:rFonts w:ascii="Times New Roman" w:hAnsi="Times New Roman" w:cs="Times New Roman"/>
          <w:szCs w:val="21"/>
        </w:rPr>
        <w:t>槽壁</w:t>
      </w:r>
      <w:r w:rsidR="004A4208" w:rsidRPr="00E75255">
        <w:rPr>
          <w:rFonts w:ascii="Times New Roman" w:hAnsi="Times New Roman" w:cs="Times New Roman"/>
          <w:szCs w:val="21"/>
        </w:rPr>
        <w:t>的距离</w:t>
      </w:r>
      <w:r w:rsidR="0040759F" w:rsidRPr="00E75255">
        <w:rPr>
          <w:rFonts w:ascii="Times New Roman" w:hAnsi="Times New Roman" w:cs="Times New Roman"/>
          <w:szCs w:val="21"/>
        </w:rPr>
        <w:t>应大于</w:t>
      </w:r>
      <w:r w:rsidR="0040759F" w:rsidRPr="00E75255">
        <w:rPr>
          <w:rFonts w:ascii="Times New Roman" w:hAnsi="Times New Roman" w:cs="Times New Roman"/>
          <w:szCs w:val="21"/>
        </w:rPr>
        <w:t>1cm</w:t>
      </w:r>
      <w:r w:rsidR="0008355A" w:rsidRPr="00E75255">
        <w:rPr>
          <w:rFonts w:ascii="Times New Roman" w:hAnsi="Times New Roman" w:cs="Times New Roman"/>
          <w:szCs w:val="21"/>
        </w:rPr>
        <w:t>，且</w:t>
      </w:r>
      <w:r w:rsidR="00D54249" w:rsidRPr="00E75255">
        <w:rPr>
          <w:rFonts w:ascii="Times New Roman" w:hAnsi="Times New Roman" w:cs="Times New Roman"/>
          <w:szCs w:val="21"/>
        </w:rPr>
        <w:t>不应</w:t>
      </w:r>
      <w:r w:rsidR="0040759F" w:rsidRPr="00E75255">
        <w:rPr>
          <w:rFonts w:ascii="Times New Roman" w:hAnsi="Times New Roman" w:cs="Times New Roman"/>
          <w:szCs w:val="21"/>
        </w:rPr>
        <w:t>与正常生产的挂篮、飞巴等出现碰撞或影响板件处理。</w:t>
      </w:r>
    </w:p>
    <w:p w:rsidR="00E66B07" w:rsidRPr="00E75255" w:rsidRDefault="001D1DFC" w:rsidP="00206726">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377A4B"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7E2AC1" w:rsidRPr="00E75255">
        <w:rPr>
          <w:rFonts w:ascii="Times New Roman" w:eastAsia="宋体" w:hAnsi="Times New Roman" w:cs="Times New Roman"/>
          <w:szCs w:val="21"/>
        </w:rPr>
        <w:t>2</w:t>
      </w:r>
      <w:r w:rsidR="00377A4B" w:rsidRPr="00E75255">
        <w:rPr>
          <w:rFonts w:ascii="Times New Roman" w:eastAsia="宋体" w:hAnsi="Times New Roman" w:cs="Times New Roman"/>
          <w:szCs w:val="21"/>
        </w:rPr>
        <w:t xml:space="preserve">.5  </w:t>
      </w:r>
      <w:r w:rsidR="00377A4B" w:rsidRPr="00E75255">
        <w:rPr>
          <w:rFonts w:ascii="Times New Roman" w:hAnsi="Times New Roman" w:cs="Times New Roman"/>
          <w:szCs w:val="21"/>
        </w:rPr>
        <w:t>应定期对显影槽、去膜槽、微蚀槽、酸洗槽进行维护保养，降低药水中铜离子、硫酸铜的析出及干膜屑</w:t>
      </w:r>
      <w:r w:rsidR="007F2E58" w:rsidRPr="00E75255">
        <w:rPr>
          <w:rFonts w:ascii="Times New Roman" w:hAnsi="Times New Roman" w:cs="Times New Roman"/>
          <w:szCs w:val="21"/>
        </w:rPr>
        <w:t>等杂质</w:t>
      </w:r>
      <w:r w:rsidR="00377A4B" w:rsidRPr="00E75255">
        <w:rPr>
          <w:rFonts w:ascii="Times New Roman" w:hAnsi="Times New Roman" w:cs="Times New Roman"/>
          <w:szCs w:val="21"/>
        </w:rPr>
        <w:t>造成浮球卡死，导致在换槽或排液时加热器无水干烧的风险。同时，</w:t>
      </w:r>
      <w:r w:rsidR="00D54249" w:rsidRPr="00E75255">
        <w:rPr>
          <w:rFonts w:ascii="Times New Roman" w:hAnsi="Times New Roman" w:cs="Times New Roman"/>
          <w:szCs w:val="21"/>
        </w:rPr>
        <w:t>在换槽或排液时，应</w:t>
      </w:r>
      <w:r w:rsidR="0008355A" w:rsidRPr="00E75255">
        <w:rPr>
          <w:rFonts w:ascii="Times New Roman" w:hAnsi="Times New Roman" w:cs="Times New Roman"/>
          <w:szCs w:val="21"/>
        </w:rPr>
        <w:t>手动</w:t>
      </w:r>
      <w:r w:rsidR="00D54249" w:rsidRPr="00E75255">
        <w:rPr>
          <w:rFonts w:ascii="Times New Roman" w:hAnsi="Times New Roman" w:cs="Times New Roman"/>
          <w:szCs w:val="21"/>
        </w:rPr>
        <w:t>关闭加热器</w:t>
      </w:r>
      <w:r w:rsidR="00E66B07" w:rsidRPr="00E75255">
        <w:rPr>
          <w:rFonts w:ascii="Times New Roman" w:hAnsi="Times New Roman" w:cs="Times New Roman"/>
          <w:szCs w:val="21"/>
        </w:rPr>
        <w:t>，避免出现</w:t>
      </w:r>
      <w:r w:rsidR="004B0DC0" w:rsidRPr="00E75255">
        <w:rPr>
          <w:rFonts w:ascii="Times New Roman" w:hAnsi="Times New Roman" w:cs="Times New Roman"/>
          <w:szCs w:val="21"/>
        </w:rPr>
        <w:t>加热器无水干烧</w:t>
      </w:r>
      <w:r w:rsidR="00011168" w:rsidRPr="00E75255">
        <w:rPr>
          <w:rFonts w:ascii="Times New Roman" w:hAnsi="Times New Roman" w:cs="Times New Roman"/>
          <w:szCs w:val="21"/>
        </w:rPr>
        <w:t>造成电加热器表面过载</w:t>
      </w:r>
      <w:r w:rsidR="004B0DC0" w:rsidRPr="00E75255">
        <w:rPr>
          <w:rFonts w:ascii="Times New Roman" w:hAnsi="Times New Roman" w:cs="Times New Roman"/>
          <w:szCs w:val="21"/>
        </w:rPr>
        <w:t>的现象。</w:t>
      </w:r>
    </w:p>
    <w:p w:rsidR="004B0DC0" w:rsidRPr="00E75255" w:rsidRDefault="001D1DFC" w:rsidP="00206726">
      <w:pPr>
        <w:jc w:val="left"/>
        <w:rPr>
          <w:rFonts w:ascii="Times New Roman" w:hAnsi="Times New Roman" w:cs="Times New Roman"/>
          <w:szCs w:val="21"/>
        </w:rPr>
      </w:pPr>
      <w:r w:rsidRPr="00E75255">
        <w:rPr>
          <w:rFonts w:ascii="Times New Roman" w:hAnsi="Times New Roman" w:cs="Times New Roman"/>
          <w:szCs w:val="21"/>
        </w:rPr>
        <w:t>5</w:t>
      </w:r>
      <w:r w:rsidR="004B0DC0" w:rsidRPr="00E75255">
        <w:rPr>
          <w:rFonts w:ascii="Times New Roman" w:hAnsi="Times New Roman" w:cs="Times New Roman"/>
          <w:szCs w:val="21"/>
        </w:rPr>
        <w:t>.</w:t>
      </w:r>
      <w:r w:rsidR="001D04EC" w:rsidRPr="00E75255">
        <w:rPr>
          <w:rFonts w:ascii="Times New Roman" w:hAnsi="Times New Roman" w:cs="Times New Roman"/>
          <w:szCs w:val="21"/>
        </w:rPr>
        <w:t>1.</w:t>
      </w:r>
      <w:r w:rsidR="007E2AC1" w:rsidRPr="00E75255">
        <w:rPr>
          <w:rFonts w:ascii="Times New Roman" w:hAnsi="Times New Roman" w:cs="Times New Roman"/>
          <w:szCs w:val="21"/>
        </w:rPr>
        <w:t>2</w:t>
      </w:r>
      <w:r w:rsidR="004B0DC0" w:rsidRPr="00E75255">
        <w:rPr>
          <w:rFonts w:ascii="Times New Roman" w:hAnsi="Times New Roman" w:cs="Times New Roman"/>
          <w:szCs w:val="21"/>
        </w:rPr>
        <w:t xml:space="preserve">.6  </w:t>
      </w:r>
      <w:r w:rsidR="004B0DC0" w:rsidRPr="00E75255">
        <w:rPr>
          <w:rFonts w:ascii="Times New Roman" w:hAnsi="Times New Roman" w:cs="Times New Roman"/>
          <w:szCs w:val="21"/>
        </w:rPr>
        <w:t>应根据烘干段鼓风机滤网的清洁程度，定期清理滤网，避免</w:t>
      </w:r>
      <w:r w:rsidR="007F2E58" w:rsidRPr="00E75255">
        <w:rPr>
          <w:rFonts w:ascii="Times New Roman" w:hAnsi="Times New Roman" w:cs="Times New Roman"/>
          <w:szCs w:val="21"/>
        </w:rPr>
        <w:t>滤网堵塞导致</w:t>
      </w:r>
      <w:r w:rsidR="004B0DC0" w:rsidRPr="00E75255">
        <w:rPr>
          <w:rFonts w:ascii="Times New Roman" w:hAnsi="Times New Roman" w:cs="Times New Roman"/>
          <w:szCs w:val="21"/>
        </w:rPr>
        <w:t>鼓风机温度过高引发火灾。</w:t>
      </w:r>
    </w:p>
    <w:p w:rsidR="006B255A" w:rsidRPr="00E75255" w:rsidRDefault="001D1DFC" w:rsidP="00BF34D9">
      <w:pPr>
        <w:jc w:val="left"/>
        <w:rPr>
          <w:rFonts w:ascii="Times New Roman" w:eastAsia="宋体" w:hAnsi="Times New Roman" w:cs="Times New Roman"/>
          <w:szCs w:val="21"/>
        </w:rPr>
      </w:pPr>
      <w:r w:rsidRPr="00E75255">
        <w:rPr>
          <w:rFonts w:ascii="Times New Roman" w:hAnsi="Times New Roman" w:cs="Times New Roman"/>
          <w:szCs w:val="21"/>
        </w:rPr>
        <w:t>5</w:t>
      </w:r>
      <w:r w:rsidR="003E4319" w:rsidRPr="00E75255">
        <w:rPr>
          <w:rFonts w:ascii="Times New Roman" w:hAnsi="Times New Roman" w:cs="Times New Roman"/>
          <w:szCs w:val="21"/>
        </w:rPr>
        <w:t>.</w:t>
      </w:r>
      <w:r w:rsidR="001D04EC" w:rsidRPr="00E75255">
        <w:rPr>
          <w:rFonts w:ascii="Times New Roman" w:hAnsi="Times New Roman" w:cs="Times New Roman"/>
          <w:szCs w:val="21"/>
        </w:rPr>
        <w:t>1.</w:t>
      </w:r>
      <w:r w:rsidR="007E2AC1" w:rsidRPr="00E75255">
        <w:rPr>
          <w:rFonts w:ascii="Times New Roman" w:hAnsi="Times New Roman" w:cs="Times New Roman"/>
          <w:szCs w:val="21"/>
        </w:rPr>
        <w:t>2</w:t>
      </w:r>
      <w:r w:rsidR="003E4319" w:rsidRPr="00E75255">
        <w:rPr>
          <w:rFonts w:ascii="Times New Roman" w:hAnsi="Times New Roman" w:cs="Times New Roman"/>
          <w:szCs w:val="21"/>
        </w:rPr>
        <w:t xml:space="preserve">.7  </w:t>
      </w:r>
      <w:r w:rsidR="001E314D" w:rsidRPr="00E75255">
        <w:rPr>
          <w:rFonts w:ascii="Times New Roman" w:cs="Times New Roman"/>
          <w:szCs w:val="21"/>
        </w:rPr>
        <w:t>气候温暖的南方地区</w:t>
      </w:r>
      <w:r w:rsidR="003E4319" w:rsidRPr="00E75255">
        <w:rPr>
          <w:rFonts w:ascii="Times New Roman" w:hAnsi="Times New Roman" w:cs="Times New Roman"/>
          <w:szCs w:val="21"/>
        </w:rPr>
        <w:t>宜用空气能</w:t>
      </w:r>
      <w:r w:rsidR="0008355A" w:rsidRPr="00E75255">
        <w:rPr>
          <w:rFonts w:ascii="Times New Roman" w:hAnsi="Times New Roman" w:cs="Times New Roman"/>
          <w:szCs w:val="21"/>
        </w:rPr>
        <w:t>或太阳能加热替代加</w:t>
      </w:r>
      <w:r w:rsidR="003E4319" w:rsidRPr="00E75255">
        <w:rPr>
          <w:rFonts w:ascii="Times New Roman" w:hAnsi="Times New Roman" w:cs="Times New Roman"/>
          <w:szCs w:val="21"/>
        </w:rPr>
        <w:t>热管</w:t>
      </w:r>
      <w:r w:rsidR="0008355A" w:rsidRPr="00E75255">
        <w:rPr>
          <w:rFonts w:ascii="Times New Roman" w:hAnsi="Times New Roman" w:cs="Times New Roman"/>
          <w:szCs w:val="21"/>
        </w:rPr>
        <w:t>升</w:t>
      </w:r>
      <w:r w:rsidR="003E4319" w:rsidRPr="00E75255">
        <w:rPr>
          <w:rFonts w:ascii="Times New Roman" w:hAnsi="Times New Roman" w:cs="Times New Roman"/>
          <w:szCs w:val="21"/>
        </w:rPr>
        <w:t>温</w:t>
      </w:r>
      <w:r w:rsidR="006F38A1" w:rsidRPr="00E75255">
        <w:rPr>
          <w:rFonts w:ascii="Times New Roman" w:hAnsi="Times New Roman" w:cs="Times New Roman"/>
          <w:szCs w:val="21"/>
        </w:rPr>
        <w:t>，</w:t>
      </w:r>
      <w:r w:rsidR="006F38A1" w:rsidRPr="00E75255">
        <w:rPr>
          <w:rFonts w:ascii="Times New Roman" w:eastAsia="宋体" w:hAnsi="Times New Roman" w:cs="Times New Roman"/>
          <w:szCs w:val="21"/>
        </w:rPr>
        <w:t>或采用蒸汽加热或槽外加热或</w:t>
      </w:r>
      <w:r w:rsidR="001E314D" w:rsidRPr="00E75255">
        <w:rPr>
          <w:rFonts w:ascii="Times New Roman" w:eastAsia="宋体" w:hAnsi="Times New Roman" w:cs="Times New Roman"/>
          <w:szCs w:val="21"/>
        </w:rPr>
        <w:t>采用</w:t>
      </w:r>
      <w:r w:rsidR="006F38A1" w:rsidRPr="00E75255">
        <w:rPr>
          <w:rFonts w:ascii="Times New Roman" w:eastAsia="宋体" w:hAnsi="Times New Roman" w:cs="Times New Roman"/>
          <w:szCs w:val="21"/>
        </w:rPr>
        <w:t>不锈钢槽体</w:t>
      </w:r>
      <w:r w:rsidR="001E314D" w:rsidRPr="00E75255">
        <w:rPr>
          <w:rFonts w:ascii="Times New Roman" w:eastAsia="宋体" w:hAnsi="Times New Roman" w:cs="Times New Roman"/>
          <w:szCs w:val="21"/>
        </w:rPr>
        <w:t>，</w:t>
      </w:r>
      <w:r w:rsidR="004A655A" w:rsidRPr="00E75255">
        <w:rPr>
          <w:rFonts w:ascii="Times New Roman" w:eastAsia="宋体" w:hAnsi="Times New Roman" w:cs="Times New Roman"/>
          <w:szCs w:val="21"/>
        </w:rPr>
        <w:t>若槽体为</w:t>
      </w:r>
      <w:r w:rsidR="004A655A" w:rsidRPr="00E75255">
        <w:rPr>
          <w:rFonts w:ascii="Times New Roman" w:eastAsia="宋体" w:hAnsi="Times New Roman" w:cs="Times New Roman"/>
          <w:szCs w:val="21"/>
        </w:rPr>
        <w:t>PP</w:t>
      </w:r>
      <w:r w:rsidR="004A655A" w:rsidRPr="00E75255">
        <w:rPr>
          <w:rFonts w:ascii="Times New Roman" w:eastAsia="宋体" w:hAnsi="Times New Roman" w:cs="Times New Roman"/>
          <w:szCs w:val="21"/>
        </w:rPr>
        <w:t>或</w:t>
      </w:r>
      <w:r w:rsidR="004A655A" w:rsidRPr="00E75255">
        <w:rPr>
          <w:rFonts w:ascii="Times New Roman" w:eastAsia="宋体" w:hAnsi="Times New Roman" w:cs="Times New Roman"/>
          <w:szCs w:val="21"/>
        </w:rPr>
        <w:t>PVC</w:t>
      </w:r>
      <w:r w:rsidR="004A655A" w:rsidRPr="00E75255">
        <w:rPr>
          <w:rFonts w:ascii="Times New Roman" w:eastAsia="宋体" w:hAnsi="Times New Roman" w:cs="Times New Roman"/>
          <w:szCs w:val="21"/>
        </w:rPr>
        <w:t>时，应采用阻燃型材料</w:t>
      </w:r>
      <w:r w:rsidR="006F38A1" w:rsidRPr="00E75255">
        <w:rPr>
          <w:rFonts w:ascii="Times New Roman" w:eastAsia="宋体" w:hAnsi="Times New Roman" w:cs="Times New Roman"/>
          <w:szCs w:val="21"/>
        </w:rPr>
        <w:t>。</w:t>
      </w:r>
      <w:r w:rsidR="0075123A" w:rsidRPr="00E75255">
        <w:rPr>
          <w:rFonts w:ascii="Times New Roman" w:eastAsia="宋体" w:hAnsi="Times New Roman" w:cs="Times New Roman"/>
          <w:szCs w:val="21"/>
        </w:rPr>
        <w:t xml:space="preserve"> </w:t>
      </w:r>
    </w:p>
    <w:p w:rsidR="004F0E4E" w:rsidRPr="00E75255" w:rsidRDefault="001D1DFC" w:rsidP="00206726">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4F0E4E" w:rsidRPr="00E75255">
        <w:rPr>
          <w:rFonts w:ascii="Times New Roman" w:eastAsia="宋体" w:hAnsi="Times New Roman" w:cs="Times New Roman"/>
          <w:szCs w:val="21"/>
        </w:rPr>
        <w:t>2.8  PCB</w:t>
      </w:r>
      <w:r w:rsidR="004F0E4E" w:rsidRPr="00E75255">
        <w:rPr>
          <w:rFonts w:ascii="Times New Roman" w:eastAsia="宋体" w:hAnsi="Times New Roman" w:cs="Times New Roman"/>
          <w:szCs w:val="21"/>
        </w:rPr>
        <w:t>工厂</w:t>
      </w:r>
      <w:r w:rsidR="000B4464" w:rsidRPr="00E75255">
        <w:rPr>
          <w:rFonts w:ascii="Times New Roman" w:eastAsia="宋体" w:hAnsi="Times New Roman" w:cs="Times New Roman"/>
          <w:szCs w:val="21"/>
        </w:rPr>
        <w:t>加热装置参见</w:t>
      </w:r>
      <w:r w:rsidR="004F0E4E" w:rsidRPr="00E75255">
        <w:rPr>
          <w:rFonts w:ascii="Times New Roman" w:eastAsia="宋体" w:hAnsi="Times New Roman" w:cs="Times New Roman"/>
          <w:szCs w:val="21"/>
        </w:rPr>
        <w:t>附录</w:t>
      </w:r>
      <w:r w:rsidR="00125767" w:rsidRPr="00E75255">
        <w:rPr>
          <w:rFonts w:ascii="Times New Roman" w:eastAsia="宋体" w:hAnsi="Times New Roman" w:cs="Times New Roman"/>
          <w:szCs w:val="21"/>
        </w:rPr>
        <w:t>A</w:t>
      </w:r>
      <w:r w:rsidR="004F0E4E" w:rsidRPr="00E75255">
        <w:rPr>
          <w:rFonts w:ascii="Times New Roman" w:eastAsia="宋体" w:hAnsi="Times New Roman" w:cs="Times New Roman"/>
          <w:szCs w:val="21"/>
        </w:rPr>
        <w:t>，其他不同类型的</w:t>
      </w:r>
      <w:r w:rsidR="004F0E4E" w:rsidRPr="00E75255">
        <w:rPr>
          <w:rFonts w:ascii="Times New Roman" w:eastAsia="宋体" w:hAnsi="Times New Roman" w:cs="Times New Roman"/>
          <w:szCs w:val="21"/>
        </w:rPr>
        <w:t>PCB</w:t>
      </w:r>
      <w:r w:rsidR="004F0E4E" w:rsidRPr="00E75255">
        <w:rPr>
          <w:rFonts w:ascii="Times New Roman" w:eastAsia="宋体" w:hAnsi="Times New Roman" w:cs="Times New Roman"/>
          <w:szCs w:val="21"/>
        </w:rPr>
        <w:t>工厂可根据其扩展、延伸。</w:t>
      </w:r>
    </w:p>
    <w:p w:rsidR="004F0E4E" w:rsidRPr="00E75255" w:rsidRDefault="001D1DFC" w:rsidP="00C82EB4">
      <w:pPr>
        <w:pStyle w:val="3"/>
        <w:rPr>
          <w:rFonts w:ascii="Times New Roman" w:hAnsi="Times New Roman" w:cs="Times New Roman"/>
        </w:rPr>
      </w:pPr>
      <w:bookmarkStart w:id="35" w:name="_Toc526862135"/>
      <w:bookmarkStart w:id="36" w:name="_Toc4147189"/>
      <w:r w:rsidRPr="00E75255">
        <w:rPr>
          <w:rFonts w:ascii="Times New Roman" w:hAnsi="Times New Roman" w:cs="Times New Roman"/>
        </w:rPr>
        <w:t>5</w:t>
      </w:r>
      <w:r w:rsidR="004F0E4E" w:rsidRPr="00E75255">
        <w:rPr>
          <w:rFonts w:ascii="Times New Roman" w:hAnsi="Times New Roman" w:cs="Times New Roman"/>
        </w:rPr>
        <w:t>.</w:t>
      </w:r>
      <w:r w:rsidR="005D4025" w:rsidRPr="00E75255">
        <w:rPr>
          <w:rFonts w:ascii="Times New Roman" w:hAnsi="Times New Roman" w:cs="Times New Roman"/>
        </w:rPr>
        <w:t>1.</w:t>
      </w:r>
      <w:r w:rsidR="004F0E4E" w:rsidRPr="00E75255">
        <w:rPr>
          <w:rFonts w:ascii="Times New Roman" w:hAnsi="Times New Roman" w:cs="Times New Roman"/>
        </w:rPr>
        <w:t xml:space="preserve">3  </w:t>
      </w:r>
      <w:r w:rsidR="000157B4" w:rsidRPr="00E75255">
        <w:rPr>
          <w:rFonts w:ascii="Times New Roman" w:cs="Times New Roman"/>
        </w:rPr>
        <w:t>烘</w:t>
      </w:r>
      <w:r w:rsidR="004F0E4E" w:rsidRPr="00E75255">
        <w:rPr>
          <w:rFonts w:ascii="Times New Roman" w:cs="Times New Roman"/>
        </w:rPr>
        <w:t>箱</w:t>
      </w:r>
      <w:r w:rsidR="008709A7" w:rsidRPr="00E75255">
        <w:rPr>
          <w:rFonts w:ascii="Times New Roman" w:hAnsi="Times New Roman" w:cs="Times New Roman"/>
        </w:rPr>
        <w:t>/</w:t>
      </w:r>
      <w:r w:rsidR="008709A7" w:rsidRPr="00E75255">
        <w:rPr>
          <w:rFonts w:ascii="Times New Roman" w:cs="Times New Roman"/>
        </w:rPr>
        <w:t>隧道炉</w:t>
      </w:r>
      <w:bookmarkEnd w:id="35"/>
      <w:bookmarkEnd w:id="36"/>
    </w:p>
    <w:p w:rsidR="004F0E4E" w:rsidRPr="00E75255" w:rsidRDefault="001D1DFC" w:rsidP="004F0E4E">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C95F2D"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C95F2D" w:rsidRPr="00E75255">
        <w:rPr>
          <w:rFonts w:ascii="Times New Roman" w:eastAsia="宋体" w:hAnsi="Times New Roman" w:cs="Times New Roman"/>
          <w:szCs w:val="21"/>
        </w:rPr>
        <w:t>3.</w:t>
      </w:r>
      <w:r w:rsidR="00FF619D" w:rsidRPr="00E75255">
        <w:rPr>
          <w:rFonts w:ascii="Times New Roman" w:eastAsia="宋体" w:hAnsi="Times New Roman" w:cs="Times New Roman"/>
          <w:szCs w:val="21"/>
        </w:rPr>
        <w:t>1</w:t>
      </w:r>
      <w:r w:rsidR="004F0E4E" w:rsidRPr="00E75255">
        <w:rPr>
          <w:rFonts w:ascii="Times New Roman" w:eastAsia="宋体" w:hAnsi="Times New Roman" w:cs="Times New Roman"/>
          <w:szCs w:val="21"/>
        </w:rPr>
        <w:t xml:space="preserve">  </w:t>
      </w:r>
      <w:r w:rsidR="005A04A8" w:rsidRPr="00E75255">
        <w:rPr>
          <w:rFonts w:ascii="Times New Roman" w:eastAsia="宋体" w:hAnsi="Times New Roman" w:cs="Times New Roman"/>
          <w:szCs w:val="21"/>
        </w:rPr>
        <w:t>烘箱</w:t>
      </w:r>
      <w:r w:rsidR="00552DFA" w:rsidRPr="00E75255">
        <w:rPr>
          <w:rFonts w:ascii="Times New Roman" w:eastAsia="宋体" w:hAnsi="Times New Roman" w:cs="Times New Roman"/>
          <w:szCs w:val="21"/>
        </w:rPr>
        <w:t>/</w:t>
      </w:r>
      <w:r w:rsidR="00552DFA" w:rsidRPr="00E75255">
        <w:rPr>
          <w:rFonts w:ascii="Times New Roman" w:eastAsia="宋体" w:hAnsi="Times New Roman" w:cs="Times New Roman"/>
          <w:szCs w:val="21"/>
        </w:rPr>
        <w:t>隧道炉</w:t>
      </w:r>
      <w:r w:rsidR="005A04A8" w:rsidRPr="00E75255">
        <w:rPr>
          <w:rFonts w:ascii="Times New Roman" w:eastAsia="宋体" w:hAnsi="Times New Roman" w:cs="Times New Roman"/>
          <w:szCs w:val="21"/>
        </w:rPr>
        <w:t>应设置独立的防火分区，使用环境应通风良好，不应存放易燃易爆化学品（如洗网水、清洁剂、酒精等）</w:t>
      </w:r>
      <w:r w:rsidR="00F73CD5" w:rsidRPr="00E75255">
        <w:rPr>
          <w:rFonts w:ascii="Times New Roman" w:eastAsia="宋体" w:hAnsi="Times New Roman" w:cs="Times New Roman"/>
          <w:szCs w:val="21"/>
        </w:rPr>
        <w:t>，严控和监管可燃物。</w:t>
      </w:r>
    </w:p>
    <w:p w:rsidR="00FF619D" w:rsidRPr="00E75255" w:rsidRDefault="00FF619D" w:rsidP="004F0E4E">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1D04EC" w:rsidRPr="00E75255">
        <w:rPr>
          <w:rFonts w:ascii="Times New Roman" w:eastAsia="宋体" w:hAnsi="Times New Roman" w:cs="Times New Roman"/>
          <w:szCs w:val="21"/>
        </w:rPr>
        <w:t>1.</w:t>
      </w:r>
      <w:r w:rsidRPr="00E75255">
        <w:rPr>
          <w:rFonts w:ascii="Times New Roman" w:eastAsia="宋体" w:hAnsi="Times New Roman" w:cs="Times New Roman"/>
          <w:szCs w:val="21"/>
        </w:rPr>
        <w:t xml:space="preserve">3.2  </w:t>
      </w:r>
      <w:r w:rsidRPr="00E75255">
        <w:rPr>
          <w:rFonts w:ascii="Times New Roman" w:hAnsiTheme="minorEastAsia" w:cs="Times New Roman"/>
          <w:szCs w:val="21"/>
        </w:rPr>
        <w:t>评估使用烘箱及选用温度前，应了解化学品的性质</w:t>
      </w:r>
      <w:r w:rsidR="002A0524" w:rsidRPr="00E75255">
        <w:rPr>
          <w:rFonts w:ascii="Times New Roman" w:hAnsiTheme="minorEastAsia" w:cs="Times New Roman"/>
          <w:szCs w:val="21"/>
        </w:rPr>
        <w:t>，</w:t>
      </w:r>
      <w:r w:rsidRPr="00E75255">
        <w:rPr>
          <w:rFonts w:ascii="Times New Roman" w:hAnsiTheme="minorEastAsia" w:cs="Times New Roman"/>
          <w:szCs w:val="21"/>
        </w:rPr>
        <w:t>烘箱的使用温度不应高于被烘化学品的闪点。</w:t>
      </w:r>
      <w:r w:rsidRPr="00E75255">
        <w:rPr>
          <w:rFonts w:ascii="Times New Roman" w:eastAsia="宋体" w:hAnsi="Times New Roman" w:cs="Times New Roman"/>
          <w:szCs w:val="21"/>
        </w:rPr>
        <w:t>加压容器、爆裂物、易燃物、氧化物及易燃气体等物质不应放置于烘</w:t>
      </w:r>
      <w:r w:rsidR="00BD58C4" w:rsidRPr="00E75255">
        <w:rPr>
          <w:rFonts w:ascii="Times New Roman" w:eastAsia="宋体" w:hAnsi="Times New Roman" w:cs="Times New Roman"/>
          <w:szCs w:val="21"/>
        </w:rPr>
        <w:t>箱内烘烤，以防</w:t>
      </w:r>
      <w:r w:rsidRPr="00E75255">
        <w:rPr>
          <w:rFonts w:ascii="Times New Roman" w:eastAsia="宋体" w:hAnsi="Times New Roman" w:cs="Times New Roman"/>
          <w:szCs w:val="21"/>
        </w:rPr>
        <w:t>爆燃。</w:t>
      </w:r>
    </w:p>
    <w:p w:rsidR="004F0E4E" w:rsidRPr="00E75255" w:rsidRDefault="001D1DFC" w:rsidP="004F0E4E">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4F0E4E" w:rsidRPr="00E75255">
        <w:rPr>
          <w:rFonts w:ascii="Times New Roman" w:eastAsia="宋体" w:hAnsi="Times New Roman" w:cs="Times New Roman"/>
          <w:szCs w:val="21"/>
        </w:rPr>
        <w:t>3.</w:t>
      </w:r>
      <w:r w:rsidR="00FF619D" w:rsidRPr="00E75255">
        <w:rPr>
          <w:rFonts w:ascii="Times New Roman" w:eastAsia="宋体" w:hAnsi="Times New Roman" w:cs="Times New Roman"/>
          <w:szCs w:val="21"/>
        </w:rPr>
        <w:t>3</w:t>
      </w:r>
      <w:r w:rsidR="004F0E4E" w:rsidRPr="00E75255">
        <w:rPr>
          <w:rFonts w:ascii="Times New Roman" w:eastAsia="宋体" w:hAnsi="Times New Roman" w:cs="Times New Roman"/>
          <w:szCs w:val="21"/>
        </w:rPr>
        <w:t xml:space="preserve">  </w:t>
      </w:r>
      <w:r w:rsidR="000157B4" w:rsidRPr="00E75255">
        <w:rPr>
          <w:rFonts w:ascii="Times New Roman" w:eastAsia="宋体" w:hAnsi="Times New Roman" w:cs="Times New Roman"/>
          <w:szCs w:val="21"/>
        </w:rPr>
        <w:t>应定期对烘箱</w:t>
      </w:r>
      <w:r w:rsidR="00552DFA" w:rsidRPr="00E75255">
        <w:rPr>
          <w:rFonts w:ascii="Times New Roman" w:eastAsia="宋体" w:hAnsi="Times New Roman" w:cs="Times New Roman"/>
          <w:szCs w:val="21"/>
        </w:rPr>
        <w:t>/</w:t>
      </w:r>
      <w:r w:rsidR="00552DFA" w:rsidRPr="00E75255">
        <w:rPr>
          <w:rFonts w:ascii="Times New Roman" w:eastAsia="宋体" w:hAnsi="Times New Roman" w:cs="Times New Roman"/>
          <w:szCs w:val="21"/>
        </w:rPr>
        <w:t>隧道炉</w:t>
      </w:r>
      <w:r w:rsidR="000157B4" w:rsidRPr="00E75255">
        <w:rPr>
          <w:rFonts w:ascii="Times New Roman" w:eastAsia="宋体" w:hAnsi="Times New Roman" w:cs="Times New Roman"/>
          <w:szCs w:val="21"/>
        </w:rPr>
        <w:t>进行维护保养，</w:t>
      </w:r>
      <w:r w:rsidR="00FF619D" w:rsidRPr="00E75255">
        <w:rPr>
          <w:rFonts w:ascii="Times New Roman" w:eastAsia="宋体" w:hAnsi="Times New Roman" w:cs="Times New Roman"/>
          <w:szCs w:val="21"/>
        </w:rPr>
        <w:t>清理防焊预烤</w:t>
      </w:r>
      <w:r w:rsidR="00FF619D" w:rsidRPr="00E75255">
        <w:rPr>
          <w:rFonts w:ascii="Times New Roman" w:eastAsia="宋体" w:hAnsi="Times New Roman" w:cs="Times New Roman"/>
          <w:szCs w:val="21"/>
        </w:rPr>
        <w:t>/</w:t>
      </w:r>
      <w:r w:rsidR="00FF619D" w:rsidRPr="00E75255">
        <w:rPr>
          <w:rFonts w:ascii="Times New Roman" w:eastAsia="宋体" w:hAnsi="Times New Roman" w:cs="Times New Roman"/>
          <w:szCs w:val="21"/>
        </w:rPr>
        <w:t>后烤</w:t>
      </w:r>
      <w:r w:rsidR="00BD58C4" w:rsidRPr="00E75255">
        <w:rPr>
          <w:rFonts w:ascii="Times New Roman" w:eastAsia="宋体" w:hAnsi="Times New Roman" w:cs="Times New Roman"/>
          <w:szCs w:val="21"/>
        </w:rPr>
        <w:t>的</w:t>
      </w:r>
      <w:r w:rsidR="00FF619D" w:rsidRPr="00E75255">
        <w:rPr>
          <w:rFonts w:ascii="Times New Roman" w:eastAsia="宋体" w:hAnsi="Times New Roman" w:cs="Times New Roman"/>
          <w:szCs w:val="21"/>
        </w:rPr>
        <w:t>烘箱</w:t>
      </w:r>
      <w:r w:rsidR="00FF619D" w:rsidRPr="00E75255">
        <w:rPr>
          <w:rFonts w:ascii="Times New Roman" w:eastAsia="宋体" w:hAnsi="Times New Roman" w:cs="Times New Roman"/>
          <w:szCs w:val="21"/>
        </w:rPr>
        <w:t>/</w:t>
      </w:r>
      <w:r w:rsidR="00FF619D" w:rsidRPr="00E75255">
        <w:rPr>
          <w:rFonts w:ascii="Times New Roman" w:eastAsia="宋体" w:hAnsi="Times New Roman" w:cs="Times New Roman"/>
          <w:szCs w:val="21"/>
        </w:rPr>
        <w:t>隧道炉、水平涂布隧道炉及其</w:t>
      </w:r>
      <w:r w:rsidR="00863F67" w:rsidRPr="00E75255">
        <w:rPr>
          <w:rFonts w:ascii="Times New Roman" w:eastAsia="宋体" w:hAnsi="Times New Roman" w:cs="Times New Roman"/>
          <w:szCs w:val="21"/>
        </w:rPr>
        <w:t>排风</w:t>
      </w:r>
      <w:r w:rsidR="00FF619D" w:rsidRPr="00E75255">
        <w:rPr>
          <w:rFonts w:ascii="Times New Roman" w:eastAsia="宋体" w:hAnsi="Times New Roman" w:cs="Times New Roman"/>
          <w:szCs w:val="21"/>
        </w:rPr>
        <w:t>管道内油污，</w:t>
      </w:r>
      <w:r w:rsidR="000157B4" w:rsidRPr="00E75255">
        <w:rPr>
          <w:rFonts w:ascii="Times New Roman" w:eastAsia="宋体" w:hAnsi="Times New Roman" w:cs="Times New Roman"/>
          <w:szCs w:val="21"/>
        </w:rPr>
        <w:t>检查烘</w:t>
      </w:r>
      <w:r w:rsidR="004F0E4E" w:rsidRPr="00E75255">
        <w:rPr>
          <w:rFonts w:ascii="Times New Roman" w:eastAsia="宋体" w:hAnsi="Times New Roman" w:cs="Times New Roman"/>
          <w:szCs w:val="21"/>
        </w:rPr>
        <w:t>箱门密封条、电缆线有无破损，如有破损，应及时更换。</w:t>
      </w:r>
    </w:p>
    <w:p w:rsidR="00050053" w:rsidRPr="00E75255" w:rsidRDefault="001D1DFC" w:rsidP="004F0E4E">
      <w:pPr>
        <w:jc w:val="left"/>
        <w:rPr>
          <w:rFonts w:ascii="Times New Roman" w:hAnsi="Times New Roman" w:cs="Times New Roman"/>
          <w:szCs w:val="21"/>
        </w:rPr>
      </w:pPr>
      <w:r w:rsidRPr="00E75255">
        <w:rPr>
          <w:rFonts w:ascii="Times New Roman" w:eastAsia="宋体" w:hAnsi="Times New Roman" w:cs="Times New Roman"/>
          <w:szCs w:val="21"/>
        </w:rPr>
        <w:t>5</w:t>
      </w:r>
      <w:r w:rsidR="00EF45D8"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EF45D8" w:rsidRPr="00E75255">
        <w:rPr>
          <w:rFonts w:ascii="Times New Roman" w:eastAsia="宋体" w:hAnsi="Times New Roman" w:cs="Times New Roman"/>
          <w:szCs w:val="21"/>
        </w:rPr>
        <w:t>3.</w:t>
      </w:r>
      <w:r w:rsidR="00FF619D" w:rsidRPr="00E75255">
        <w:rPr>
          <w:rFonts w:ascii="Times New Roman" w:eastAsia="宋体" w:hAnsi="Times New Roman" w:cs="Times New Roman"/>
          <w:szCs w:val="21"/>
        </w:rPr>
        <w:t>4</w:t>
      </w:r>
      <w:r w:rsidR="00EF45D8" w:rsidRPr="00E75255">
        <w:rPr>
          <w:rFonts w:ascii="Times New Roman" w:eastAsia="宋体" w:hAnsi="Times New Roman" w:cs="Times New Roman"/>
          <w:szCs w:val="21"/>
        </w:rPr>
        <w:t xml:space="preserve">  </w:t>
      </w:r>
      <w:r w:rsidR="000157B4" w:rsidRPr="00E75255">
        <w:rPr>
          <w:rFonts w:ascii="Times New Roman" w:eastAsia="宋体" w:hAnsi="Times New Roman" w:cs="Times New Roman"/>
          <w:szCs w:val="21"/>
        </w:rPr>
        <w:t>应定期采用试验模拟的形式检查烘箱</w:t>
      </w:r>
      <w:r w:rsidR="00552DFA" w:rsidRPr="00E75255">
        <w:rPr>
          <w:rFonts w:ascii="Times New Roman" w:eastAsia="宋体" w:hAnsi="Times New Roman" w:cs="Times New Roman"/>
          <w:szCs w:val="21"/>
        </w:rPr>
        <w:t>/</w:t>
      </w:r>
      <w:r w:rsidR="00552DFA" w:rsidRPr="00E75255">
        <w:rPr>
          <w:rFonts w:ascii="Times New Roman" w:eastAsia="宋体" w:hAnsi="Times New Roman" w:cs="Times New Roman"/>
          <w:szCs w:val="21"/>
        </w:rPr>
        <w:t>隧道炉</w:t>
      </w:r>
      <w:r w:rsidR="000157B4" w:rsidRPr="00E75255">
        <w:rPr>
          <w:rFonts w:ascii="Times New Roman" w:eastAsia="宋体" w:hAnsi="Times New Roman" w:cs="Times New Roman"/>
          <w:szCs w:val="21"/>
        </w:rPr>
        <w:t>温度设定及时间设定报警系统的有效性，确保烘</w:t>
      </w:r>
      <w:r w:rsidR="00EF45D8" w:rsidRPr="00E75255">
        <w:rPr>
          <w:rFonts w:ascii="Times New Roman" w:eastAsia="宋体" w:hAnsi="Times New Roman" w:cs="Times New Roman"/>
          <w:szCs w:val="21"/>
        </w:rPr>
        <w:t>箱</w:t>
      </w:r>
      <w:r w:rsidR="00552DFA" w:rsidRPr="00E75255">
        <w:rPr>
          <w:rFonts w:ascii="Times New Roman" w:eastAsia="宋体" w:hAnsi="Times New Roman" w:cs="Times New Roman"/>
          <w:szCs w:val="21"/>
        </w:rPr>
        <w:t>/</w:t>
      </w:r>
      <w:r w:rsidR="00552DFA" w:rsidRPr="00E75255">
        <w:rPr>
          <w:rFonts w:ascii="Times New Roman" w:eastAsia="宋体" w:hAnsi="Times New Roman" w:cs="Times New Roman"/>
          <w:szCs w:val="21"/>
        </w:rPr>
        <w:t>隧道炉</w:t>
      </w:r>
      <w:r w:rsidR="00EF45D8" w:rsidRPr="00E75255">
        <w:rPr>
          <w:rFonts w:ascii="Times New Roman" w:eastAsia="宋体" w:hAnsi="Times New Roman" w:cs="Times New Roman"/>
          <w:szCs w:val="21"/>
        </w:rPr>
        <w:t>在超过设定温度、设定时间或极限温度时报警，并自动停止运行。</w:t>
      </w:r>
      <w:r w:rsidR="00CB0851" w:rsidRPr="00E75255">
        <w:rPr>
          <w:rFonts w:ascii="Times New Roman" w:hAnsiTheme="minorEastAsia" w:cs="Times New Roman"/>
          <w:szCs w:val="21"/>
        </w:rPr>
        <w:t>每个加热回路宜至少有两组独立超温保护装置，且至少一组在加热箱，以确保单一超温保护器故障时，还有一组可以停止加热。</w:t>
      </w:r>
      <w:r w:rsidR="00050053" w:rsidRPr="00E75255">
        <w:rPr>
          <w:rFonts w:ascii="Times New Roman" w:hAnsiTheme="minorEastAsia" w:cs="Times New Roman"/>
          <w:szCs w:val="21"/>
        </w:rPr>
        <w:t>热风型烘箱的循环风车马达与加热器应有连锁保护机制，电流过低或风速过低时，应有停止加热的连锁装置。</w:t>
      </w:r>
    </w:p>
    <w:p w:rsidR="000831FF" w:rsidRPr="00E75255" w:rsidRDefault="001D1DFC" w:rsidP="00BF34D9">
      <w:pPr>
        <w:jc w:val="left"/>
        <w:rPr>
          <w:rFonts w:ascii="Times New Roman" w:eastAsia="宋体" w:hAnsi="Times New Roman" w:cs="Times New Roman"/>
          <w:b/>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4F0E4E" w:rsidRPr="00E75255">
        <w:rPr>
          <w:rFonts w:ascii="Times New Roman" w:eastAsia="宋体" w:hAnsi="Times New Roman" w:cs="Times New Roman"/>
          <w:szCs w:val="21"/>
        </w:rPr>
        <w:t>3.</w:t>
      </w:r>
      <w:r w:rsidR="00FF619D"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 xml:space="preserve">  </w:t>
      </w:r>
      <w:r w:rsidR="000157B4" w:rsidRPr="00E75255">
        <w:rPr>
          <w:rFonts w:ascii="Times New Roman" w:eastAsia="宋体" w:hAnsi="Times New Roman" w:cs="Times New Roman"/>
          <w:szCs w:val="21"/>
        </w:rPr>
        <w:t>烘</w:t>
      </w:r>
      <w:r w:rsidR="004F0E4E" w:rsidRPr="00E75255">
        <w:rPr>
          <w:rFonts w:ascii="Times New Roman" w:eastAsia="宋体" w:hAnsi="Times New Roman" w:cs="Times New Roman"/>
          <w:szCs w:val="21"/>
        </w:rPr>
        <w:t>箱</w:t>
      </w:r>
      <w:r w:rsidR="00552DFA" w:rsidRPr="00E75255">
        <w:rPr>
          <w:rFonts w:ascii="Times New Roman" w:eastAsia="宋体" w:hAnsi="Times New Roman" w:cs="Times New Roman"/>
          <w:szCs w:val="21"/>
        </w:rPr>
        <w:t>/</w:t>
      </w:r>
      <w:r w:rsidR="00552DFA" w:rsidRPr="00E75255">
        <w:rPr>
          <w:rFonts w:ascii="Times New Roman" w:eastAsia="宋体" w:hAnsi="Times New Roman" w:cs="Times New Roman"/>
          <w:szCs w:val="21"/>
        </w:rPr>
        <w:t>隧道炉</w:t>
      </w:r>
      <w:r w:rsidR="004F0E4E" w:rsidRPr="00E75255">
        <w:rPr>
          <w:rFonts w:ascii="Times New Roman" w:eastAsia="宋体" w:hAnsi="Times New Roman" w:cs="Times New Roman"/>
          <w:szCs w:val="21"/>
        </w:rPr>
        <w:t>应设置独立的</w:t>
      </w:r>
      <w:r w:rsidR="00863F67" w:rsidRPr="00E75255">
        <w:rPr>
          <w:rFonts w:ascii="Times New Roman" w:eastAsia="宋体" w:hAnsi="Times New Roman" w:cs="Times New Roman"/>
          <w:szCs w:val="21"/>
        </w:rPr>
        <w:t>排风</w:t>
      </w:r>
      <w:r w:rsidR="004F0E4E" w:rsidRPr="00E75255">
        <w:rPr>
          <w:rFonts w:ascii="Times New Roman" w:eastAsia="宋体" w:hAnsi="Times New Roman" w:cs="Times New Roman"/>
          <w:szCs w:val="21"/>
        </w:rPr>
        <w:t>系统，</w:t>
      </w:r>
      <w:r w:rsidR="005A04A8" w:rsidRPr="00E75255">
        <w:rPr>
          <w:rFonts w:ascii="Times New Roman" w:hAnsiTheme="minorEastAsia" w:cs="Times New Roman"/>
          <w:szCs w:val="21"/>
        </w:rPr>
        <w:t>并在出口排气风管处设置静压监测装置以确保排气风量足够。</w:t>
      </w:r>
      <w:r w:rsidR="005A04A8" w:rsidRPr="00E75255">
        <w:rPr>
          <w:rFonts w:ascii="Times New Roman" w:eastAsia="宋体" w:hAnsi="Times New Roman" w:cs="Times New Roman"/>
          <w:szCs w:val="21"/>
        </w:rPr>
        <w:t>烘箱</w:t>
      </w:r>
      <w:r w:rsidR="00AD6168" w:rsidRPr="00E75255">
        <w:rPr>
          <w:rFonts w:ascii="Times New Roman" w:eastAsia="宋体" w:hAnsi="Times New Roman" w:cs="Times New Roman"/>
          <w:szCs w:val="21"/>
        </w:rPr>
        <w:t>与竖向排风管连接的歧管处或与其它防火分区连接处</w:t>
      </w:r>
      <w:r w:rsidR="00BD58C4" w:rsidRPr="00E75255">
        <w:rPr>
          <w:rFonts w:ascii="Times New Roman" w:eastAsia="宋体" w:hAnsi="Times New Roman" w:cs="Times New Roman"/>
          <w:szCs w:val="21"/>
        </w:rPr>
        <w:t>应</w:t>
      </w:r>
      <w:r w:rsidR="00AD6168" w:rsidRPr="00E75255">
        <w:rPr>
          <w:rFonts w:ascii="Times New Roman" w:eastAsia="宋体" w:hAnsi="Times New Roman" w:cs="Times New Roman"/>
          <w:szCs w:val="21"/>
        </w:rPr>
        <w:t>安装可联动的</w:t>
      </w:r>
      <w:r w:rsidR="00AD6168" w:rsidRPr="00E75255">
        <w:rPr>
          <w:rFonts w:ascii="Times New Roman" w:eastAsia="宋体" w:hAnsi="Times New Roman" w:cs="Times New Roman"/>
          <w:szCs w:val="21"/>
        </w:rPr>
        <w:t>70℃</w:t>
      </w:r>
      <w:r w:rsidR="00AD6168" w:rsidRPr="00E75255">
        <w:rPr>
          <w:rFonts w:ascii="Times New Roman" w:eastAsia="宋体" w:hAnsi="Times New Roman" w:cs="Times New Roman"/>
          <w:szCs w:val="21"/>
        </w:rPr>
        <w:t>的熔断防火阀。</w:t>
      </w:r>
      <w:r w:rsidR="003730D7" w:rsidRPr="00E75255">
        <w:rPr>
          <w:rFonts w:ascii="Times New Roman" w:hAnsiTheme="minorEastAsia" w:cs="Times New Roman"/>
          <w:szCs w:val="21"/>
        </w:rPr>
        <w:t>排气出口</w:t>
      </w:r>
      <w:r w:rsidR="00BD58C4" w:rsidRPr="00E75255">
        <w:rPr>
          <w:rFonts w:ascii="Times New Roman" w:hAnsi="Times New Roman" w:cs="Times New Roman"/>
          <w:szCs w:val="21"/>
        </w:rPr>
        <w:t>/</w:t>
      </w:r>
      <w:r w:rsidR="003730D7" w:rsidRPr="00E75255">
        <w:rPr>
          <w:rFonts w:ascii="Times New Roman" w:hAnsiTheme="minorEastAsia" w:cs="Times New Roman"/>
          <w:szCs w:val="21"/>
        </w:rPr>
        <w:t>烟囱</w:t>
      </w:r>
      <w:r w:rsidR="00BD58C4" w:rsidRPr="00E75255">
        <w:rPr>
          <w:rFonts w:ascii="Times New Roman" w:hAnsiTheme="minorEastAsia" w:cs="Times New Roman"/>
          <w:szCs w:val="21"/>
        </w:rPr>
        <w:t>应垂直向上排放，并与其他使用可燃材质的排气等设备有一定的</w:t>
      </w:r>
      <w:r w:rsidR="003730D7" w:rsidRPr="00E75255">
        <w:rPr>
          <w:rFonts w:ascii="Times New Roman" w:hAnsiTheme="minorEastAsia" w:cs="Times New Roman"/>
          <w:szCs w:val="21"/>
        </w:rPr>
        <w:t>安全距离。</w:t>
      </w:r>
      <w:r w:rsidR="00771D1D" w:rsidRPr="00E75255">
        <w:rPr>
          <w:rFonts w:ascii="Times New Roman" w:eastAsia="宋体" w:hAnsi="Times New Roman" w:cs="Times New Roman"/>
          <w:szCs w:val="21"/>
        </w:rPr>
        <w:t>且排风管应距离照明灯</w:t>
      </w:r>
      <w:r w:rsidR="00771D1D" w:rsidRPr="00E75255">
        <w:rPr>
          <w:rFonts w:ascii="Times New Roman" w:eastAsia="宋体" w:hAnsi="Times New Roman" w:cs="Times New Roman"/>
          <w:szCs w:val="21"/>
        </w:rPr>
        <w:t>50cm</w:t>
      </w:r>
      <w:r w:rsidR="00771D1D" w:rsidRPr="00E75255">
        <w:rPr>
          <w:rFonts w:ascii="Times New Roman" w:eastAsia="宋体" w:hAnsi="Times New Roman" w:cs="Times New Roman"/>
          <w:szCs w:val="21"/>
        </w:rPr>
        <w:t>以上。</w:t>
      </w:r>
    </w:p>
    <w:p w:rsidR="00E43C3A" w:rsidRPr="00E75255" w:rsidRDefault="001D1DFC" w:rsidP="00BF34D9">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4F0E4E" w:rsidRPr="00E75255">
        <w:rPr>
          <w:rFonts w:ascii="Times New Roman" w:eastAsia="宋体" w:hAnsi="Times New Roman" w:cs="Times New Roman"/>
          <w:szCs w:val="21"/>
        </w:rPr>
        <w:t>3.</w:t>
      </w:r>
      <w:r w:rsidR="00FF619D" w:rsidRPr="00E75255">
        <w:rPr>
          <w:rFonts w:ascii="Times New Roman" w:eastAsia="宋体" w:hAnsi="Times New Roman" w:cs="Times New Roman"/>
          <w:szCs w:val="21"/>
        </w:rPr>
        <w:t>6</w:t>
      </w:r>
      <w:r w:rsidR="004F0E4E" w:rsidRPr="00E75255">
        <w:rPr>
          <w:rFonts w:ascii="Times New Roman" w:eastAsia="宋体" w:hAnsi="Times New Roman" w:cs="Times New Roman"/>
          <w:szCs w:val="21"/>
        </w:rPr>
        <w:t xml:space="preserve">  </w:t>
      </w:r>
      <w:r w:rsidR="004F0E4E" w:rsidRPr="00E75255">
        <w:rPr>
          <w:rFonts w:ascii="Times New Roman" w:eastAsia="宋体" w:hAnsi="Times New Roman" w:cs="Times New Roman"/>
          <w:szCs w:val="21"/>
        </w:rPr>
        <w:t>根据</w:t>
      </w:r>
      <w:r w:rsidR="004F0E4E" w:rsidRPr="00E75255">
        <w:rPr>
          <w:rFonts w:ascii="Times New Roman" w:eastAsia="宋体" w:hAnsi="Times New Roman" w:cs="Times New Roman"/>
          <w:szCs w:val="21"/>
        </w:rPr>
        <w:t>GB50140-2005</w:t>
      </w:r>
      <w:r w:rsidR="004F61BF" w:rsidRPr="00E75255">
        <w:rPr>
          <w:rFonts w:ascii="Times New Roman" w:eastAsia="宋体" w:hAnsi="Times New Roman" w:cs="Times New Roman"/>
          <w:szCs w:val="21"/>
        </w:rPr>
        <w:t>，</w:t>
      </w:r>
      <w:r w:rsidR="004F0E4E" w:rsidRPr="00E75255">
        <w:rPr>
          <w:rFonts w:ascii="Times New Roman" w:eastAsia="宋体" w:hAnsi="Times New Roman" w:cs="Times New Roman"/>
          <w:szCs w:val="21"/>
        </w:rPr>
        <w:t>3.2</w:t>
      </w:r>
      <w:r w:rsidR="009E76D5" w:rsidRPr="00E75255">
        <w:rPr>
          <w:rFonts w:ascii="Times New Roman" w:eastAsia="宋体" w:hAnsi="Times New Roman" w:cs="Times New Roman"/>
          <w:szCs w:val="21"/>
        </w:rPr>
        <w:t>及</w:t>
      </w:r>
      <w:r w:rsidR="004F0E4E" w:rsidRPr="00E75255">
        <w:rPr>
          <w:rFonts w:ascii="Times New Roman" w:eastAsia="宋体" w:hAnsi="Times New Roman" w:cs="Times New Roman"/>
          <w:szCs w:val="21"/>
        </w:rPr>
        <w:t>GB/T 4968</w:t>
      </w:r>
      <w:r w:rsidR="009E76D5" w:rsidRPr="00E75255">
        <w:rPr>
          <w:rFonts w:ascii="Times New Roman" w:eastAsia="宋体" w:hAnsi="Times New Roman" w:cs="Times New Roman"/>
          <w:szCs w:val="21"/>
        </w:rPr>
        <w:t>-</w:t>
      </w:r>
      <w:r w:rsidR="004F0E4E" w:rsidRPr="00E75255">
        <w:rPr>
          <w:rFonts w:ascii="Times New Roman" w:eastAsia="宋体" w:hAnsi="Times New Roman" w:cs="Times New Roman"/>
          <w:szCs w:val="21"/>
        </w:rPr>
        <w:t>2008</w:t>
      </w:r>
      <w:r w:rsidR="000157B4" w:rsidRPr="00E75255">
        <w:rPr>
          <w:rFonts w:ascii="Times New Roman" w:eastAsia="宋体" w:hAnsi="Times New Roman" w:cs="Times New Roman"/>
          <w:szCs w:val="21"/>
        </w:rPr>
        <w:t>的有关规定，烘</w:t>
      </w:r>
      <w:r w:rsidR="004F0E4E" w:rsidRPr="00E75255">
        <w:rPr>
          <w:rFonts w:ascii="Times New Roman" w:eastAsia="宋体" w:hAnsi="Times New Roman" w:cs="Times New Roman"/>
          <w:szCs w:val="21"/>
        </w:rPr>
        <w:t>箱</w:t>
      </w:r>
      <w:r w:rsidR="00552DFA" w:rsidRPr="00E75255">
        <w:rPr>
          <w:rFonts w:ascii="Times New Roman" w:eastAsia="宋体" w:hAnsi="Times New Roman" w:cs="Times New Roman"/>
          <w:szCs w:val="21"/>
        </w:rPr>
        <w:t>/</w:t>
      </w:r>
      <w:r w:rsidR="00552DFA" w:rsidRPr="00E75255">
        <w:rPr>
          <w:rFonts w:ascii="Times New Roman" w:eastAsia="宋体" w:hAnsi="Times New Roman" w:cs="Times New Roman"/>
          <w:szCs w:val="21"/>
        </w:rPr>
        <w:t>隧道炉</w:t>
      </w:r>
      <w:r w:rsidR="004F0E4E" w:rsidRPr="00E75255">
        <w:rPr>
          <w:rFonts w:ascii="Times New Roman" w:eastAsia="宋体" w:hAnsi="Times New Roman" w:cs="Times New Roman"/>
          <w:szCs w:val="21"/>
        </w:rPr>
        <w:t>应按不低于中危险级的</w:t>
      </w:r>
      <w:r w:rsidR="004F0E4E" w:rsidRPr="00E75255">
        <w:rPr>
          <w:rFonts w:ascii="Times New Roman" w:eastAsia="宋体" w:hAnsi="Times New Roman" w:cs="Times New Roman"/>
          <w:szCs w:val="21"/>
        </w:rPr>
        <w:t>B</w:t>
      </w:r>
      <w:r w:rsidR="004F0E4E" w:rsidRPr="00E75255">
        <w:rPr>
          <w:rFonts w:ascii="Times New Roman" w:eastAsia="宋体" w:hAnsi="Times New Roman" w:cs="Times New Roman"/>
          <w:szCs w:val="21"/>
        </w:rPr>
        <w:t>类火灾场所的级别进行灭火器的配置，单具灭火器最小配置灭火级别为</w:t>
      </w:r>
      <w:r w:rsidR="004F0E4E" w:rsidRPr="00E75255">
        <w:rPr>
          <w:rFonts w:ascii="Times New Roman" w:eastAsia="宋体" w:hAnsi="Times New Roman" w:cs="Times New Roman"/>
          <w:szCs w:val="21"/>
        </w:rPr>
        <w:t>55B</w:t>
      </w:r>
      <w:r w:rsidR="004F0E4E" w:rsidRPr="00E75255">
        <w:rPr>
          <w:rFonts w:ascii="Times New Roman" w:eastAsia="宋体" w:hAnsi="Times New Roman" w:cs="Times New Roman"/>
          <w:szCs w:val="21"/>
        </w:rPr>
        <w:t>，单位灭火级别最大保护面积为</w:t>
      </w:r>
      <w:r w:rsidR="004F0E4E" w:rsidRPr="00E75255">
        <w:rPr>
          <w:rFonts w:ascii="Times New Roman" w:eastAsia="宋体" w:hAnsi="Times New Roman" w:cs="Times New Roman"/>
          <w:szCs w:val="21"/>
        </w:rPr>
        <w:t>1.0</w:t>
      </w:r>
      <w:r w:rsidR="004F0E4E" w:rsidRPr="00E75255">
        <w:rPr>
          <w:rFonts w:ascii="Times New Roman" w:eastAsia="宋体" w:hAnsi="Times New Roman" w:cs="Times New Roman"/>
          <w:szCs w:val="21"/>
        </w:rPr>
        <w:t>㎡</w:t>
      </w:r>
      <w:r w:rsidR="004F0E4E" w:rsidRPr="00E75255">
        <w:rPr>
          <w:rFonts w:ascii="Times New Roman" w:eastAsia="宋体" w:hAnsi="Times New Roman" w:cs="Times New Roman"/>
          <w:szCs w:val="21"/>
        </w:rPr>
        <w:t>/B</w:t>
      </w:r>
      <w:r w:rsidR="000157B4" w:rsidRPr="00E75255">
        <w:rPr>
          <w:rFonts w:ascii="Times New Roman" w:eastAsia="宋体" w:hAnsi="Times New Roman" w:cs="Times New Roman"/>
          <w:szCs w:val="21"/>
        </w:rPr>
        <w:t>，可根据烘</w:t>
      </w:r>
      <w:r w:rsidR="004F0E4E" w:rsidRPr="00E75255">
        <w:rPr>
          <w:rFonts w:ascii="Times New Roman" w:eastAsia="宋体" w:hAnsi="Times New Roman" w:cs="Times New Roman"/>
          <w:szCs w:val="21"/>
        </w:rPr>
        <w:t>箱车间实际面积、设备多少、间距大小等因素，按</w:t>
      </w:r>
      <w:r w:rsidR="002E3990" w:rsidRPr="00E75255">
        <w:rPr>
          <w:rFonts w:ascii="Times New Roman" w:eastAsia="宋体" w:hAnsi="Times New Roman" w:cs="Times New Roman"/>
          <w:szCs w:val="21"/>
        </w:rPr>
        <w:t>30~40</w:t>
      </w:r>
      <w:r w:rsidR="004F0E4E" w:rsidRPr="00E75255">
        <w:rPr>
          <w:rFonts w:ascii="Times New Roman" w:eastAsia="宋体" w:hAnsi="Times New Roman" w:cs="Times New Roman"/>
          <w:szCs w:val="21"/>
        </w:rPr>
        <w:t>㎡配置一组（两具）灭火器计算实际需要配置的灭火器数量。</w:t>
      </w:r>
      <w:r w:rsidR="0025540D" w:rsidRPr="00E75255">
        <w:rPr>
          <w:rFonts w:ascii="Times New Roman" w:eastAsia="宋体" w:hAnsi="Times New Roman" w:cs="Times New Roman"/>
          <w:szCs w:val="21"/>
        </w:rPr>
        <w:t>灭火器的配置应符合</w:t>
      </w:r>
      <w:r w:rsidR="00C079D8" w:rsidRPr="00E75255">
        <w:rPr>
          <w:rFonts w:ascii="Times New Roman" w:eastAsia="宋体" w:hAnsi="Times New Roman" w:cs="Times New Roman"/>
          <w:szCs w:val="21"/>
        </w:rPr>
        <w:t>GB50140</w:t>
      </w:r>
      <w:r w:rsidR="001E768B" w:rsidRPr="00E75255">
        <w:rPr>
          <w:rFonts w:ascii="Times New Roman" w:eastAsia="宋体" w:hAnsi="Times New Roman" w:cs="Times New Roman"/>
          <w:szCs w:val="21"/>
        </w:rPr>
        <w:t>-2005</w:t>
      </w:r>
      <w:r w:rsidR="0025540D" w:rsidRPr="00E75255">
        <w:rPr>
          <w:rFonts w:ascii="Times New Roman" w:eastAsia="宋体" w:hAnsi="Times New Roman" w:cs="Times New Roman"/>
          <w:szCs w:val="21"/>
        </w:rPr>
        <w:t>的有关规定。</w:t>
      </w:r>
      <w:r w:rsidR="00ED177C" w:rsidRPr="00E75255">
        <w:rPr>
          <w:rFonts w:ascii="Times New Roman" w:eastAsia="宋体" w:hAnsi="Times New Roman" w:cs="Times New Roman"/>
          <w:szCs w:val="21"/>
        </w:rPr>
        <w:t xml:space="preserve">                                                  </w:t>
      </w:r>
    </w:p>
    <w:p w:rsidR="004F0E4E" w:rsidRPr="00E75255" w:rsidRDefault="001D1DFC" w:rsidP="004F0E4E">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4F0E4E" w:rsidRPr="00E75255">
        <w:rPr>
          <w:rFonts w:ascii="Times New Roman" w:eastAsia="宋体" w:hAnsi="Times New Roman" w:cs="Times New Roman"/>
          <w:szCs w:val="21"/>
        </w:rPr>
        <w:t>3.</w:t>
      </w:r>
      <w:r w:rsidR="0034304F" w:rsidRPr="00E75255">
        <w:rPr>
          <w:rFonts w:ascii="Times New Roman" w:eastAsia="宋体" w:hAnsi="Times New Roman" w:cs="Times New Roman"/>
          <w:szCs w:val="21"/>
        </w:rPr>
        <w:t>7</w:t>
      </w:r>
      <w:r w:rsidR="004F0E4E" w:rsidRPr="00E75255">
        <w:rPr>
          <w:rFonts w:ascii="Times New Roman" w:eastAsia="宋体" w:hAnsi="Times New Roman" w:cs="Times New Roman"/>
          <w:szCs w:val="21"/>
        </w:rPr>
        <w:t xml:space="preserve">  PCB</w:t>
      </w:r>
      <w:r w:rsidR="004F0E4E" w:rsidRPr="00E75255">
        <w:rPr>
          <w:rFonts w:ascii="Times New Roman" w:eastAsia="宋体" w:hAnsi="Times New Roman" w:cs="Times New Roman"/>
          <w:szCs w:val="21"/>
        </w:rPr>
        <w:t>工厂</w:t>
      </w:r>
      <w:r w:rsidR="000157B4" w:rsidRPr="00E75255">
        <w:rPr>
          <w:rFonts w:ascii="Times New Roman" w:eastAsia="宋体" w:hAnsi="Times New Roman" w:cs="Times New Roman"/>
          <w:szCs w:val="21"/>
        </w:rPr>
        <w:t>烘</w:t>
      </w:r>
      <w:r w:rsidR="004A211D" w:rsidRPr="00E75255">
        <w:rPr>
          <w:rFonts w:ascii="Times New Roman" w:eastAsia="宋体" w:hAnsi="Times New Roman" w:cs="Times New Roman"/>
          <w:szCs w:val="21"/>
        </w:rPr>
        <w:t>箱</w:t>
      </w:r>
      <w:r w:rsidR="000F29AC" w:rsidRPr="00E75255">
        <w:rPr>
          <w:rFonts w:ascii="Times New Roman" w:eastAsia="宋体" w:hAnsi="Times New Roman" w:cs="Times New Roman"/>
          <w:szCs w:val="21"/>
        </w:rPr>
        <w:t>/</w:t>
      </w:r>
      <w:r w:rsidR="000F29AC" w:rsidRPr="00E75255">
        <w:rPr>
          <w:rFonts w:ascii="Times New Roman" w:eastAsia="宋体" w:hAnsi="Times New Roman" w:cs="Times New Roman"/>
          <w:szCs w:val="21"/>
        </w:rPr>
        <w:t>隧道炉</w:t>
      </w:r>
      <w:r w:rsidR="004F0E4E" w:rsidRPr="00E75255">
        <w:rPr>
          <w:rFonts w:ascii="Times New Roman" w:eastAsia="宋体" w:hAnsi="Times New Roman" w:cs="Times New Roman"/>
          <w:szCs w:val="21"/>
        </w:rPr>
        <w:t>分布工序</w:t>
      </w:r>
      <w:r w:rsidR="000F29AC" w:rsidRPr="00E75255">
        <w:rPr>
          <w:rFonts w:ascii="Times New Roman" w:eastAsia="宋体" w:hAnsi="Times New Roman" w:cs="Times New Roman"/>
          <w:szCs w:val="21"/>
        </w:rPr>
        <w:t>参见</w:t>
      </w:r>
      <w:r w:rsidR="004F0E4E" w:rsidRPr="00E75255">
        <w:rPr>
          <w:rFonts w:ascii="Times New Roman" w:eastAsia="宋体" w:hAnsi="Times New Roman" w:cs="Times New Roman"/>
          <w:szCs w:val="21"/>
        </w:rPr>
        <w:t>附录</w:t>
      </w:r>
      <w:r w:rsidR="00125767" w:rsidRPr="00E75255">
        <w:rPr>
          <w:rFonts w:ascii="Times New Roman" w:eastAsia="宋体" w:hAnsi="Times New Roman" w:cs="Times New Roman"/>
          <w:szCs w:val="21"/>
        </w:rPr>
        <w:t>A</w:t>
      </w:r>
      <w:r w:rsidR="004F0E4E" w:rsidRPr="00E75255">
        <w:rPr>
          <w:rFonts w:ascii="Times New Roman" w:eastAsia="宋体" w:hAnsi="Times New Roman" w:cs="Times New Roman"/>
          <w:szCs w:val="21"/>
        </w:rPr>
        <w:t>，其他不同类型的</w:t>
      </w:r>
      <w:r w:rsidR="004F0E4E" w:rsidRPr="00E75255">
        <w:rPr>
          <w:rFonts w:ascii="Times New Roman" w:eastAsia="宋体" w:hAnsi="Times New Roman" w:cs="Times New Roman"/>
          <w:szCs w:val="21"/>
        </w:rPr>
        <w:t>PCB</w:t>
      </w:r>
      <w:r w:rsidR="004F0E4E" w:rsidRPr="00E75255">
        <w:rPr>
          <w:rFonts w:ascii="Times New Roman" w:eastAsia="宋体" w:hAnsi="Times New Roman" w:cs="Times New Roman"/>
          <w:szCs w:val="21"/>
        </w:rPr>
        <w:t>工厂可根据其扩展、延伸。</w:t>
      </w:r>
    </w:p>
    <w:p w:rsidR="00BF34D9" w:rsidRPr="00E75255" w:rsidRDefault="00BF34D9" w:rsidP="00BF34D9">
      <w:pPr>
        <w:pStyle w:val="3"/>
        <w:rPr>
          <w:rFonts w:ascii="Times New Roman" w:hAnsi="Times New Roman" w:cs="Times New Roman"/>
        </w:rPr>
      </w:pPr>
      <w:bookmarkStart w:id="37" w:name="_Toc526862138"/>
      <w:bookmarkStart w:id="38" w:name="_Toc4147190"/>
      <w:r w:rsidRPr="00E75255">
        <w:rPr>
          <w:rFonts w:ascii="Times New Roman" w:hAnsi="Times New Roman" w:cs="Times New Roman"/>
        </w:rPr>
        <w:lastRenderedPageBreak/>
        <w:t xml:space="preserve">5.1.4  </w:t>
      </w:r>
      <w:r w:rsidRPr="00E75255">
        <w:rPr>
          <w:rFonts w:ascii="Times New Roman" w:cs="Times New Roman"/>
        </w:rPr>
        <w:t>热油炉间</w:t>
      </w:r>
      <w:bookmarkEnd w:id="37"/>
      <w:bookmarkEnd w:id="38"/>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5.1.4.1  </w:t>
      </w:r>
      <w:r w:rsidRPr="00E75255">
        <w:rPr>
          <w:rFonts w:ascii="Times New Roman" w:eastAsia="宋体" w:cs="Times New Roman"/>
          <w:szCs w:val="21"/>
        </w:rPr>
        <w:t>压合工序一般使用热媒油实现升温的工艺要求。通常热媒油的加热分为电加热和燃油、燃气锅炉加热等。</w:t>
      </w:r>
      <w:r w:rsidRPr="00E75255">
        <w:rPr>
          <w:rFonts w:ascii="Times New Roman" w:eastAsia="宋体" w:hAnsi="Times New Roman" w:cs="Times New Roman"/>
          <w:szCs w:val="21"/>
        </w:rPr>
        <w:t>PCB</w:t>
      </w:r>
      <w:r w:rsidRPr="00E75255">
        <w:rPr>
          <w:rFonts w:ascii="Times New Roman" w:eastAsia="宋体" w:cs="Times New Roman"/>
          <w:szCs w:val="21"/>
        </w:rPr>
        <w:t>工厂应根据压机数量和工作量等综合考虑选择热媒油加热方式。设置在车间内的电加热热油</w:t>
      </w:r>
      <w:r w:rsidRPr="00E75255">
        <w:rPr>
          <w:rFonts w:ascii="Times New Roman" w:eastAsia="宋体" w:hAnsi="Times New Roman" w:cs="Times New Roman"/>
          <w:szCs w:val="21"/>
        </w:rPr>
        <w:t>炉间宜采用防火墙隔离；若无防火墙，应采用独立的实体墙隔离，增加隔热吊顶层、隔墙的设计；也无实体墙隔离的应与其他车间或生产线周围间隔不低于</w:t>
      </w:r>
      <w:r w:rsidRPr="00E75255">
        <w:rPr>
          <w:rFonts w:ascii="Times New Roman" w:eastAsia="宋体" w:hAnsi="Times New Roman" w:cs="Times New Roman"/>
          <w:szCs w:val="21"/>
        </w:rPr>
        <w:t>25m</w:t>
      </w:r>
      <w:r w:rsidRPr="00E75255">
        <w:rPr>
          <w:rFonts w:ascii="Times New Roman" w:eastAsia="宋体" w:hAnsi="Times New Roman" w:cs="Times New Roman"/>
          <w:szCs w:val="21"/>
        </w:rPr>
        <w:t>的距离。</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5.1.4.2  </w:t>
      </w:r>
      <w:r w:rsidRPr="00E75255">
        <w:rPr>
          <w:rFonts w:ascii="Times New Roman" w:eastAsia="宋体" w:hAnsi="Times New Roman" w:cs="Times New Roman"/>
          <w:szCs w:val="21"/>
        </w:rPr>
        <w:t>热油炉间应设计防泄漏槽、收集池，采用铁盖密封，并</w:t>
      </w:r>
      <w:r w:rsidRPr="00E75255">
        <w:rPr>
          <w:rFonts w:ascii="Times New Roman" w:eastAsia="宋体" w:cs="Times New Roman"/>
          <w:szCs w:val="21"/>
        </w:rPr>
        <w:t>应安装热媒油泄漏报警装置，制定热媒油泄漏应急演练措施。</w:t>
      </w:r>
      <w:r w:rsidRPr="00E75255">
        <w:rPr>
          <w:rFonts w:ascii="Times New Roman" w:eastAsia="宋体" w:hAnsi="Times New Roman" w:cs="Times New Roman"/>
          <w:szCs w:val="21"/>
        </w:rPr>
        <w:t xml:space="preserve">                             </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5.1.4.3  </w:t>
      </w:r>
      <w:r w:rsidRPr="00E75255">
        <w:rPr>
          <w:rFonts w:ascii="Times New Roman" w:eastAsia="宋体" w:hAnsi="Times New Roman" w:cs="Times New Roman"/>
          <w:szCs w:val="21"/>
        </w:rPr>
        <w:t>压力表、压力管道应定期报检并取得检验合格证。</w:t>
      </w:r>
      <w:r w:rsidRPr="00E75255">
        <w:rPr>
          <w:rFonts w:ascii="Times New Roman" w:eastAsia="宋体" w:hAnsi="Times New Roman" w:cs="Times New Roman"/>
          <w:szCs w:val="21"/>
        </w:rPr>
        <w:t xml:space="preserve"> </w:t>
      </w:r>
    </w:p>
    <w:p w:rsidR="00BF34D9" w:rsidRPr="00E75255" w:rsidRDefault="00BF34D9" w:rsidP="00BF34D9">
      <w:pPr>
        <w:jc w:val="left"/>
        <w:rPr>
          <w:rFonts w:ascii="Times New Roman" w:eastAsia="宋体" w:hAnsi="Times New Roman" w:cs="Times New Roman"/>
          <w:szCs w:val="21"/>
        </w:rPr>
      </w:pPr>
      <w:r w:rsidRPr="00E75255">
        <w:rPr>
          <w:rFonts w:ascii="Times New Roman" w:eastAsia="宋体" w:hAnsi="Times New Roman" w:cs="Times New Roman"/>
          <w:szCs w:val="21"/>
        </w:rPr>
        <w:t xml:space="preserve">5.1.4.4  </w:t>
      </w:r>
      <w:r w:rsidRPr="00E75255">
        <w:rPr>
          <w:rFonts w:ascii="Times New Roman" w:eastAsia="宋体" w:hAnsi="Times New Roman" w:cs="Times New Roman"/>
          <w:szCs w:val="21"/>
        </w:rPr>
        <w:t>机械运动部分周边应设置防护隔离栏、光幕保护装置。</w:t>
      </w:r>
      <w:r w:rsidRPr="00E75255">
        <w:rPr>
          <w:rFonts w:ascii="Times New Roman" w:eastAsia="宋体" w:hAnsi="Times New Roman" w:cs="Times New Roman"/>
          <w:szCs w:val="21"/>
        </w:rPr>
        <w:t xml:space="preserve">                                                   </w:t>
      </w:r>
    </w:p>
    <w:p w:rsidR="00BF34D9" w:rsidRPr="00E75255" w:rsidRDefault="00BF34D9" w:rsidP="00BF34D9">
      <w:pPr>
        <w:jc w:val="left"/>
        <w:rPr>
          <w:rFonts w:ascii="Times New Roman" w:eastAsia="宋体" w:hAnsi="Times New Roman" w:cs="Times New Roman"/>
          <w:szCs w:val="21"/>
        </w:rPr>
      </w:pPr>
      <w:r w:rsidRPr="00E75255">
        <w:rPr>
          <w:rFonts w:ascii="Times New Roman" w:eastAsia="宋体" w:hAnsi="Times New Roman" w:cs="Times New Roman"/>
          <w:szCs w:val="21"/>
        </w:rPr>
        <w:t xml:space="preserve">5.1.4.5  </w:t>
      </w:r>
      <w:r w:rsidRPr="00E75255">
        <w:rPr>
          <w:rFonts w:ascii="Times New Roman" w:eastAsia="宋体" w:hAnsi="Times New Roman" w:cs="Times New Roman"/>
          <w:szCs w:val="21"/>
        </w:rPr>
        <w:t>凡是经过压合车间的电缆、铜排设计负荷应提高一个等级并避开高温设备。压机及热媒油附近不应放置易燃易爆物品，如油抹布等。</w:t>
      </w:r>
      <w:r w:rsidRPr="00E75255">
        <w:rPr>
          <w:rFonts w:ascii="Times New Roman" w:eastAsia="宋体" w:hAnsi="Times New Roman" w:cs="Times New Roman"/>
          <w:szCs w:val="21"/>
        </w:rPr>
        <w:t xml:space="preserve">                                                  </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5.1.4.6  </w:t>
      </w:r>
      <w:r w:rsidRPr="00E75255">
        <w:rPr>
          <w:rFonts w:ascii="Times New Roman" w:eastAsia="宋体" w:cs="Times New Roman"/>
          <w:szCs w:val="21"/>
        </w:rPr>
        <w:t>应规定热媒油使用寿命，并在使用寿命前进行更换。</w:t>
      </w:r>
      <w:r w:rsidRPr="00E75255">
        <w:rPr>
          <w:rFonts w:ascii="Times New Roman" w:eastAsia="宋体" w:hAnsi="Times New Roman" w:cs="Times New Roman"/>
          <w:szCs w:val="21"/>
        </w:rPr>
        <w:t>应及时更换滤网等真空泵消耗品。</w:t>
      </w:r>
    </w:p>
    <w:p w:rsidR="00BF34D9" w:rsidRPr="00E75255" w:rsidRDefault="00BF34D9" w:rsidP="00BF34D9">
      <w:pPr>
        <w:pStyle w:val="3"/>
        <w:rPr>
          <w:rFonts w:ascii="Times New Roman" w:hAnsi="Times New Roman" w:cs="Times New Roman"/>
        </w:rPr>
      </w:pPr>
      <w:bookmarkStart w:id="39" w:name="_Toc526862139"/>
      <w:bookmarkStart w:id="40" w:name="_Toc4147191"/>
      <w:r w:rsidRPr="00E75255">
        <w:rPr>
          <w:rFonts w:ascii="Times New Roman" w:hAnsi="Times New Roman" w:cs="Times New Roman"/>
        </w:rPr>
        <w:t xml:space="preserve">5.1.5  </w:t>
      </w:r>
      <w:r w:rsidRPr="00E75255">
        <w:rPr>
          <w:rFonts w:ascii="Times New Roman" w:cs="Times New Roman"/>
        </w:rPr>
        <w:t>热风整平机</w:t>
      </w:r>
      <w:bookmarkEnd w:id="39"/>
      <w:bookmarkEnd w:id="40"/>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5.1.5.1  </w:t>
      </w:r>
      <w:r w:rsidRPr="00E75255">
        <w:rPr>
          <w:rFonts w:ascii="Times New Roman" w:eastAsia="宋体" w:hAnsi="Times New Roman" w:cs="Times New Roman"/>
          <w:szCs w:val="21"/>
        </w:rPr>
        <w:t>热风整平机宜单独设置，若不得已设置在厂房内时应采用独立的实体墙隔离，如有条件，宜采用防火墙隔离。</w:t>
      </w:r>
      <w:r w:rsidRPr="00E75255">
        <w:rPr>
          <w:rFonts w:ascii="Times New Roman" w:eastAsia="宋体" w:hAnsi="Times New Roman" w:cs="Times New Roman"/>
          <w:szCs w:val="21"/>
        </w:rPr>
        <w:t xml:space="preserve">                      </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5.1.5.2  </w:t>
      </w:r>
      <w:r w:rsidRPr="00E75255">
        <w:rPr>
          <w:rFonts w:ascii="Times New Roman" w:eastAsia="宋体" w:hAnsi="Times New Roman" w:cs="Times New Roman"/>
          <w:szCs w:val="21"/>
        </w:rPr>
        <w:t>热风整平机使用的所有原材料及化学品应控制在当班的实际用量。现场存放的化学品应有防泄漏装置，化学品距生产线应不低于</w:t>
      </w:r>
      <w:r w:rsidRPr="00E75255">
        <w:rPr>
          <w:rFonts w:ascii="Times New Roman" w:eastAsia="宋体" w:hAnsi="Times New Roman" w:cs="Times New Roman"/>
          <w:szCs w:val="21"/>
        </w:rPr>
        <w:t>4m</w:t>
      </w:r>
      <w:r w:rsidRPr="00E75255">
        <w:rPr>
          <w:rFonts w:ascii="Times New Roman" w:eastAsia="宋体" w:hAnsi="Times New Roman" w:cs="Times New Roman"/>
          <w:szCs w:val="21"/>
        </w:rPr>
        <w:t>的间距。</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5.1.5.3  </w:t>
      </w:r>
      <w:r w:rsidRPr="00E75255">
        <w:rPr>
          <w:rFonts w:ascii="Times New Roman" w:eastAsia="宋体" w:hAnsi="Times New Roman" w:cs="Times New Roman"/>
          <w:szCs w:val="21"/>
        </w:rPr>
        <w:t>热风整平机应设专用排风，管道应采用</w:t>
      </w:r>
      <w:r w:rsidRPr="00E75255">
        <w:rPr>
          <w:rFonts w:ascii="Times New Roman" w:eastAsia="宋体" w:hAnsi="Times New Roman" w:cs="Times New Roman"/>
          <w:szCs w:val="21"/>
        </w:rPr>
        <w:t>304</w:t>
      </w:r>
      <w:r w:rsidRPr="00E75255">
        <w:rPr>
          <w:rFonts w:ascii="Times New Roman" w:eastAsia="宋体" w:hAnsi="Times New Roman" w:cs="Times New Roman"/>
          <w:szCs w:val="21"/>
        </w:rPr>
        <w:t>风管，内部安装喷淋，并有清洗功能，定期对排风管道进行清洗，管道应斜坡处理，废液应流至专用的收集桶内。风管在靠近热风整平机处应安装防火阀。</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5.1.5.4  </w:t>
      </w:r>
      <w:r w:rsidRPr="00E75255">
        <w:rPr>
          <w:rFonts w:ascii="Times New Roman" w:eastAsia="宋体" w:hAnsi="Times New Roman" w:cs="Times New Roman"/>
          <w:szCs w:val="21"/>
        </w:rPr>
        <w:t>热风整平机电源线应采用耐高温线。</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5.1.5.5  </w:t>
      </w:r>
      <w:r w:rsidRPr="00E75255">
        <w:rPr>
          <w:rFonts w:ascii="Times New Roman" w:eastAsia="宋体" w:hAnsi="Times New Roman" w:cs="Times New Roman"/>
          <w:szCs w:val="21"/>
        </w:rPr>
        <w:t>应定期清理锡槽内残渣。锡槽周边电器件应有防水功能，便于用水冲洗。</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5.1.5.6  </w:t>
      </w:r>
      <w:r w:rsidRPr="00E75255">
        <w:rPr>
          <w:rFonts w:ascii="Times New Roman" w:eastAsia="宋体" w:hAnsi="Times New Roman" w:cs="Times New Roman"/>
          <w:szCs w:val="21"/>
        </w:rPr>
        <w:t>热风整平机宜增配防火毯。自动喷水灭火系统的配置应符合</w:t>
      </w:r>
      <w:r w:rsidRPr="00E75255">
        <w:rPr>
          <w:rFonts w:ascii="Times New Roman" w:eastAsia="宋体" w:hAnsi="Times New Roman" w:cs="Times New Roman"/>
          <w:szCs w:val="21"/>
        </w:rPr>
        <w:t>GB50084</w:t>
      </w:r>
      <w:r w:rsidRPr="00E75255">
        <w:rPr>
          <w:rFonts w:ascii="Times New Roman" w:eastAsia="宋体" w:hAnsi="Times New Roman" w:cs="Times New Roman"/>
          <w:szCs w:val="21"/>
        </w:rPr>
        <w:t>的有关规定，条件许可下，喷淋设施宜在满足其最低要求的基础上增加一倍。</w:t>
      </w:r>
    </w:p>
    <w:p w:rsidR="00BF34D9" w:rsidRPr="00E75255" w:rsidRDefault="00BF34D9" w:rsidP="00BF34D9">
      <w:pPr>
        <w:pStyle w:val="3"/>
        <w:rPr>
          <w:rFonts w:ascii="Times New Roman" w:hAnsi="Times New Roman" w:cs="Times New Roman"/>
        </w:rPr>
      </w:pPr>
      <w:bookmarkStart w:id="41" w:name="_Toc526862140"/>
      <w:bookmarkStart w:id="42" w:name="_Toc4147192"/>
      <w:r w:rsidRPr="00E75255">
        <w:rPr>
          <w:rFonts w:ascii="Times New Roman" w:hAnsi="Times New Roman" w:cs="Times New Roman"/>
        </w:rPr>
        <w:t xml:space="preserve">5.1.6  </w:t>
      </w:r>
      <w:r w:rsidRPr="00E75255">
        <w:rPr>
          <w:rFonts w:ascii="Times New Roman" w:cs="Times New Roman"/>
        </w:rPr>
        <w:t>粉尘管理</w:t>
      </w:r>
      <w:bookmarkEnd w:id="41"/>
      <w:bookmarkEnd w:id="42"/>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5.1.6.1  </w:t>
      </w:r>
      <w:r w:rsidRPr="00E75255">
        <w:rPr>
          <w:rFonts w:ascii="Times New Roman" w:eastAsia="宋体" w:hAnsi="Times New Roman" w:cs="Times New Roman"/>
          <w:szCs w:val="21"/>
        </w:rPr>
        <w:t>机加工如机械钻孔、成型等工序及其集尘间，建筑物宜为单层建筑，且屋顶宜用轻型结构。若为多层建筑物时，宜采用框架结构，且应符合以下</w:t>
      </w:r>
      <w:r w:rsidRPr="00E75255">
        <w:rPr>
          <w:rFonts w:ascii="Times New Roman" w:eastAsia="宋体" w:hAnsi="Times New Roman" w:cs="Times New Roman"/>
          <w:szCs w:val="21"/>
        </w:rPr>
        <w:t>a</w:t>
      </w:r>
      <w:r w:rsidRPr="00E75255">
        <w:rPr>
          <w:rFonts w:ascii="Times New Roman" w:eastAsia="宋体" w:hAnsi="Times New Roman" w:cs="Times New Roman"/>
          <w:szCs w:val="21"/>
        </w:rPr>
        <w:t>）</w:t>
      </w:r>
      <w:r w:rsidRPr="00E75255">
        <w:rPr>
          <w:rFonts w:ascii="Times New Roman" w:eastAsia="宋体" w:hAnsi="Times New Roman" w:cs="Times New Roman"/>
          <w:szCs w:val="21"/>
        </w:rPr>
        <w:t>~d</w:t>
      </w:r>
      <w:r w:rsidRPr="00E75255">
        <w:rPr>
          <w:rFonts w:ascii="Times New Roman" w:eastAsia="宋体" w:hAnsi="Times New Roman" w:cs="Times New Roman"/>
          <w:szCs w:val="21"/>
        </w:rPr>
        <w:t>）的规定：</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a</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不能使用框架结构的建筑物，应在墙上设置符合要求的泄爆口；</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b</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如果将窗户或其他开口作为泄爆口应经核算并保证在爆炸时其能有效的进行泄爆；</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c</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厂房内有粉尘爆炸危险的工艺设备宜设在建筑物内较高的位置并靠近外墙；</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d</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梁、支架、墙及设备等应具有便于清扫的表面结构。</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存在可燃粉尘的建（构）筑物应与其它建（构）筑物分离，其防火间距应符合</w:t>
      </w:r>
      <w:r w:rsidRPr="00E75255">
        <w:rPr>
          <w:rFonts w:ascii="Times New Roman" w:eastAsia="宋体" w:hAnsi="Times New Roman" w:cs="Times New Roman"/>
          <w:szCs w:val="21"/>
        </w:rPr>
        <w:t xml:space="preserve">GB </w:t>
      </w:r>
      <w:r w:rsidRPr="00E75255">
        <w:rPr>
          <w:rFonts w:ascii="Times New Roman" w:hAnsi="Times New Roman" w:cs="Times New Roman"/>
          <w:szCs w:val="21"/>
        </w:rPr>
        <w:t>50016-2014</w:t>
      </w:r>
      <w:r w:rsidRPr="00E75255">
        <w:rPr>
          <w:rFonts w:ascii="Times New Roman" w:eastAsia="宋体" w:hAnsi="Times New Roman" w:cs="Times New Roman"/>
          <w:szCs w:val="21"/>
        </w:rPr>
        <w:t>的有关规定。</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5.1.6.2  </w:t>
      </w:r>
      <w:r w:rsidRPr="00E75255">
        <w:rPr>
          <w:rFonts w:ascii="Times New Roman" w:eastAsia="宋体" w:hAnsi="Times New Roman" w:cs="Times New Roman"/>
          <w:szCs w:val="21"/>
        </w:rPr>
        <w:t>机加工工序的通风除尘系统应符合以下</w:t>
      </w:r>
      <w:r w:rsidRPr="00E75255">
        <w:rPr>
          <w:rFonts w:ascii="Times New Roman" w:eastAsia="宋体" w:hAnsi="Times New Roman" w:cs="Times New Roman"/>
          <w:szCs w:val="21"/>
        </w:rPr>
        <w:t>a</w:t>
      </w:r>
      <w:r w:rsidRPr="00E75255">
        <w:rPr>
          <w:rFonts w:ascii="Times New Roman" w:eastAsia="宋体" w:hAnsi="Times New Roman" w:cs="Times New Roman"/>
          <w:szCs w:val="21"/>
        </w:rPr>
        <w:t>）</w:t>
      </w:r>
      <w:r w:rsidRPr="00E75255">
        <w:rPr>
          <w:rFonts w:ascii="Times New Roman" w:eastAsia="宋体" w:hAnsi="Times New Roman" w:cs="Times New Roman"/>
          <w:szCs w:val="21"/>
        </w:rPr>
        <w:t>~d</w:t>
      </w:r>
      <w:r w:rsidRPr="00E75255">
        <w:rPr>
          <w:rFonts w:ascii="Times New Roman" w:eastAsia="宋体" w:hAnsi="Times New Roman" w:cs="Times New Roman"/>
          <w:szCs w:val="21"/>
        </w:rPr>
        <w:t>）的规定：</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a</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宜按工艺分片设置相对独立的除尘系统；</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b</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所有产尘点均应装设吸尘罩；</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c</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风管中不应有粉尘沉降；</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d</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除尘器的安装、使用及维护应符合</w:t>
      </w:r>
      <w:r w:rsidRPr="00E75255">
        <w:rPr>
          <w:rFonts w:ascii="Times New Roman" w:eastAsia="宋体" w:hAnsi="Times New Roman" w:cs="Times New Roman"/>
          <w:szCs w:val="21"/>
        </w:rPr>
        <w:t>GB/T17919</w:t>
      </w:r>
      <w:r w:rsidRPr="00E75255">
        <w:rPr>
          <w:rFonts w:ascii="Times New Roman" w:eastAsia="宋体" w:hAnsi="Times New Roman" w:cs="Times New Roman"/>
          <w:szCs w:val="21"/>
        </w:rPr>
        <w:t>的相关规定。</w:t>
      </w:r>
    </w:p>
    <w:p w:rsidR="00BF34D9" w:rsidRPr="00E75255" w:rsidRDefault="00BF34D9" w:rsidP="008F54EF">
      <w:pPr>
        <w:rPr>
          <w:rFonts w:ascii="Times New Roman" w:eastAsia="宋体" w:hAnsi="Times New Roman" w:cs="Times New Roman"/>
          <w:szCs w:val="21"/>
        </w:rPr>
      </w:pPr>
      <w:r w:rsidRPr="00E75255">
        <w:rPr>
          <w:rFonts w:ascii="Times New Roman" w:eastAsia="宋体" w:hAnsi="Times New Roman" w:cs="Times New Roman"/>
          <w:szCs w:val="21"/>
        </w:rPr>
        <w:t xml:space="preserve">5.1.6.3  </w:t>
      </w:r>
      <w:r w:rsidRPr="00E75255">
        <w:rPr>
          <w:rFonts w:ascii="Times New Roman" w:eastAsia="宋体" w:hAnsi="Times New Roman" w:cs="Times New Roman"/>
          <w:szCs w:val="21"/>
        </w:rPr>
        <w:t>除尘系统房宜安装在室外，当安装在厂房内时，应设置隔爆墙，隔爆墙应</w:t>
      </w:r>
      <w:r w:rsidRPr="00E75255">
        <w:rPr>
          <w:rFonts w:ascii="Times New Roman" w:eastAsia="宋体." w:hAnsi="Times New Roman" w:cs="Times New Roman"/>
          <w:kern w:val="0"/>
          <w:sz w:val="23"/>
          <w:szCs w:val="23"/>
        </w:rPr>
        <w:t>具有抗爆炸冲击波的</w:t>
      </w:r>
      <w:r w:rsidRPr="00E75255">
        <w:rPr>
          <w:rFonts w:ascii="Times New Roman" w:eastAsia="宋体." w:hAnsi="Times New Roman" w:cs="Times New Roman"/>
          <w:kern w:val="0"/>
          <w:sz w:val="23"/>
          <w:szCs w:val="23"/>
        </w:rPr>
        <w:lastRenderedPageBreak/>
        <w:t>能力，能将爆炸的破坏作用限制在一定范围内</w:t>
      </w:r>
      <w:r w:rsidRPr="00E75255">
        <w:rPr>
          <w:rFonts w:ascii="Times New Roman" w:eastAsia="宋体" w:hAnsi="Times New Roman" w:cs="Times New Roman"/>
          <w:szCs w:val="21"/>
        </w:rPr>
        <w:t>。高强度设备与低强度设备之间的连接部分应安装阻爆装置。除尘器进风管应安装爆炸隔离阀装置，避免</w:t>
      </w:r>
      <w:r w:rsidRPr="00E75255">
        <w:rPr>
          <w:rFonts w:ascii="Times New Roman" w:eastAsia="宋体" w:hAnsi="Times New Roman" w:cs="Times New Roman"/>
          <w:szCs w:val="21"/>
        </w:rPr>
        <w:t>“</w:t>
      </w:r>
      <w:r w:rsidRPr="00E75255">
        <w:rPr>
          <w:rFonts w:ascii="Times New Roman" w:eastAsia="宋体" w:hAnsi="Times New Roman" w:cs="Times New Roman"/>
          <w:szCs w:val="21"/>
        </w:rPr>
        <w:t>二次</w:t>
      </w:r>
      <w:r w:rsidRPr="00E75255">
        <w:rPr>
          <w:rFonts w:ascii="Times New Roman" w:eastAsia="宋体" w:hAnsi="Times New Roman" w:cs="Times New Roman"/>
          <w:szCs w:val="21"/>
        </w:rPr>
        <w:t>”</w:t>
      </w:r>
      <w:r w:rsidRPr="00E75255">
        <w:rPr>
          <w:rFonts w:ascii="Times New Roman" w:eastAsia="宋体" w:hAnsi="Times New Roman" w:cs="Times New Roman"/>
          <w:szCs w:val="21"/>
        </w:rPr>
        <w:t>爆炸或系统爆炸事故的发生。</w:t>
      </w:r>
      <w:r w:rsidRPr="00E75255">
        <w:rPr>
          <w:rFonts w:ascii="Times New Roman" w:eastAsia="宋体" w:cs="Times New Roman"/>
          <w:szCs w:val="21"/>
        </w:rPr>
        <w:t>除尘系统房</w:t>
      </w:r>
      <w:r w:rsidRPr="00E75255">
        <w:rPr>
          <w:rFonts w:ascii="Times New Roman" w:eastAsia="宋体" w:hAnsi="Times New Roman" w:cs="Times New Roman"/>
          <w:szCs w:val="21"/>
        </w:rPr>
        <w:t>宜采用抑爆装置进行保护，若采用监控式抑爆装置，应符合</w:t>
      </w:r>
      <w:r w:rsidRPr="00E75255">
        <w:rPr>
          <w:rFonts w:ascii="Times New Roman" w:eastAsia="宋体" w:hAnsi="Times New Roman" w:cs="Times New Roman"/>
          <w:szCs w:val="21"/>
        </w:rPr>
        <w:t>GB/T 18154</w:t>
      </w:r>
      <w:r w:rsidRPr="00E75255">
        <w:rPr>
          <w:rFonts w:ascii="Times New Roman" w:eastAsia="宋体" w:hAnsi="Times New Roman" w:cs="Times New Roman"/>
          <w:szCs w:val="21"/>
        </w:rPr>
        <w:t>的有关规定。生产和处理能导致爆炸的粉料时，若无抑爆装置也无泄压措施，则所有的工艺设备的接头、检查门、挡板等均应封闭严密，且应足以承受内部爆炸产生的超压，包括各工艺设备之间的连接部分，如管道、法兰等，也应与设备本身有相同的强度，具有内联管道的工艺设备应能承受至少</w:t>
      </w:r>
      <w:r w:rsidRPr="00E75255">
        <w:rPr>
          <w:rFonts w:ascii="Times New Roman" w:eastAsia="宋体" w:hAnsi="Times New Roman" w:cs="Times New Roman"/>
          <w:szCs w:val="21"/>
        </w:rPr>
        <w:t>0.1MPa</w:t>
      </w:r>
      <w:r w:rsidRPr="00E75255">
        <w:rPr>
          <w:rFonts w:ascii="Times New Roman" w:eastAsia="宋体" w:hAnsi="Times New Roman" w:cs="Times New Roman"/>
          <w:szCs w:val="21"/>
        </w:rPr>
        <w:t>的内部超压。工艺设备的强度不足以承受其实际工况下内部粉尘爆炸产生的超压时应设置泄爆口。泄爆口的尺寸宜符合</w:t>
      </w:r>
      <w:r w:rsidRPr="00E75255">
        <w:rPr>
          <w:rFonts w:ascii="Times New Roman" w:eastAsia="宋体" w:hAnsi="Times New Roman" w:cs="Times New Roman"/>
          <w:szCs w:val="21"/>
        </w:rPr>
        <w:t>GB/T15605</w:t>
      </w:r>
      <w:r w:rsidRPr="00E75255">
        <w:rPr>
          <w:rFonts w:ascii="Times New Roman" w:eastAsia="宋体" w:cs="Times New Roman"/>
          <w:szCs w:val="21"/>
        </w:rPr>
        <w:t>的有关规定</w:t>
      </w:r>
      <w:r w:rsidRPr="00E75255">
        <w:rPr>
          <w:rFonts w:ascii="Times New Roman" w:eastAsia="宋体" w:hAnsi="Times New Roman" w:cs="Times New Roman"/>
          <w:szCs w:val="21"/>
        </w:rPr>
        <w:t>。</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5.1.6.4  </w:t>
      </w:r>
      <w:r w:rsidRPr="00E75255">
        <w:rPr>
          <w:rFonts w:ascii="Times New Roman" w:eastAsia="宋体" w:hAnsi="Times New Roman" w:cs="Times New Roman"/>
          <w:szCs w:val="21"/>
        </w:rPr>
        <w:t>除尘器出风管宜安装火花探测及箱体喷淋灭火系统。</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5.1.6.5  </w:t>
      </w:r>
      <w:r w:rsidRPr="00E75255">
        <w:rPr>
          <w:rFonts w:ascii="Times New Roman" w:eastAsia="宋体" w:hAnsi="Times New Roman" w:cs="Times New Roman"/>
          <w:szCs w:val="21"/>
        </w:rPr>
        <w:t>与粉尘直接接触的设备或装置（如光源、加热源等），其表面允许温度应低于相应粉尘的最低着火温度。</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5.1.6.6 </w:t>
      </w:r>
      <w:r w:rsidRPr="00E75255">
        <w:rPr>
          <w:rFonts w:ascii="Times New Roman" w:eastAsia="宋体" w:hAnsi="Times New Roman" w:cs="Times New Roman"/>
          <w:szCs w:val="21"/>
        </w:rPr>
        <w:t>车间所有设备和装置的传动机构应符合以下两点规定：</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a</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钻铣机床应采用密封罩压脚，工艺设备的轴承应防尘密封，如有过热可能，应安装能连续监测轴承温度的探测器；</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b</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不宜使用皮带传动，如果使用皮带传动应安装速差传感器和自动防滑保护装置，当发生滑动摩擦时保护装置应能确保自动停机。</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5.1.6.7  </w:t>
      </w:r>
      <w:r w:rsidRPr="00E75255">
        <w:rPr>
          <w:rFonts w:ascii="Times New Roman" w:eastAsia="宋体" w:hAnsi="Times New Roman" w:cs="Times New Roman"/>
          <w:szCs w:val="21"/>
        </w:rPr>
        <w:t>应符合如下</w:t>
      </w:r>
      <w:r w:rsidRPr="00E75255">
        <w:rPr>
          <w:rFonts w:ascii="Times New Roman" w:eastAsia="宋体" w:hAnsi="Times New Roman" w:cs="Times New Roman"/>
          <w:szCs w:val="21"/>
        </w:rPr>
        <w:t>a</w:t>
      </w:r>
      <w:r w:rsidRPr="00E75255">
        <w:rPr>
          <w:rFonts w:ascii="Times New Roman" w:eastAsia="宋体" w:hAnsi="Times New Roman" w:cs="Times New Roman"/>
          <w:szCs w:val="21"/>
        </w:rPr>
        <w:t>）</w:t>
      </w:r>
      <w:r w:rsidRPr="00E75255">
        <w:rPr>
          <w:rFonts w:ascii="Times New Roman" w:eastAsia="宋体" w:hAnsi="Times New Roman" w:cs="Times New Roman"/>
          <w:szCs w:val="21"/>
        </w:rPr>
        <w:t>~d</w:t>
      </w:r>
      <w:r w:rsidRPr="00E75255">
        <w:rPr>
          <w:rFonts w:ascii="Times New Roman" w:eastAsia="宋体" w:hAnsi="Times New Roman" w:cs="Times New Roman"/>
          <w:szCs w:val="21"/>
        </w:rPr>
        <w:t>）的防静电要求：</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a</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所有金属设备、装置外壳、金属管道、支架、构件、部件等应采用防静电直接接地，不便或工艺不允许直接接地时，可通过导静电材料或制品间接接地；</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b</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直接用于盛装起电粉末的器具、输送粉末的管道带等应采用金属或防静电材料制成；</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c</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所有金属管道连接处（如法兰）应进行跨接；</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d</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不应采用直接接地的金属导体或筛网与高速流动的粉末接触的方法消除静电。</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e</w:t>
      </w:r>
      <w:r w:rsidRPr="00E75255">
        <w:rPr>
          <w:rFonts w:ascii="Times New Roman" w:eastAsia="宋体" w:hAnsi="Times New Roman"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管道在进出车间处、分岔处应进行接地。长距离无分支管道应每隔</w:t>
      </w:r>
      <w:r w:rsidRPr="00E75255">
        <w:rPr>
          <w:rFonts w:ascii="Times New Roman" w:eastAsia="宋体" w:hAnsi="Times New Roman" w:cs="Times New Roman"/>
          <w:szCs w:val="21"/>
        </w:rPr>
        <w:t>100m</w:t>
      </w:r>
      <w:r w:rsidRPr="00E75255">
        <w:rPr>
          <w:rFonts w:ascii="Times New Roman" w:eastAsia="宋体" w:hAnsi="Times New Roman" w:cs="Times New Roman"/>
          <w:szCs w:val="21"/>
        </w:rPr>
        <w:t>接地一次。平行管道净距小于</w:t>
      </w:r>
      <w:r w:rsidRPr="00E75255">
        <w:rPr>
          <w:rFonts w:ascii="Times New Roman" w:eastAsia="宋体" w:hAnsi="Times New Roman" w:cs="Times New Roman"/>
          <w:szCs w:val="21"/>
        </w:rPr>
        <w:t>100mm</w:t>
      </w:r>
      <w:r w:rsidRPr="00E75255">
        <w:rPr>
          <w:rFonts w:ascii="Times New Roman" w:eastAsia="宋体" w:hAnsi="Times New Roman" w:cs="Times New Roman"/>
          <w:szCs w:val="21"/>
        </w:rPr>
        <w:t>时，应每隔</w:t>
      </w:r>
      <w:r w:rsidRPr="00E75255">
        <w:rPr>
          <w:rFonts w:ascii="Times New Roman" w:eastAsia="宋体" w:hAnsi="Times New Roman" w:cs="Times New Roman"/>
          <w:szCs w:val="21"/>
        </w:rPr>
        <w:t>20m</w:t>
      </w:r>
      <w:r w:rsidRPr="00E75255">
        <w:rPr>
          <w:rFonts w:ascii="Times New Roman" w:eastAsia="宋体" w:hAnsi="Times New Roman" w:cs="Times New Roman"/>
          <w:szCs w:val="21"/>
        </w:rPr>
        <w:t>加跨接线。当管道交叉且净距小于</w:t>
      </w:r>
      <w:r w:rsidRPr="00E75255">
        <w:rPr>
          <w:rFonts w:ascii="Times New Roman" w:eastAsia="宋体" w:hAnsi="Times New Roman" w:cs="Times New Roman"/>
          <w:szCs w:val="21"/>
        </w:rPr>
        <w:t>100mm</w:t>
      </w:r>
      <w:r w:rsidRPr="00E75255">
        <w:rPr>
          <w:rFonts w:ascii="Times New Roman" w:eastAsia="宋体" w:hAnsi="Times New Roman" w:cs="Times New Roman"/>
          <w:szCs w:val="21"/>
        </w:rPr>
        <w:t>时，应加跨。</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5.1.6.8  </w:t>
      </w:r>
      <w:r w:rsidRPr="00E75255">
        <w:rPr>
          <w:rFonts w:ascii="Times New Roman" w:eastAsia="宋体" w:cs="Times New Roman"/>
          <w:szCs w:val="21"/>
        </w:rPr>
        <w:t>除尘系统所用电机、电缆应采用防爆型。此外，</w:t>
      </w:r>
      <w:r w:rsidRPr="00E75255">
        <w:rPr>
          <w:rFonts w:ascii="Times New Roman" w:eastAsia="宋体" w:hAnsi="Times New Roman" w:cs="Times New Roman"/>
          <w:szCs w:val="21"/>
        </w:rPr>
        <w:t>电气设备及电力设计还应符合以下两点规定：</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a</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粉尘爆炸危险场所用电气设备应符合</w:t>
      </w:r>
      <w:r w:rsidRPr="00E75255">
        <w:rPr>
          <w:rFonts w:ascii="Times New Roman" w:eastAsia="宋体" w:hAnsi="Times New Roman" w:cs="Times New Roman"/>
          <w:szCs w:val="21"/>
        </w:rPr>
        <w:t>GB12476.1</w:t>
      </w:r>
      <w:r w:rsidRPr="00E75255">
        <w:rPr>
          <w:rFonts w:ascii="Times New Roman" w:eastAsia="宋体" w:hAnsi="Times New Roman" w:cs="Times New Roman"/>
          <w:szCs w:val="21"/>
        </w:rPr>
        <w:t>的有关规定；</w:t>
      </w:r>
    </w:p>
    <w:p w:rsidR="00BF34D9" w:rsidRPr="00E75255" w:rsidRDefault="00BF34D9" w:rsidP="00BF34D9">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b</w:t>
      </w:r>
      <w:r w:rsidRPr="00E75255">
        <w:rPr>
          <w:rFonts w:ascii="Times New Roman" w:eastAsia="宋体"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粉尘爆炸危险场所电力设计应按</w:t>
      </w:r>
      <w:r w:rsidRPr="00E75255">
        <w:rPr>
          <w:rFonts w:ascii="Times New Roman" w:eastAsia="宋体" w:hAnsi="Times New Roman" w:cs="Times New Roman"/>
          <w:szCs w:val="21"/>
        </w:rPr>
        <w:t>GB50058</w:t>
      </w:r>
      <w:r w:rsidRPr="00E75255">
        <w:rPr>
          <w:rFonts w:ascii="Times New Roman" w:eastAsia="宋体" w:hAnsi="Times New Roman" w:cs="Times New Roman"/>
          <w:szCs w:val="21"/>
        </w:rPr>
        <w:t>的有关规定执行。</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5.1.6.9  </w:t>
      </w:r>
      <w:r w:rsidRPr="00E75255">
        <w:rPr>
          <w:rFonts w:ascii="Times New Roman" w:eastAsia="宋体" w:hAnsi="Times New Roman" w:cs="Times New Roman"/>
          <w:szCs w:val="21"/>
        </w:rPr>
        <w:t>应根据车间的大小安装数个能互相联锁的动力电源控制箱，在紧急情况下应能及时切断所有电机的电源。</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5.1.6.10  </w:t>
      </w:r>
      <w:r w:rsidRPr="00E75255">
        <w:rPr>
          <w:rFonts w:ascii="Times New Roman" w:eastAsia="宋体" w:hAnsi="Times New Roman" w:cs="Times New Roman"/>
          <w:szCs w:val="21"/>
        </w:rPr>
        <w:t>除尘系统房应增设粉尘监测报警系统，当测量值达到设定的报警值时，控制器发出声光报警，同时输出控制信号。</w:t>
      </w:r>
    </w:p>
    <w:p w:rsidR="00BF34D9" w:rsidRPr="00E75255" w:rsidRDefault="00BF34D9" w:rsidP="00BF34D9">
      <w:pPr>
        <w:rPr>
          <w:rFonts w:ascii="Times New Roman" w:eastAsia="宋体" w:hAnsi="Times New Roman" w:cs="Times New Roman"/>
          <w:szCs w:val="21"/>
        </w:rPr>
      </w:pPr>
      <w:r w:rsidRPr="00E75255">
        <w:rPr>
          <w:rFonts w:ascii="Times New Roman" w:eastAsia="宋体" w:hAnsi="Times New Roman" w:cs="Times New Roman"/>
          <w:szCs w:val="21"/>
        </w:rPr>
        <w:t xml:space="preserve">5.1.6.11  </w:t>
      </w:r>
      <w:r w:rsidRPr="00E75255">
        <w:rPr>
          <w:rFonts w:ascii="Times New Roman" w:eastAsia="宋体" w:hAnsi="Times New Roman" w:cs="Times New Roman"/>
          <w:szCs w:val="21"/>
        </w:rPr>
        <w:t>应及时清理车间尤其是电柜内粉尘。</w:t>
      </w:r>
    </w:p>
    <w:p w:rsidR="00996A17" w:rsidRPr="00E75255" w:rsidRDefault="001D1DFC" w:rsidP="00C82EB4">
      <w:pPr>
        <w:pStyle w:val="3"/>
        <w:rPr>
          <w:rFonts w:ascii="Times New Roman" w:hAnsi="Times New Roman" w:cs="Times New Roman"/>
        </w:rPr>
      </w:pPr>
      <w:bookmarkStart w:id="43" w:name="_Toc526862136"/>
      <w:bookmarkStart w:id="44" w:name="_Toc4147193"/>
      <w:r w:rsidRPr="00E75255">
        <w:rPr>
          <w:rFonts w:ascii="Times New Roman" w:hAnsi="Times New Roman" w:cs="Times New Roman"/>
        </w:rPr>
        <w:t>5</w:t>
      </w:r>
      <w:r w:rsidR="00996A17" w:rsidRPr="00E75255">
        <w:rPr>
          <w:rFonts w:ascii="Times New Roman" w:hAnsi="Times New Roman" w:cs="Times New Roman"/>
        </w:rPr>
        <w:t>.</w:t>
      </w:r>
      <w:r w:rsidR="005D4025" w:rsidRPr="00E75255">
        <w:rPr>
          <w:rFonts w:ascii="Times New Roman" w:hAnsi="Times New Roman" w:cs="Times New Roman"/>
        </w:rPr>
        <w:t>1.</w:t>
      </w:r>
      <w:r w:rsidR="00BF5886" w:rsidRPr="00E75255">
        <w:rPr>
          <w:rFonts w:ascii="Times New Roman" w:hAnsi="Times New Roman" w:cs="Times New Roman"/>
        </w:rPr>
        <w:t>7</w:t>
      </w:r>
      <w:r w:rsidR="00996A17" w:rsidRPr="00E75255">
        <w:rPr>
          <w:rFonts w:ascii="Times New Roman" w:hAnsi="Times New Roman" w:cs="Times New Roman"/>
        </w:rPr>
        <w:t xml:space="preserve">  </w:t>
      </w:r>
      <w:r w:rsidR="00996A17" w:rsidRPr="00E75255">
        <w:rPr>
          <w:rFonts w:ascii="Times New Roman" w:cs="Times New Roman"/>
        </w:rPr>
        <w:t>电气管理</w:t>
      </w:r>
      <w:bookmarkEnd w:id="43"/>
      <w:bookmarkEnd w:id="44"/>
    </w:p>
    <w:p w:rsidR="00D13CAF" w:rsidRPr="00E75255" w:rsidRDefault="001D1DFC" w:rsidP="004B0DC0">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4B0DC0" w:rsidRPr="00E75255">
        <w:rPr>
          <w:rFonts w:ascii="Times New Roman" w:eastAsia="宋体" w:hAnsi="Times New Roman" w:cs="Times New Roman"/>
          <w:szCs w:val="21"/>
        </w:rPr>
        <w:t xml:space="preserve">.1  </w:t>
      </w:r>
      <w:r w:rsidR="00CD2C16" w:rsidRPr="00E75255">
        <w:rPr>
          <w:rFonts w:ascii="Times New Roman" w:eastAsia="宋体" w:hAnsi="Times New Roman" w:cs="Times New Roman"/>
          <w:szCs w:val="21"/>
        </w:rPr>
        <w:t>所有大功率电路、配电柜、整流设备的设计均应预留足够的保险系数。</w:t>
      </w:r>
      <w:r w:rsidR="00907244" w:rsidRPr="00E75255">
        <w:rPr>
          <w:rFonts w:ascii="Times New Roman" w:hAnsi="Times New Roman" w:cs="Times New Roman"/>
          <w:szCs w:val="21"/>
        </w:rPr>
        <w:t>湿区应尽量设置独立电源电箱室、独立电箱柜，室内保持通风良好、控制温湿度。控制电箱柜应设有防触电、漏电及接地等措施，并</w:t>
      </w:r>
      <w:r w:rsidR="00D61CA6" w:rsidRPr="00E75255">
        <w:rPr>
          <w:rFonts w:ascii="Times New Roman" w:eastAsia="宋体" w:hAnsi="Times New Roman" w:cs="Times New Roman"/>
          <w:szCs w:val="21"/>
        </w:rPr>
        <w:t>应做好密封，</w:t>
      </w:r>
      <w:r w:rsidR="00907244" w:rsidRPr="00E75255">
        <w:rPr>
          <w:rFonts w:ascii="Times New Roman" w:eastAsia="宋体" w:hAnsi="Times New Roman" w:cs="Times New Roman"/>
          <w:szCs w:val="21"/>
        </w:rPr>
        <w:t>其他电气设备应安装有报警功能的漏电保护、短路保护、过负荷保护装置。</w:t>
      </w:r>
      <w:r w:rsidR="00D61CA6" w:rsidRPr="00E75255">
        <w:rPr>
          <w:rFonts w:ascii="Times New Roman" w:eastAsia="宋体" w:hAnsi="Times New Roman" w:cs="Times New Roman"/>
          <w:szCs w:val="21"/>
        </w:rPr>
        <w:t>电线</w:t>
      </w:r>
      <w:r w:rsidR="00D13CAF" w:rsidRPr="00E75255">
        <w:rPr>
          <w:rFonts w:ascii="Times New Roman" w:eastAsia="宋体" w:hAnsi="Times New Roman" w:cs="Times New Roman"/>
          <w:szCs w:val="21"/>
        </w:rPr>
        <w:t>应</w:t>
      </w:r>
      <w:r w:rsidR="00D61CA6" w:rsidRPr="00E75255">
        <w:rPr>
          <w:rFonts w:ascii="Times New Roman" w:eastAsia="宋体" w:hAnsi="Times New Roman" w:cs="Times New Roman"/>
          <w:szCs w:val="21"/>
        </w:rPr>
        <w:t>采用阻燃材料</w:t>
      </w:r>
      <w:r w:rsidR="00D13CAF" w:rsidRPr="00E75255">
        <w:rPr>
          <w:rFonts w:ascii="Times New Roman" w:eastAsia="宋体" w:hAnsi="Times New Roman" w:cs="Times New Roman"/>
          <w:szCs w:val="21"/>
        </w:rPr>
        <w:t>并保持接触良好，且应符合</w:t>
      </w:r>
      <w:r w:rsidR="00D13CAF" w:rsidRPr="00E75255">
        <w:rPr>
          <w:rFonts w:ascii="Times New Roman" w:eastAsia="宋体" w:hAnsi="Times New Roman" w:cs="Times New Roman"/>
          <w:szCs w:val="21"/>
        </w:rPr>
        <w:t>GB50303</w:t>
      </w:r>
      <w:r w:rsidR="00D13CAF" w:rsidRPr="00E75255">
        <w:rPr>
          <w:rFonts w:ascii="Times New Roman" w:eastAsia="宋体" w:hAnsi="Times New Roman" w:cs="Times New Roman"/>
          <w:szCs w:val="21"/>
        </w:rPr>
        <w:t>的有关规定</w:t>
      </w:r>
      <w:r w:rsidR="00D61CA6" w:rsidRPr="00E75255">
        <w:rPr>
          <w:rFonts w:ascii="Times New Roman" w:hAnsi="Times New Roman" w:cs="Times New Roman"/>
          <w:szCs w:val="21"/>
        </w:rPr>
        <w:t>。</w:t>
      </w:r>
      <w:r w:rsidR="004B0DC0" w:rsidRPr="00E75255">
        <w:rPr>
          <w:rFonts w:ascii="Times New Roman" w:eastAsia="宋体" w:hAnsi="Times New Roman" w:cs="Times New Roman"/>
          <w:szCs w:val="21"/>
        </w:rPr>
        <w:t>配电线路</w:t>
      </w:r>
      <w:r w:rsidR="00665D53" w:rsidRPr="00E75255">
        <w:rPr>
          <w:rFonts w:ascii="Times New Roman" w:eastAsia="宋体" w:hAnsi="Times New Roman" w:cs="Times New Roman"/>
          <w:szCs w:val="21"/>
        </w:rPr>
        <w:t>的</w:t>
      </w:r>
      <w:r w:rsidR="004B0DC0" w:rsidRPr="00E75255">
        <w:rPr>
          <w:rFonts w:ascii="Times New Roman" w:eastAsia="宋体" w:hAnsi="Times New Roman" w:cs="Times New Roman"/>
          <w:szCs w:val="21"/>
        </w:rPr>
        <w:t>敷设</w:t>
      </w:r>
      <w:r w:rsidR="0066065E" w:rsidRPr="00E75255">
        <w:rPr>
          <w:rFonts w:ascii="Times New Roman" w:eastAsia="宋体" w:hAnsi="Times New Roman" w:cs="Times New Roman"/>
          <w:szCs w:val="21"/>
        </w:rPr>
        <w:t>应符合</w:t>
      </w:r>
      <w:r w:rsidR="0066065E" w:rsidRPr="00E75255">
        <w:rPr>
          <w:rFonts w:ascii="Times New Roman" w:eastAsia="宋体" w:hAnsi="Times New Roman" w:cs="Times New Roman"/>
          <w:szCs w:val="21"/>
        </w:rPr>
        <w:t>GB 50016</w:t>
      </w:r>
      <w:r w:rsidR="000E2F88" w:rsidRPr="00E75255">
        <w:rPr>
          <w:rFonts w:ascii="Times New Roman" w:eastAsia="宋体" w:hAnsi="Times New Roman" w:cs="Times New Roman"/>
          <w:szCs w:val="21"/>
        </w:rPr>
        <w:t>-2014</w:t>
      </w:r>
      <w:r w:rsidR="004F61BF" w:rsidRPr="00E75255">
        <w:rPr>
          <w:rFonts w:ascii="Times New Roman" w:eastAsia="宋体" w:hAnsi="Times New Roman" w:cs="Times New Roman"/>
          <w:szCs w:val="21"/>
        </w:rPr>
        <w:t>，</w:t>
      </w:r>
      <w:r w:rsidR="00407F37" w:rsidRPr="00E75255">
        <w:rPr>
          <w:rFonts w:ascii="Times New Roman" w:eastAsia="宋体" w:hAnsi="Times New Roman" w:cs="Times New Roman"/>
          <w:szCs w:val="21"/>
        </w:rPr>
        <w:t>10.2.3</w:t>
      </w:r>
      <w:r w:rsidR="001E768B" w:rsidRPr="00E75255">
        <w:rPr>
          <w:rFonts w:ascii="Times New Roman" w:eastAsia="宋体" w:hAnsi="Times New Roman" w:cs="Times New Roman"/>
          <w:szCs w:val="21"/>
        </w:rPr>
        <w:t>的有</w:t>
      </w:r>
      <w:r w:rsidR="0066065E" w:rsidRPr="00E75255">
        <w:rPr>
          <w:rFonts w:ascii="Times New Roman" w:eastAsia="宋体" w:hAnsi="Times New Roman" w:cs="Times New Roman"/>
          <w:szCs w:val="21"/>
        </w:rPr>
        <w:t>关规定</w:t>
      </w:r>
      <w:r w:rsidR="004B0DC0" w:rsidRPr="00E75255">
        <w:rPr>
          <w:rFonts w:ascii="Times New Roman" w:eastAsia="宋体" w:hAnsi="Times New Roman" w:cs="Times New Roman"/>
          <w:szCs w:val="21"/>
        </w:rPr>
        <w:t>。</w:t>
      </w:r>
    </w:p>
    <w:p w:rsidR="0066065E" w:rsidRPr="00E75255" w:rsidRDefault="001D1DFC" w:rsidP="004B0DC0">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4B0DC0" w:rsidRPr="00E75255">
        <w:rPr>
          <w:rFonts w:ascii="Times New Roman" w:eastAsia="宋体" w:hAnsi="Times New Roman" w:cs="Times New Roman"/>
          <w:szCs w:val="21"/>
        </w:rPr>
        <w:t xml:space="preserve">.2  </w:t>
      </w:r>
      <w:r w:rsidR="0066065E" w:rsidRPr="00E75255">
        <w:rPr>
          <w:rFonts w:ascii="Times New Roman" w:eastAsia="宋体" w:hAnsi="Times New Roman" w:cs="Times New Roman"/>
          <w:szCs w:val="21"/>
        </w:rPr>
        <w:t>应制定点检表定期进行以下</w:t>
      </w:r>
      <w:r w:rsidR="000E2F88" w:rsidRPr="00E75255">
        <w:rPr>
          <w:rFonts w:ascii="Times New Roman" w:eastAsia="宋体" w:hAnsi="Times New Roman" w:cs="Times New Roman"/>
          <w:szCs w:val="21"/>
        </w:rPr>
        <w:t>两点</w:t>
      </w:r>
      <w:r w:rsidR="0066065E" w:rsidRPr="00E75255">
        <w:rPr>
          <w:rFonts w:ascii="Times New Roman" w:eastAsia="宋体" w:hAnsi="Times New Roman" w:cs="Times New Roman"/>
          <w:szCs w:val="21"/>
        </w:rPr>
        <w:t>检查：</w:t>
      </w:r>
    </w:p>
    <w:p w:rsidR="0066065E"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a</w:t>
      </w:r>
      <w:r w:rsidRPr="00E75255">
        <w:rPr>
          <w:rFonts w:ascii="Times New Roman" w:eastAsia="宋体" w:cs="Times New Roman"/>
          <w:szCs w:val="21"/>
        </w:rPr>
        <w:t>）</w:t>
      </w:r>
      <w:r w:rsidR="0066065E" w:rsidRPr="00E75255">
        <w:rPr>
          <w:rFonts w:ascii="Times New Roman" w:eastAsia="宋体" w:hAnsi="Times New Roman" w:cs="Times New Roman"/>
          <w:szCs w:val="21"/>
        </w:rPr>
        <w:t xml:space="preserve">  </w:t>
      </w:r>
      <w:r w:rsidR="004B0DC0" w:rsidRPr="00E75255">
        <w:rPr>
          <w:rFonts w:ascii="Times New Roman" w:eastAsia="宋体" w:hAnsi="Times New Roman" w:cs="Times New Roman"/>
          <w:szCs w:val="21"/>
        </w:rPr>
        <w:t>检查高温</w:t>
      </w:r>
      <w:r w:rsidR="0066065E" w:rsidRPr="00E75255">
        <w:rPr>
          <w:rFonts w:ascii="Times New Roman" w:eastAsia="宋体" w:hAnsi="Times New Roman" w:cs="Times New Roman"/>
          <w:szCs w:val="21"/>
        </w:rPr>
        <w:t>区域内电气设备和</w:t>
      </w:r>
      <w:r w:rsidR="00C63F41" w:rsidRPr="00E75255">
        <w:rPr>
          <w:rFonts w:ascii="Times New Roman" w:eastAsia="宋体" w:hAnsi="Times New Roman" w:cs="Times New Roman"/>
          <w:szCs w:val="21"/>
        </w:rPr>
        <w:t>电线电缆</w:t>
      </w:r>
      <w:r w:rsidR="0066065E" w:rsidRPr="00E75255">
        <w:rPr>
          <w:rFonts w:ascii="Times New Roman" w:eastAsia="宋体" w:hAnsi="Times New Roman" w:cs="Times New Roman"/>
          <w:szCs w:val="21"/>
        </w:rPr>
        <w:t>老化、</w:t>
      </w:r>
      <w:r w:rsidR="004B0DC0" w:rsidRPr="00E75255">
        <w:rPr>
          <w:rFonts w:ascii="Times New Roman" w:eastAsia="宋体" w:hAnsi="Times New Roman" w:cs="Times New Roman"/>
          <w:szCs w:val="21"/>
        </w:rPr>
        <w:t>破损</w:t>
      </w:r>
      <w:r w:rsidR="0066065E" w:rsidRPr="00E75255">
        <w:rPr>
          <w:rFonts w:ascii="Times New Roman" w:eastAsia="宋体" w:hAnsi="Times New Roman" w:cs="Times New Roman"/>
          <w:szCs w:val="21"/>
        </w:rPr>
        <w:t>情况</w:t>
      </w:r>
      <w:r w:rsidR="004B0DC0" w:rsidRPr="00E75255">
        <w:rPr>
          <w:rFonts w:ascii="Times New Roman" w:eastAsia="宋体" w:hAnsi="Times New Roman" w:cs="Times New Roman"/>
          <w:szCs w:val="21"/>
        </w:rPr>
        <w:t>，</w:t>
      </w:r>
      <w:r w:rsidR="000742EA" w:rsidRPr="00E75255">
        <w:rPr>
          <w:rFonts w:ascii="Times New Roman" w:eastAsia="宋体" w:hAnsi="Times New Roman" w:cs="Times New Roman"/>
          <w:szCs w:val="21"/>
        </w:rPr>
        <w:t>及时更换老化、破损的线路，</w:t>
      </w:r>
      <w:r w:rsidR="004B0DC0" w:rsidRPr="00E75255">
        <w:rPr>
          <w:rFonts w:ascii="Times New Roman" w:eastAsia="宋体" w:hAnsi="Times New Roman" w:cs="Times New Roman"/>
          <w:szCs w:val="21"/>
        </w:rPr>
        <w:t>确保绝缘性能；</w:t>
      </w:r>
    </w:p>
    <w:p w:rsidR="0066065E"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b</w:t>
      </w:r>
      <w:r w:rsidR="001D1DFC" w:rsidRPr="00E75255">
        <w:rPr>
          <w:rFonts w:ascii="Times New Roman" w:eastAsia="宋体" w:cs="Times New Roman"/>
          <w:szCs w:val="21"/>
        </w:rPr>
        <w:t>）</w:t>
      </w:r>
      <w:r w:rsidR="0066065E" w:rsidRPr="00E75255">
        <w:rPr>
          <w:rFonts w:ascii="Times New Roman" w:eastAsia="宋体" w:hAnsi="Times New Roman" w:cs="Times New Roman"/>
          <w:szCs w:val="21"/>
        </w:rPr>
        <w:t xml:space="preserve">  </w:t>
      </w:r>
      <w:r w:rsidR="004B0DC0" w:rsidRPr="00E75255">
        <w:rPr>
          <w:rFonts w:ascii="Times New Roman" w:eastAsia="宋体" w:hAnsi="Times New Roman" w:cs="Times New Roman"/>
          <w:szCs w:val="21"/>
        </w:rPr>
        <w:t>检查是否有线路</w:t>
      </w:r>
      <w:r w:rsidR="00011168" w:rsidRPr="00E75255">
        <w:rPr>
          <w:rFonts w:ascii="Times New Roman" w:eastAsia="宋体" w:hAnsi="Times New Roman" w:cs="Times New Roman"/>
          <w:szCs w:val="21"/>
        </w:rPr>
        <w:t>过</w:t>
      </w:r>
      <w:r w:rsidR="004B0DC0" w:rsidRPr="00E75255">
        <w:rPr>
          <w:rFonts w:ascii="Times New Roman" w:eastAsia="宋体" w:hAnsi="Times New Roman" w:cs="Times New Roman"/>
          <w:szCs w:val="21"/>
        </w:rPr>
        <w:t>负荷运行、接头松动、电器积尘受潮和通风散热失效等</w:t>
      </w:r>
      <w:r w:rsidR="00640DD3" w:rsidRPr="00E75255">
        <w:rPr>
          <w:rFonts w:ascii="Times New Roman" w:eastAsia="宋体" w:hAnsi="Times New Roman" w:cs="Times New Roman"/>
          <w:szCs w:val="21"/>
        </w:rPr>
        <w:t>异常。</w:t>
      </w:r>
    </w:p>
    <w:p w:rsidR="00B26381" w:rsidRPr="00E75255" w:rsidRDefault="001D1DFC" w:rsidP="00B26381">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9675F3" w:rsidRPr="00E75255">
        <w:rPr>
          <w:rFonts w:ascii="Times New Roman" w:eastAsia="宋体" w:hAnsi="Times New Roman" w:cs="Times New Roman"/>
          <w:szCs w:val="21"/>
        </w:rPr>
        <w:t>.3</w:t>
      </w:r>
      <w:r w:rsidR="00B26381" w:rsidRPr="00E75255">
        <w:rPr>
          <w:rFonts w:ascii="Times New Roman" w:eastAsia="宋体" w:hAnsi="Times New Roman" w:cs="Times New Roman"/>
          <w:szCs w:val="21"/>
        </w:rPr>
        <w:t xml:space="preserve">  </w:t>
      </w:r>
      <w:r w:rsidR="00B26381" w:rsidRPr="00E75255">
        <w:rPr>
          <w:rFonts w:ascii="Times New Roman" w:eastAsia="宋体" w:hAnsi="Times New Roman" w:cs="Times New Roman"/>
          <w:szCs w:val="21"/>
        </w:rPr>
        <w:t>应制定设备维护保养计划表，定期重点对设备进行以下</w:t>
      </w:r>
      <w:r w:rsidR="007A1C19" w:rsidRPr="00E75255">
        <w:rPr>
          <w:rFonts w:ascii="Times New Roman" w:eastAsia="宋体" w:hAnsi="Times New Roman" w:cs="Times New Roman"/>
          <w:szCs w:val="21"/>
        </w:rPr>
        <w:t>a</w:t>
      </w:r>
      <w:r w:rsidRPr="00E75255">
        <w:rPr>
          <w:rFonts w:ascii="Times New Roman" w:eastAsia="宋体" w:hAnsi="Times New Roman" w:cs="Times New Roman"/>
          <w:szCs w:val="21"/>
        </w:rPr>
        <w:t>）</w:t>
      </w:r>
      <w:r w:rsidRPr="00E75255">
        <w:rPr>
          <w:rFonts w:ascii="Times New Roman" w:eastAsia="宋体" w:hAnsi="Times New Roman" w:cs="Times New Roman"/>
          <w:szCs w:val="21"/>
        </w:rPr>
        <w:t>~</w:t>
      </w:r>
      <w:r w:rsidR="007A1C19" w:rsidRPr="00E75255">
        <w:rPr>
          <w:rFonts w:ascii="Times New Roman" w:eastAsia="宋体" w:hAnsi="Times New Roman" w:cs="Times New Roman"/>
          <w:szCs w:val="21"/>
        </w:rPr>
        <w:t>h</w:t>
      </w:r>
      <w:r w:rsidRPr="00E75255">
        <w:rPr>
          <w:rFonts w:ascii="Times New Roman" w:eastAsia="宋体" w:hAnsi="Times New Roman" w:cs="Times New Roman"/>
          <w:szCs w:val="21"/>
        </w:rPr>
        <w:t>）的</w:t>
      </w:r>
      <w:r w:rsidR="00B26381" w:rsidRPr="00E75255">
        <w:rPr>
          <w:rFonts w:ascii="Times New Roman" w:eastAsia="宋体" w:hAnsi="Times New Roman" w:cs="Times New Roman"/>
          <w:szCs w:val="21"/>
        </w:rPr>
        <w:t>维护保养：</w:t>
      </w:r>
    </w:p>
    <w:p w:rsidR="00B26381"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lastRenderedPageBreak/>
        <w:t>a</w:t>
      </w:r>
      <w:r w:rsidR="001D1DFC" w:rsidRPr="00E75255">
        <w:rPr>
          <w:rFonts w:ascii="Times New Roman" w:eastAsia="宋体" w:cs="Times New Roman"/>
          <w:szCs w:val="21"/>
        </w:rPr>
        <w:t>）</w:t>
      </w:r>
      <w:r w:rsidR="00B26381" w:rsidRPr="00E75255">
        <w:rPr>
          <w:rFonts w:ascii="Times New Roman" w:eastAsia="宋体" w:hAnsi="Times New Roman" w:cs="Times New Roman"/>
          <w:szCs w:val="21"/>
        </w:rPr>
        <w:t xml:space="preserve">  </w:t>
      </w:r>
      <w:r w:rsidR="00640DD3" w:rsidRPr="00E75255">
        <w:rPr>
          <w:rFonts w:ascii="Times New Roman" w:eastAsia="宋体" w:hAnsi="Times New Roman" w:cs="Times New Roman"/>
          <w:szCs w:val="21"/>
        </w:rPr>
        <w:t>按计划</w:t>
      </w:r>
      <w:r w:rsidR="00B26381" w:rsidRPr="00E75255">
        <w:rPr>
          <w:rFonts w:ascii="Times New Roman" w:eastAsia="宋体" w:hAnsi="Times New Roman" w:cs="Times New Roman"/>
          <w:szCs w:val="21"/>
        </w:rPr>
        <w:t>对泵浦轴承进行维护保养，</w:t>
      </w:r>
      <w:r w:rsidR="00CE1C58" w:rsidRPr="00E75255">
        <w:rPr>
          <w:rFonts w:ascii="Times New Roman" w:eastAsia="宋体" w:hAnsi="Times New Roman" w:cs="Times New Roman"/>
          <w:szCs w:val="21"/>
        </w:rPr>
        <w:t>检查泵浦运行声音是否正常，</w:t>
      </w:r>
      <w:r w:rsidR="00B26381" w:rsidRPr="00E75255">
        <w:rPr>
          <w:rFonts w:ascii="Times New Roman" w:eastAsia="宋体" w:hAnsi="Times New Roman" w:cs="Times New Roman"/>
          <w:szCs w:val="21"/>
        </w:rPr>
        <w:t>以防因轴承卡死造成泵浦高温而增大火灾隐患</w:t>
      </w:r>
      <w:r w:rsidR="00CE1C58" w:rsidRPr="00E75255">
        <w:rPr>
          <w:rFonts w:ascii="Times New Roman" w:eastAsia="宋体" w:hAnsi="Times New Roman" w:cs="Times New Roman"/>
          <w:szCs w:val="21"/>
        </w:rPr>
        <w:t>。此外，泵浦应安装过热保护装置</w:t>
      </w:r>
      <w:r w:rsidR="00B26381" w:rsidRPr="00E75255">
        <w:rPr>
          <w:rFonts w:ascii="Times New Roman" w:eastAsia="宋体" w:hAnsi="Times New Roman" w:cs="Times New Roman"/>
          <w:szCs w:val="21"/>
        </w:rPr>
        <w:t>；</w:t>
      </w:r>
    </w:p>
    <w:p w:rsidR="00B26381"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b</w:t>
      </w:r>
      <w:r w:rsidR="001D1DFC" w:rsidRPr="00E75255">
        <w:rPr>
          <w:rFonts w:ascii="Times New Roman" w:eastAsia="宋体" w:cs="Times New Roman"/>
          <w:szCs w:val="21"/>
        </w:rPr>
        <w:t>）</w:t>
      </w:r>
      <w:r w:rsidR="00B26381" w:rsidRPr="00E75255">
        <w:rPr>
          <w:rFonts w:ascii="Times New Roman" w:eastAsia="宋体" w:hAnsi="Times New Roman" w:cs="Times New Roman"/>
          <w:szCs w:val="21"/>
        </w:rPr>
        <w:t xml:space="preserve">  </w:t>
      </w:r>
      <w:r w:rsidR="00640DD3" w:rsidRPr="00E75255">
        <w:rPr>
          <w:rFonts w:ascii="Times New Roman" w:eastAsia="宋体" w:hAnsi="Times New Roman" w:cs="Times New Roman"/>
          <w:szCs w:val="21"/>
        </w:rPr>
        <w:t>按计划</w:t>
      </w:r>
      <w:r w:rsidR="00C63F41" w:rsidRPr="00E75255">
        <w:rPr>
          <w:rFonts w:ascii="Times New Roman" w:eastAsia="宋体" w:hAnsi="Times New Roman" w:cs="Times New Roman"/>
          <w:szCs w:val="21"/>
        </w:rPr>
        <w:t>对电控箱及转接盒各主负载接线端子</w:t>
      </w:r>
      <w:r w:rsidR="00463550" w:rsidRPr="00E75255">
        <w:rPr>
          <w:rFonts w:ascii="Times New Roman" w:eastAsia="宋体" w:hAnsi="Times New Roman" w:cs="Times New Roman"/>
          <w:szCs w:val="21"/>
        </w:rPr>
        <w:t>、电气保护元件</w:t>
      </w:r>
      <w:r w:rsidR="00C63F41" w:rsidRPr="00E75255">
        <w:rPr>
          <w:rFonts w:ascii="Times New Roman" w:eastAsia="宋体" w:hAnsi="Times New Roman" w:cs="Times New Roman"/>
          <w:szCs w:val="21"/>
        </w:rPr>
        <w:t>进行维护保养，以免接线</w:t>
      </w:r>
      <w:r w:rsidR="009675F3" w:rsidRPr="00E75255">
        <w:rPr>
          <w:rFonts w:ascii="Times New Roman" w:eastAsia="宋体" w:hAnsi="Times New Roman" w:cs="Times New Roman"/>
          <w:szCs w:val="21"/>
        </w:rPr>
        <w:t>端子氧化或松动造成接线处温度升高，绝缘皮老化加速引起短路或起火；</w:t>
      </w:r>
    </w:p>
    <w:p w:rsidR="009675F3"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c</w:t>
      </w:r>
      <w:r w:rsidR="001D1DFC" w:rsidRPr="00E75255">
        <w:rPr>
          <w:rFonts w:ascii="Times New Roman" w:eastAsia="宋体" w:cs="Times New Roman"/>
          <w:szCs w:val="21"/>
        </w:rPr>
        <w:t>）</w:t>
      </w:r>
      <w:r w:rsidR="009675F3" w:rsidRPr="00E75255">
        <w:rPr>
          <w:rFonts w:ascii="Times New Roman" w:eastAsia="宋体" w:hAnsi="Times New Roman" w:cs="Times New Roman"/>
          <w:szCs w:val="21"/>
        </w:rPr>
        <w:t xml:space="preserve">  </w:t>
      </w:r>
      <w:r w:rsidR="00640DD3" w:rsidRPr="00E75255">
        <w:rPr>
          <w:rFonts w:ascii="Times New Roman" w:eastAsia="宋体" w:hAnsi="Times New Roman" w:cs="Times New Roman"/>
          <w:szCs w:val="21"/>
        </w:rPr>
        <w:t>按计划</w:t>
      </w:r>
      <w:r w:rsidR="009E044F" w:rsidRPr="00E75255">
        <w:rPr>
          <w:rFonts w:ascii="Times New Roman" w:eastAsia="宋体" w:hAnsi="Times New Roman" w:cs="Times New Roman"/>
          <w:szCs w:val="21"/>
        </w:rPr>
        <w:t>对电镀阴极线、阳极线进行维护保养，确保无断裂、氧化、</w:t>
      </w:r>
      <w:r w:rsidR="009675F3" w:rsidRPr="00E75255">
        <w:rPr>
          <w:rFonts w:ascii="Times New Roman" w:eastAsia="宋体" w:hAnsi="Times New Roman" w:cs="Times New Roman"/>
          <w:szCs w:val="21"/>
        </w:rPr>
        <w:t>接触不良等异常；</w:t>
      </w:r>
    </w:p>
    <w:p w:rsidR="009675F3"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d</w:t>
      </w:r>
      <w:r w:rsidR="001D1DFC" w:rsidRPr="00E75255">
        <w:rPr>
          <w:rFonts w:ascii="Times New Roman" w:eastAsia="宋体" w:cs="Times New Roman"/>
          <w:szCs w:val="21"/>
        </w:rPr>
        <w:t>）</w:t>
      </w:r>
      <w:r w:rsidR="009675F3" w:rsidRPr="00E75255">
        <w:rPr>
          <w:rFonts w:ascii="Times New Roman" w:eastAsia="宋体" w:hAnsi="Times New Roman" w:cs="Times New Roman"/>
          <w:szCs w:val="21"/>
        </w:rPr>
        <w:t xml:space="preserve">  </w:t>
      </w:r>
      <w:r w:rsidR="00640DD3" w:rsidRPr="00E75255">
        <w:rPr>
          <w:rFonts w:ascii="Times New Roman" w:eastAsia="宋体" w:hAnsi="Times New Roman" w:cs="Times New Roman"/>
          <w:szCs w:val="21"/>
        </w:rPr>
        <w:t>按计划</w:t>
      </w:r>
      <w:r w:rsidR="009675F3" w:rsidRPr="00E75255">
        <w:rPr>
          <w:rFonts w:ascii="Times New Roman" w:eastAsia="宋体" w:hAnsi="Times New Roman" w:cs="Times New Roman"/>
          <w:szCs w:val="21"/>
        </w:rPr>
        <w:t>对电镀线震动马达进行维护保养，确保轴承正常运转无卡死等异常；</w:t>
      </w:r>
    </w:p>
    <w:p w:rsidR="009675F3"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e</w:t>
      </w:r>
      <w:r w:rsidR="001D1DFC" w:rsidRPr="00E75255">
        <w:rPr>
          <w:rFonts w:ascii="Times New Roman" w:eastAsia="宋体" w:cs="Times New Roman"/>
          <w:szCs w:val="21"/>
        </w:rPr>
        <w:t>）</w:t>
      </w:r>
      <w:r w:rsidR="009675F3" w:rsidRPr="00E75255">
        <w:rPr>
          <w:rFonts w:ascii="Times New Roman" w:eastAsia="宋体" w:hAnsi="Times New Roman" w:cs="Times New Roman"/>
          <w:szCs w:val="21"/>
        </w:rPr>
        <w:t xml:space="preserve">  </w:t>
      </w:r>
      <w:r w:rsidR="00640DD3" w:rsidRPr="00E75255">
        <w:rPr>
          <w:rFonts w:ascii="Times New Roman" w:eastAsia="宋体" w:hAnsi="Times New Roman" w:cs="Times New Roman"/>
          <w:szCs w:val="21"/>
        </w:rPr>
        <w:t>按计划对电镀用整流机电源</w:t>
      </w:r>
      <w:r w:rsidR="009E044F" w:rsidRPr="00E75255">
        <w:rPr>
          <w:rFonts w:ascii="Times New Roman" w:eastAsia="宋体" w:hAnsi="Times New Roman" w:cs="Times New Roman"/>
          <w:szCs w:val="21"/>
        </w:rPr>
        <w:t>卡进行维护保养，确保无线路触碰其散热电阻，电源卡电容老化等异常；</w:t>
      </w:r>
    </w:p>
    <w:p w:rsidR="00640DD3"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f</w:t>
      </w:r>
      <w:r w:rsidR="001D1DFC" w:rsidRPr="00E75255">
        <w:rPr>
          <w:rFonts w:ascii="Times New Roman" w:eastAsia="宋体" w:cs="Times New Roman"/>
          <w:szCs w:val="21"/>
        </w:rPr>
        <w:t>）</w:t>
      </w:r>
      <w:r w:rsidR="00640DD3" w:rsidRPr="00E75255">
        <w:rPr>
          <w:rFonts w:ascii="Times New Roman" w:eastAsia="宋体" w:hAnsi="Times New Roman" w:cs="Times New Roman"/>
          <w:szCs w:val="21"/>
        </w:rPr>
        <w:t xml:space="preserve">  </w:t>
      </w:r>
      <w:r w:rsidR="00640DD3" w:rsidRPr="00E75255">
        <w:rPr>
          <w:rFonts w:ascii="Times New Roman" w:eastAsia="宋体" w:hAnsi="Times New Roman" w:cs="Times New Roman"/>
          <w:szCs w:val="21"/>
        </w:rPr>
        <w:t>按计划对电镀阴阳极铜排进行维护保养，确保无氧化或螺丝松动接触不良等异常；</w:t>
      </w:r>
    </w:p>
    <w:p w:rsidR="00640DD3" w:rsidRPr="00E75255" w:rsidRDefault="007A1C19" w:rsidP="005A57F8">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g</w:t>
      </w:r>
      <w:r w:rsidR="001D1DFC" w:rsidRPr="00E75255">
        <w:rPr>
          <w:rFonts w:ascii="Times New Roman" w:eastAsia="宋体" w:cs="Times New Roman"/>
          <w:szCs w:val="21"/>
        </w:rPr>
        <w:t>）</w:t>
      </w:r>
      <w:r w:rsidR="00640DD3" w:rsidRPr="00E75255">
        <w:rPr>
          <w:rFonts w:ascii="Times New Roman" w:eastAsia="宋体" w:hAnsi="Times New Roman" w:cs="Times New Roman"/>
          <w:szCs w:val="21"/>
        </w:rPr>
        <w:t xml:space="preserve">  </w:t>
      </w:r>
      <w:r w:rsidR="00640DD3" w:rsidRPr="00E75255">
        <w:rPr>
          <w:rFonts w:ascii="Times New Roman" w:eastAsia="宋体" w:hAnsi="Times New Roman" w:cs="Times New Roman"/>
          <w:szCs w:val="21"/>
        </w:rPr>
        <w:t>按计划</w:t>
      </w:r>
      <w:r w:rsidR="009E044F" w:rsidRPr="00E75255">
        <w:rPr>
          <w:rFonts w:ascii="Times New Roman" w:eastAsia="宋体" w:hAnsi="Times New Roman" w:cs="Times New Roman"/>
          <w:szCs w:val="21"/>
        </w:rPr>
        <w:t>对机械式稳压器进行维护保养，确保碳刷与线圈接触部分无氧化等异常；</w:t>
      </w:r>
    </w:p>
    <w:p w:rsidR="004E2738" w:rsidRPr="00E75255" w:rsidRDefault="007A1C19" w:rsidP="008F54EF">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h</w:t>
      </w:r>
      <w:r w:rsidR="001D1DFC" w:rsidRPr="00E75255">
        <w:rPr>
          <w:rFonts w:ascii="Times New Roman" w:eastAsia="宋体" w:cs="Times New Roman"/>
          <w:szCs w:val="21"/>
        </w:rPr>
        <w:t>）</w:t>
      </w:r>
      <w:r w:rsidR="00516546" w:rsidRPr="00E75255">
        <w:rPr>
          <w:rFonts w:ascii="Times New Roman" w:eastAsia="宋体" w:hAnsi="Times New Roman" w:cs="Times New Roman"/>
          <w:szCs w:val="21"/>
        </w:rPr>
        <w:t xml:space="preserve">  </w:t>
      </w:r>
      <w:r w:rsidR="00516546" w:rsidRPr="00E75255">
        <w:rPr>
          <w:rFonts w:ascii="Times New Roman" w:eastAsia="宋体" w:hAnsi="Times New Roman" w:cs="Times New Roman"/>
          <w:szCs w:val="21"/>
        </w:rPr>
        <w:t>按计划对</w:t>
      </w:r>
      <w:r w:rsidR="007C29F5" w:rsidRPr="00E75255">
        <w:rPr>
          <w:rFonts w:ascii="Times New Roman" w:eastAsia="宋体" w:hAnsi="Times New Roman" w:cs="Times New Roman"/>
          <w:szCs w:val="21"/>
        </w:rPr>
        <w:t>整流器电缆线</w:t>
      </w:r>
      <w:r w:rsidR="00516546" w:rsidRPr="00E75255">
        <w:rPr>
          <w:rFonts w:ascii="Times New Roman" w:eastAsia="宋体" w:hAnsi="Times New Roman" w:cs="Times New Roman"/>
          <w:szCs w:val="21"/>
        </w:rPr>
        <w:t>接头进行维护保养，擦拭掉表层的氧化物、锈迹和脏污等，定期用仪器检查</w:t>
      </w:r>
      <w:r w:rsidR="007C29F5" w:rsidRPr="00E75255">
        <w:rPr>
          <w:rFonts w:ascii="Times New Roman" w:eastAsia="宋体" w:hAnsi="Times New Roman" w:cs="Times New Roman"/>
          <w:szCs w:val="21"/>
        </w:rPr>
        <w:t>整流器电缆线</w:t>
      </w:r>
      <w:r w:rsidR="00516546" w:rsidRPr="00E75255">
        <w:rPr>
          <w:rFonts w:ascii="Times New Roman" w:eastAsia="宋体" w:hAnsi="Times New Roman" w:cs="Times New Roman"/>
          <w:szCs w:val="21"/>
        </w:rPr>
        <w:t>的导电情况，将</w:t>
      </w:r>
      <w:r w:rsidR="007C29F5" w:rsidRPr="00E75255">
        <w:rPr>
          <w:rFonts w:ascii="Times New Roman" w:eastAsia="宋体" w:hAnsi="Times New Roman" w:cs="Times New Roman"/>
          <w:szCs w:val="21"/>
        </w:rPr>
        <w:t>整流器电缆线</w:t>
      </w:r>
      <w:r w:rsidR="00516546" w:rsidRPr="00E75255">
        <w:rPr>
          <w:rFonts w:ascii="Times New Roman" w:eastAsia="宋体" w:hAnsi="Times New Roman" w:cs="Times New Roman"/>
          <w:szCs w:val="21"/>
        </w:rPr>
        <w:t>的温度控制在</w:t>
      </w:r>
      <w:r w:rsidR="00563CEE" w:rsidRPr="00E75255">
        <w:rPr>
          <w:rFonts w:ascii="Times New Roman" w:eastAsia="宋体" w:hAnsi="Times New Roman" w:cs="Times New Roman"/>
          <w:szCs w:val="21"/>
        </w:rPr>
        <w:t>7</w:t>
      </w:r>
      <w:r w:rsidR="00516546" w:rsidRPr="00E75255">
        <w:rPr>
          <w:rFonts w:ascii="Times New Roman" w:eastAsia="宋体" w:hAnsi="Times New Roman" w:cs="Times New Roman"/>
          <w:szCs w:val="21"/>
        </w:rPr>
        <w:t>0</w:t>
      </w:r>
      <w:r w:rsidR="00516546" w:rsidRPr="00E75255">
        <w:rPr>
          <w:rFonts w:ascii="Times New Roman" w:eastAsia="宋体" w:hAnsi="宋体" w:cs="Times New Roman"/>
          <w:szCs w:val="21"/>
        </w:rPr>
        <w:t>℃</w:t>
      </w:r>
      <w:r w:rsidR="00516546" w:rsidRPr="00E75255">
        <w:rPr>
          <w:rFonts w:ascii="Times New Roman" w:eastAsia="宋体" w:hAnsi="Times New Roman" w:cs="Times New Roman"/>
          <w:szCs w:val="21"/>
        </w:rPr>
        <w:t>以下，</w:t>
      </w:r>
      <w:r w:rsidR="009E044F" w:rsidRPr="00E75255">
        <w:rPr>
          <w:rFonts w:ascii="Times New Roman" w:eastAsia="宋体" w:hAnsi="Times New Roman" w:cs="Times New Roman"/>
          <w:szCs w:val="21"/>
        </w:rPr>
        <w:t>如有</w:t>
      </w:r>
      <w:r w:rsidR="00516546" w:rsidRPr="00E75255">
        <w:rPr>
          <w:rFonts w:ascii="Times New Roman" w:eastAsia="宋体" w:hAnsi="Times New Roman" w:cs="Times New Roman"/>
          <w:szCs w:val="21"/>
        </w:rPr>
        <w:t>超出</w:t>
      </w:r>
      <w:r w:rsidR="009E044F" w:rsidRPr="00E75255">
        <w:rPr>
          <w:rFonts w:ascii="Times New Roman" w:eastAsia="宋体" w:hAnsi="Times New Roman" w:cs="Times New Roman"/>
          <w:szCs w:val="21"/>
        </w:rPr>
        <w:t>应</w:t>
      </w:r>
      <w:r w:rsidR="00516546" w:rsidRPr="00E75255">
        <w:rPr>
          <w:rFonts w:ascii="Times New Roman" w:eastAsia="宋体" w:hAnsi="Times New Roman" w:cs="Times New Roman"/>
          <w:szCs w:val="21"/>
        </w:rPr>
        <w:t>及时进行维修或更换，同时要检查</w:t>
      </w:r>
      <w:r w:rsidR="007C29F5" w:rsidRPr="00E75255">
        <w:rPr>
          <w:rFonts w:ascii="Times New Roman" w:eastAsia="宋体" w:hAnsi="Times New Roman" w:cs="Times New Roman"/>
          <w:szCs w:val="21"/>
        </w:rPr>
        <w:t>整流器电缆线</w:t>
      </w:r>
      <w:r w:rsidR="00516546" w:rsidRPr="00E75255">
        <w:rPr>
          <w:rFonts w:ascii="Times New Roman" w:eastAsia="宋体" w:hAnsi="Times New Roman" w:cs="Times New Roman"/>
          <w:szCs w:val="21"/>
        </w:rPr>
        <w:t>的破损情况，对破损严重或是使用年限较久的</w:t>
      </w:r>
      <w:r w:rsidR="007C29F5" w:rsidRPr="00E75255">
        <w:rPr>
          <w:rFonts w:ascii="Times New Roman" w:eastAsia="宋体" w:hAnsi="Times New Roman" w:cs="Times New Roman"/>
          <w:szCs w:val="21"/>
        </w:rPr>
        <w:t>整流器电缆线</w:t>
      </w:r>
      <w:r w:rsidR="00516546" w:rsidRPr="00E75255">
        <w:rPr>
          <w:rFonts w:ascii="Times New Roman" w:eastAsia="宋体" w:hAnsi="Times New Roman" w:cs="Times New Roman"/>
          <w:szCs w:val="21"/>
        </w:rPr>
        <w:t>及时进行更换。</w:t>
      </w:r>
    </w:p>
    <w:p w:rsidR="00516546" w:rsidRPr="00E75255" w:rsidRDefault="001D1DFC" w:rsidP="00516546">
      <w:pPr>
        <w:jc w:val="left"/>
        <w:rPr>
          <w:rFonts w:ascii="Times New Roman"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516546" w:rsidRPr="00E75255">
        <w:rPr>
          <w:rFonts w:ascii="Times New Roman" w:hAnsi="Times New Roman" w:cs="Times New Roman"/>
          <w:szCs w:val="21"/>
        </w:rPr>
        <w:t xml:space="preserve">.4  </w:t>
      </w:r>
      <w:r w:rsidR="00516546" w:rsidRPr="00E75255">
        <w:rPr>
          <w:rFonts w:ascii="Times New Roman" w:hAnsi="Times New Roman" w:cs="Times New Roman"/>
          <w:szCs w:val="21"/>
        </w:rPr>
        <w:t>采用风冷式的整流器应将整条线上的整流器集中在有冷风或空调的空间内（整流器房），并保持良好</w:t>
      </w:r>
      <w:r w:rsidR="009E044F" w:rsidRPr="00E75255">
        <w:rPr>
          <w:rFonts w:ascii="Times New Roman" w:hAnsi="Times New Roman" w:cs="Times New Roman"/>
          <w:szCs w:val="21"/>
        </w:rPr>
        <w:t>的通风</w:t>
      </w:r>
      <w:r w:rsidR="00516546" w:rsidRPr="00E75255">
        <w:rPr>
          <w:rFonts w:ascii="Times New Roman" w:hAnsi="Times New Roman" w:cs="Times New Roman"/>
          <w:szCs w:val="21"/>
        </w:rPr>
        <w:t>，整流器房的温度应控制在</w:t>
      </w:r>
      <w:r w:rsidR="00516546" w:rsidRPr="00E75255">
        <w:rPr>
          <w:rFonts w:ascii="Times New Roman" w:hAnsi="Times New Roman" w:cs="Times New Roman"/>
          <w:szCs w:val="21"/>
        </w:rPr>
        <w:t>40</w:t>
      </w:r>
      <w:r w:rsidR="00516546" w:rsidRPr="00E75255">
        <w:rPr>
          <w:rFonts w:ascii="Times New Roman" w:hAnsiTheme="minorEastAsia" w:cs="Times New Roman"/>
          <w:szCs w:val="21"/>
        </w:rPr>
        <w:t>℃</w:t>
      </w:r>
      <w:r w:rsidR="00516546" w:rsidRPr="00E75255">
        <w:rPr>
          <w:rFonts w:ascii="Times New Roman" w:hAnsi="Times New Roman" w:cs="Times New Roman"/>
          <w:szCs w:val="21"/>
        </w:rPr>
        <w:t>以下。</w:t>
      </w:r>
    </w:p>
    <w:p w:rsidR="00516546" w:rsidRPr="00E75255" w:rsidRDefault="001D1DFC" w:rsidP="00516546">
      <w:pPr>
        <w:jc w:val="left"/>
        <w:rPr>
          <w:rFonts w:ascii="Times New Roman"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516546" w:rsidRPr="00E75255">
        <w:rPr>
          <w:rFonts w:ascii="Times New Roman" w:hAnsi="Times New Roman" w:cs="Times New Roman"/>
          <w:szCs w:val="21"/>
        </w:rPr>
        <w:t xml:space="preserve">.5  </w:t>
      </w:r>
      <w:r w:rsidR="00516546" w:rsidRPr="00E75255">
        <w:rPr>
          <w:rFonts w:ascii="Times New Roman" w:hAnsi="Times New Roman" w:cs="Times New Roman"/>
          <w:szCs w:val="21"/>
        </w:rPr>
        <w:t>整流器设定最大的工作电流应控制在最大额定电流的</w:t>
      </w:r>
      <w:r w:rsidR="00516546" w:rsidRPr="00E75255">
        <w:rPr>
          <w:rFonts w:ascii="Times New Roman" w:hAnsi="Times New Roman" w:cs="Times New Roman"/>
          <w:szCs w:val="21"/>
        </w:rPr>
        <w:t>85%</w:t>
      </w:r>
      <w:r w:rsidR="00516546" w:rsidRPr="00E75255">
        <w:rPr>
          <w:rFonts w:ascii="Times New Roman" w:hAnsi="Times New Roman" w:cs="Times New Roman"/>
          <w:szCs w:val="21"/>
        </w:rPr>
        <w:t>以内为宜，连接整流器与电镀槽阴阳极的</w:t>
      </w:r>
      <w:r w:rsidR="007C29F5" w:rsidRPr="00E75255">
        <w:rPr>
          <w:rFonts w:ascii="Times New Roman" w:hAnsi="Times New Roman" w:cs="Times New Roman"/>
          <w:szCs w:val="21"/>
        </w:rPr>
        <w:t>整流器电缆线</w:t>
      </w:r>
      <w:r w:rsidR="00516546" w:rsidRPr="00E75255">
        <w:rPr>
          <w:rFonts w:ascii="Times New Roman" w:hAnsi="Times New Roman" w:cs="Times New Roman"/>
          <w:szCs w:val="21"/>
        </w:rPr>
        <w:t>采用铜材质</w:t>
      </w:r>
      <w:r w:rsidR="00896353" w:rsidRPr="00E75255">
        <w:rPr>
          <w:rFonts w:ascii="Times New Roman" w:hAnsi="Times New Roman" w:cs="Times New Roman"/>
          <w:szCs w:val="21"/>
        </w:rPr>
        <w:t>，且应</w:t>
      </w:r>
      <w:r w:rsidR="00516546" w:rsidRPr="00E75255">
        <w:rPr>
          <w:rFonts w:ascii="Times New Roman" w:hAnsi="Times New Roman" w:cs="Times New Roman"/>
          <w:szCs w:val="21"/>
        </w:rPr>
        <w:t>保持</w:t>
      </w:r>
      <w:r w:rsidR="007C29F5" w:rsidRPr="00E75255">
        <w:rPr>
          <w:rFonts w:ascii="Times New Roman" w:hAnsi="Times New Roman" w:cs="Times New Roman"/>
          <w:szCs w:val="21"/>
        </w:rPr>
        <w:t>整流器电缆线</w:t>
      </w:r>
      <w:r w:rsidR="00516546" w:rsidRPr="00E75255">
        <w:rPr>
          <w:rFonts w:ascii="Times New Roman" w:hAnsi="Times New Roman" w:cs="Times New Roman"/>
          <w:szCs w:val="21"/>
        </w:rPr>
        <w:t>各接点接触良好，确保良好导电性。</w:t>
      </w:r>
    </w:p>
    <w:p w:rsidR="00516546" w:rsidRPr="00E75255" w:rsidRDefault="001D1DFC" w:rsidP="00516546">
      <w:pPr>
        <w:jc w:val="left"/>
        <w:rPr>
          <w:rFonts w:ascii="Times New Roman"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1D04EC" w:rsidRPr="00E75255">
        <w:rPr>
          <w:rFonts w:ascii="Times New Roman" w:hAnsi="Times New Roman" w:cs="Times New Roman"/>
          <w:szCs w:val="21"/>
        </w:rPr>
        <w:t>.6</w:t>
      </w:r>
      <w:r w:rsidR="00516546" w:rsidRPr="00E75255">
        <w:rPr>
          <w:rFonts w:ascii="Times New Roman" w:hAnsi="Times New Roman" w:cs="Times New Roman"/>
          <w:szCs w:val="21"/>
        </w:rPr>
        <w:t xml:space="preserve">  </w:t>
      </w:r>
      <w:r w:rsidR="00516546" w:rsidRPr="00E75255">
        <w:rPr>
          <w:rFonts w:ascii="Times New Roman" w:hAnsi="Times New Roman" w:cs="Times New Roman"/>
          <w:szCs w:val="21"/>
        </w:rPr>
        <w:t>控制电箱（电柜）周围</w:t>
      </w:r>
      <w:r w:rsidR="00516546" w:rsidRPr="00E75255">
        <w:rPr>
          <w:rFonts w:ascii="Times New Roman" w:hAnsi="Times New Roman" w:cs="Times New Roman"/>
          <w:szCs w:val="21"/>
        </w:rPr>
        <w:t>2m</w:t>
      </w:r>
      <w:r w:rsidR="00516546" w:rsidRPr="00E75255">
        <w:rPr>
          <w:rFonts w:ascii="Times New Roman" w:hAnsi="Times New Roman" w:cs="Times New Roman"/>
          <w:szCs w:val="21"/>
        </w:rPr>
        <w:t>范围内不得堆放任何物品、车辆或其它障碍物，且尽量设置在离消防通道较近的一侧。</w:t>
      </w:r>
      <w:r w:rsidR="00D61CA6" w:rsidRPr="00E75255">
        <w:rPr>
          <w:rFonts w:ascii="Times New Roman" w:eastAsia="宋体" w:hAnsi="Times New Roman" w:cs="Times New Roman"/>
          <w:szCs w:val="21"/>
        </w:rPr>
        <w:t>车间安装开关、熔断器或架线时，应避开易燃物，且保持合适的防火距离。</w:t>
      </w:r>
    </w:p>
    <w:p w:rsidR="004933BF" w:rsidRPr="00E75255" w:rsidRDefault="001D1DFC" w:rsidP="00516546">
      <w:pPr>
        <w:jc w:val="left"/>
        <w:rPr>
          <w:rFonts w:ascii="Times New Roman"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1D04EC" w:rsidRPr="00E75255">
        <w:rPr>
          <w:rFonts w:ascii="Times New Roman" w:hAnsi="Times New Roman" w:cs="Times New Roman"/>
          <w:szCs w:val="21"/>
        </w:rPr>
        <w:t>.7</w:t>
      </w:r>
      <w:r w:rsidR="00516546" w:rsidRPr="00E75255">
        <w:rPr>
          <w:rFonts w:ascii="Times New Roman" w:hAnsi="Times New Roman" w:cs="Times New Roman"/>
          <w:szCs w:val="21"/>
        </w:rPr>
        <w:t xml:space="preserve">  </w:t>
      </w:r>
      <w:r w:rsidR="004933BF" w:rsidRPr="00E75255">
        <w:rPr>
          <w:rFonts w:ascii="Times New Roman" w:cs="Times New Roman"/>
          <w:szCs w:val="21"/>
        </w:rPr>
        <w:t>宜采用红外热成像仪</w:t>
      </w:r>
      <w:r w:rsidR="00666A24" w:rsidRPr="00E75255">
        <w:rPr>
          <w:rFonts w:ascii="Times New Roman" w:cs="Times New Roman"/>
          <w:szCs w:val="21"/>
        </w:rPr>
        <w:t>或其他等效仪器</w:t>
      </w:r>
      <w:r w:rsidR="004933BF" w:rsidRPr="00E75255">
        <w:rPr>
          <w:rFonts w:ascii="Times New Roman" w:cs="Times New Roman"/>
          <w:szCs w:val="21"/>
        </w:rPr>
        <w:t>对以下</w:t>
      </w:r>
      <w:r w:rsidR="00666A24" w:rsidRPr="00E75255">
        <w:rPr>
          <w:rFonts w:ascii="Times New Roman" w:hAnsi="Times New Roman" w:cs="Times New Roman"/>
          <w:szCs w:val="21"/>
        </w:rPr>
        <w:t>a</w:t>
      </w:r>
      <w:r w:rsidR="00666A24" w:rsidRPr="00E75255">
        <w:rPr>
          <w:rFonts w:ascii="Times New Roman" w:cs="Times New Roman"/>
          <w:szCs w:val="21"/>
        </w:rPr>
        <w:t>）</w:t>
      </w:r>
      <w:r w:rsidR="00666A24" w:rsidRPr="00E75255">
        <w:rPr>
          <w:rFonts w:ascii="Times New Roman" w:hAnsi="Times New Roman" w:cs="Times New Roman"/>
          <w:szCs w:val="21"/>
        </w:rPr>
        <w:t>~d</w:t>
      </w:r>
      <w:r w:rsidR="00666A24" w:rsidRPr="00E75255">
        <w:rPr>
          <w:rFonts w:ascii="Times New Roman" w:cs="Times New Roman"/>
          <w:szCs w:val="21"/>
        </w:rPr>
        <w:t>）的</w:t>
      </w:r>
      <w:r w:rsidR="004933BF" w:rsidRPr="00E75255">
        <w:rPr>
          <w:rFonts w:ascii="Times New Roman" w:cs="Times New Roman"/>
          <w:szCs w:val="21"/>
        </w:rPr>
        <w:t>电气设备进行定期监控</w:t>
      </w:r>
      <w:r w:rsidR="00666A24" w:rsidRPr="00E75255">
        <w:rPr>
          <w:rFonts w:ascii="Times New Roman" w:cs="Times New Roman"/>
          <w:szCs w:val="21"/>
        </w:rPr>
        <w:t>，监控频率及温度控制设置标准及异常整改时间应结合工厂厂龄和电气设备实际情况进行制定</w:t>
      </w:r>
      <w:r w:rsidR="004933BF" w:rsidRPr="00E75255">
        <w:rPr>
          <w:rFonts w:ascii="Times New Roman" w:cs="Times New Roman"/>
          <w:szCs w:val="21"/>
        </w:rPr>
        <w:t>：</w:t>
      </w:r>
    </w:p>
    <w:p w:rsidR="004933BF" w:rsidRPr="00E75255" w:rsidRDefault="004933BF" w:rsidP="00D61CCC">
      <w:pPr>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Pr="00E75255">
        <w:rPr>
          <w:rFonts w:ascii="Times New Roman" w:cs="Times New Roman"/>
          <w:szCs w:val="21"/>
        </w:rPr>
        <w:t>）</w:t>
      </w:r>
      <w:r w:rsidR="00D61CCC" w:rsidRPr="00E75255">
        <w:rPr>
          <w:rFonts w:ascii="Times New Roman" w:hAnsi="Times New Roman" w:cs="Times New Roman"/>
          <w:szCs w:val="21"/>
        </w:rPr>
        <w:t xml:space="preserve">  </w:t>
      </w:r>
      <w:r w:rsidRPr="00E75255">
        <w:rPr>
          <w:rFonts w:ascii="Times New Roman" w:cs="Times New Roman"/>
          <w:szCs w:val="21"/>
        </w:rPr>
        <w:t>针对</w:t>
      </w:r>
      <w:r w:rsidRPr="00E75255">
        <w:rPr>
          <w:rFonts w:ascii="Times New Roman" w:hAnsi="Times New Roman" w:cs="Times New Roman"/>
          <w:szCs w:val="21"/>
        </w:rPr>
        <w:t>10KV</w:t>
      </w:r>
      <w:r w:rsidRPr="00E75255">
        <w:rPr>
          <w:rFonts w:ascii="Times New Roman" w:cs="Times New Roman"/>
          <w:szCs w:val="21"/>
        </w:rPr>
        <w:t>变电站的变压器和中心配电房低压柜断路器、接线端子及电缆进行检测；</w:t>
      </w:r>
    </w:p>
    <w:p w:rsidR="004933BF" w:rsidRPr="00E75255" w:rsidRDefault="004933BF" w:rsidP="00D61CCC">
      <w:pPr>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Pr="00E75255">
        <w:rPr>
          <w:rFonts w:ascii="Times New Roman" w:cs="Times New Roman"/>
          <w:szCs w:val="21"/>
        </w:rPr>
        <w:t>）</w:t>
      </w:r>
      <w:r w:rsidR="00D61CCC" w:rsidRPr="00E75255">
        <w:rPr>
          <w:rFonts w:ascii="Times New Roman" w:hAnsi="Times New Roman" w:cs="Times New Roman"/>
          <w:szCs w:val="21"/>
        </w:rPr>
        <w:t xml:space="preserve">  </w:t>
      </w:r>
      <w:r w:rsidRPr="00E75255">
        <w:rPr>
          <w:rFonts w:ascii="Times New Roman" w:cs="Times New Roman"/>
          <w:szCs w:val="21"/>
        </w:rPr>
        <w:t>针对低压配电房内断路器、电容柜、铜排及线路进行检测；</w:t>
      </w:r>
    </w:p>
    <w:p w:rsidR="004933BF" w:rsidRPr="00E75255" w:rsidRDefault="004933BF" w:rsidP="00D61CCC">
      <w:pPr>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Pr="00E75255">
        <w:rPr>
          <w:rFonts w:ascii="Times New Roman" w:cs="Times New Roman"/>
          <w:szCs w:val="21"/>
        </w:rPr>
        <w:t>）</w:t>
      </w:r>
      <w:r w:rsidR="00D61CCC" w:rsidRPr="00E75255">
        <w:rPr>
          <w:rFonts w:ascii="Times New Roman" w:hAnsi="Times New Roman" w:cs="Times New Roman"/>
          <w:szCs w:val="21"/>
        </w:rPr>
        <w:t xml:space="preserve">  </w:t>
      </w:r>
      <w:r w:rsidRPr="00E75255">
        <w:rPr>
          <w:rFonts w:ascii="Times New Roman" w:cs="Times New Roman"/>
          <w:szCs w:val="21"/>
        </w:rPr>
        <w:t>针对各车间配电箱内断路器电缆、电线及接线端子进行检测；</w:t>
      </w:r>
    </w:p>
    <w:p w:rsidR="004933BF" w:rsidRPr="00E75255" w:rsidRDefault="004933BF" w:rsidP="00D61CCC">
      <w:pPr>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Pr="00E75255">
        <w:rPr>
          <w:rFonts w:ascii="Times New Roman" w:cs="Times New Roman"/>
          <w:szCs w:val="21"/>
        </w:rPr>
        <w:t>）</w:t>
      </w:r>
      <w:r w:rsidR="00D61CCC" w:rsidRPr="00E75255">
        <w:rPr>
          <w:rFonts w:ascii="Times New Roman" w:hAnsi="Times New Roman" w:cs="Times New Roman"/>
          <w:szCs w:val="21"/>
        </w:rPr>
        <w:t xml:space="preserve">  </w:t>
      </w:r>
      <w:r w:rsidRPr="00E75255">
        <w:rPr>
          <w:rFonts w:ascii="Times New Roman" w:cs="Times New Roman"/>
          <w:szCs w:val="21"/>
        </w:rPr>
        <w:t>针对各车间用电设备电控柜内断路器、电线、接线端子及整流器电缆线进行检测。</w:t>
      </w:r>
    </w:p>
    <w:p w:rsidR="00C330E7" w:rsidRPr="00E75255" w:rsidRDefault="001D1DFC" w:rsidP="004B0DC0">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5E7EAC"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8</w:t>
      </w:r>
      <w:r w:rsidR="005E7EAC" w:rsidRPr="00E75255">
        <w:rPr>
          <w:rFonts w:ascii="Times New Roman" w:eastAsia="宋体" w:hAnsi="Times New Roman" w:cs="Times New Roman"/>
          <w:szCs w:val="21"/>
        </w:rPr>
        <w:t xml:space="preserve">  </w:t>
      </w:r>
      <w:r w:rsidR="005E7EAC" w:rsidRPr="00E75255">
        <w:rPr>
          <w:rFonts w:ascii="Times New Roman" w:eastAsia="宋体" w:hAnsi="Times New Roman" w:cs="Times New Roman"/>
          <w:szCs w:val="21"/>
        </w:rPr>
        <w:t>应避免</w:t>
      </w:r>
      <w:r w:rsidR="008E073F" w:rsidRPr="00E75255">
        <w:rPr>
          <w:rFonts w:ascii="Times New Roman" w:eastAsia="宋体" w:hAnsi="Times New Roman" w:cs="Times New Roman"/>
          <w:szCs w:val="21"/>
        </w:rPr>
        <w:t>腐蚀性药水（如</w:t>
      </w:r>
      <w:r w:rsidR="005E7EAC" w:rsidRPr="00E75255">
        <w:rPr>
          <w:rFonts w:ascii="Times New Roman" w:eastAsia="宋体" w:hAnsi="Times New Roman" w:cs="Times New Roman"/>
          <w:szCs w:val="21"/>
        </w:rPr>
        <w:t>除胶药水</w:t>
      </w:r>
      <w:r w:rsidR="008E073F" w:rsidRPr="00E75255">
        <w:rPr>
          <w:rFonts w:ascii="Times New Roman" w:eastAsia="宋体" w:hAnsi="Times New Roman" w:cs="Times New Roman"/>
          <w:szCs w:val="21"/>
        </w:rPr>
        <w:t>）</w:t>
      </w:r>
      <w:r w:rsidR="005E7EAC" w:rsidRPr="00E75255">
        <w:rPr>
          <w:rFonts w:ascii="Times New Roman" w:eastAsia="宋体" w:hAnsi="Times New Roman" w:cs="Times New Roman"/>
          <w:szCs w:val="21"/>
        </w:rPr>
        <w:t>滴漏、泄漏、</w:t>
      </w:r>
      <w:r w:rsidR="00422961" w:rsidRPr="00E75255">
        <w:rPr>
          <w:rFonts w:ascii="Times New Roman" w:eastAsia="宋体" w:hAnsi="Times New Roman" w:cs="Times New Roman"/>
          <w:szCs w:val="21"/>
        </w:rPr>
        <w:t>溢出等导致线路腐蚀。</w:t>
      </w:r>
    </w:p>
    <w:p w:rsidR="007F2756" w:rsidRPr="00E75255" w:rsidRDefault="001D1DFC" w:rsidP="004B0DC0">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7F2756"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9</w:t>
      </w:r>
      <w:r w:rsidR="007F2756" w:rsidRPr="00E75255">
        <w:rPr>
          <w:rFonts w:ascii="Times New Roman" w:eastAsia="宋体" w:hAnsi="Times New Roman" w:cs="Times New Roman"/>
          <w:szCs w:val="21"/>
        </w:rPr>
        <w:t xml:space="preserve">  </w:t>
      </w:r>
      <w:r w:rsidR="007F2756" w:rsidRPr="00E75255">
        <w:rPr>
          <w:rFonts w:ascii="Times New Roman" w:eastAsia="宋体" w:hAnsi="Times New Roman" w:cs="Times New Roman"/>
          <w:szCs w:val="21"/>
        </w:rPr>
        <w:t>宜对各设备重要零部件进行寿命管理，在零部件失效前进行更换或报废处理。</w:t>
      </w:r>
    </w:p>
    <w:p w:rsidR="004B0DC0" w:rsidRPr="00E75255" w:rsidRDefault="001D1DFC" w:rsidP="004B0DC0">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7</w:t>
      </w:r>
      <w:r w:rsidR="007F2756" w:rsidRPr="00E75255">
        <w:rPr>
          <w:rFonts w:ascii="Times New Roman" w:eastAsia="宋体" w:hAnsi="Times New Roman" w:cs="Times New Roman"/>
          <w:szCs w:val="21"/>
        </w:rPr>
        <w:t>.</w:t>
      </w:r>
      <w:r w:rsidR="00516546" w:rsidRPr="00E75255">
        <w:rPr>
          <w:rFonts w:ascii="Times New Roman" w:eastAsia="宋体" w:hAnsi="Times New Roman" w:cs="Times New Roman"/>
          <w:szCs w:val="21"/>
        </w:rPr>
        <w:t>1</w:t>
      </w:r>
      <w:r w:rsidR="001D04EC" w:rsidRPr="00E75255">
        <w:rPr>
          <w:rFonts w:ascii="Times New Roman" w:eastAsia="宋体" w:hAnsi="Times New Roman" w:cs="Times New Roman"/>
          <w:szCs w:val="21"/>
        </w:rPr>
        <w:t>0</w:t>
      </w:r>
      <w:r w:rsidR="0066065E" w:rsidRPr="00E75255">
        <w:rPr>
          <w:rFonts w:ascii="Times New Roman" w:eastAsia="宋体" w:hAnsi="Times New Roman" w:cs="Times New Roman"/>
          <w:szCs w:val="21"/>
        </w:rPr>
        <w:t xml:space="preserve"> </w:t>
      </w:r>
      <w:r w:rsidR="004B0DC0" w:rsidRPr="00E75255">
        <w:rPr>
          <w:rFonts w:ascii="Times New Roman" w:eastAsia="宋体" w:hAnsi="Times New Roman" w:cs="Times New Roman"/>
          <w:szCs w:val="21"/>
        </w:rPr>
        <w:t xml:space="preserve"> </w:t>
      </w:r>
      <w:r w:rsidR="00E93415" w:rsidRPr="00E75255">
        <w:rPr>
          <w:rFonts w:ascii="Times New Roman" w:eastAsia="宋体" w:hAnsi="Times New Roman" w:cs="Times New Roman"/>
          <w:szCs w:val="21"/>
        </w:rPr>
        <w:t>容易触碰、裸露的带电体</w:t>
      </w:r>
      <w:r w:rsidR="00E62C79" w:rsidRPr="00E75255">
        <w:rPr>
          <w:rFonts w:ascii="Times New Roman" w:eastAsia="宋体" w:hAnsi="Times New Roman" w:cs="Times New Roman"/>
          <w:szCs w:val="21"/>
        </w:rPr>
        <w:t>应加装开关保护盒、套管等防护设施，防止人员触电，防护设施应</w:t>
      </w:r>
      <w:r w:rsidR="00E93415" w:rsidRPr="00E75255">
        <w:rPr>
          <w:rFonts w:ascii="Times New Roman" w:eastAsia="宋体" w:hAnsi="Times New Roman" w:cs="Times New Roman"/>
          <w:szCs w:val="21"/>
        </w:rPr>
        <w:t>符合安全要求。</w:t>
      </w:r>
    </w:p>
    <w:p w:rsidR="002A482C" w:rsidRPr="00E75255" w:rsidRDefault="002A482C" w:rsidP="002A482C">
      <w:pPr>
        <w:rPr>
          <w:rFonts w:ascii="Times New Roman" w:hAnsi="Times New Roman" w:cs="Times New Roman"/>
          <w:szCs w:val="21"/>
        </w:rPr>
      </w:pPr>
      <w:r w:rsidRPr="00E75255">
        <w:rPr>
          <w:rFonts w:ascii="Times New Roman" w:hAnsi="Times New Roman" w:cs="Times New Roman"/>
        </w:rPr>
        <w:t xml:space="preserve">5.1.7.11 </w:t>
      </w:r>
      <w:r w:rsidRPr="00E75255">
        <w:rPr>
          <w:rFonts w:ascii="Times New Roman" w:hAnsi="Times New Roman" w:cs="Times New Roman"/>
          <w:szCs w:val="21"/>
        </w:rPr>
        <w:t xml:space="preserve"> </w:t>
      </w:r>
      <w:r w:rsidRPr="00E75255">
        <w:rPr>
          <w:rFonts w:ascii="Times New Roman" w:hAnsi="Times New Roman" w:cs="Times New Roman"/>
          <w:szCs w:val="21"/>
        </w:rPr>
        <w:t>洁净室（区）的配电应遵循以下</w:t>
      </w: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~f</w:t>
      </w:r>
      <w:r w:rsidRPr="00E75255">
        <w:rPr>
          <w:rFonts w:ascii="Times New Roman" w:hAnsi="Times New Roman" w:cs="Times New Roman"/>
          <w:szCs w:val="21"/>
        </w:rPr>
        <w:t>）的要求：</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洁净厂房低压配电设计应采用</w:t>
      </w:r>
      <w:r w:rsidRPr="00E75255">
        <w:rPr>
          <w:rFonts w:ascii="Times New Roman" w:hAnsi="Times New Roman" w:cs="Times New Roman"/>
          <w:szCs w:val="21"/>
        </w:rPr>
        <w:t>220/380V</w:t>
      </w:r>
      <w:r w:rsidRPr="00E75255">
        <w:rPr>
          <w:rFonts w:ascii="Times New Roman" w:hAnsi="Times New Roman" w:cs="Times New Roman"/>
          <w:szCs w:val="21"/>
        </w:rPr>
        <w:t>。带电导体系统的形式宜采用单相二线制、三相三线制、三相四线制。系统接地的形式宜采用</w:t>
      </w:r>
      <w:r w:rsidRPr="00E75255">
        <w:rPr>
          <w:rFonts w:ascii="Times New Roman" w:hAnsi="Times New Roman" w:cs="Times New Roman"/>
          <w:szCs w:val="21"/>
        </w:rPr>
        <w:t>TN-S</w:t>
      </w:r>
      <w:r w:rsidRPr="00E75255">
        <w:rPr>
          <w:rFonts w:ascii="Times New Roman" w:hAnsi="Times New Roman" w:cs="Times New Roman"/>
          <w:szCs w:val="21"/>
        </w:rPr>
        <w:t>或</w:t>
      </w:r>
      <w:r w:rsidRPr="00E75255">
        <w:rPr>
          <w:rFonts w:ascii="Times New Roman" w:hAnsi="Times New Roman" w:cs="Times New Roman"/>
          <w:szCs w:val="21"/>
        </w:rPr>
        <w:t>TN-C-S</w:t>
      </w:r>
      <w:r w:rsidRPr="00E75255">
        <w:rPr>
          <w:rFonts w:ascii="Times New Roman" w:hAnsi="Times New Roman" w:cs="Times New Roman"/>
          <w:szCs w:val="21"/>
        </w:rPr>
        <w:t>系统；</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洁净厂房的用电负荷等级和供电要求应符合</w:t>
      </w:r>
      <w:r w:rsidRPr="00E75255">
        <w:rPr>
          <w:rFonts w:ascii="Times New Roman" w:hAnsi="Times New Roman" w:cs="Times New Roman"/>
          <w:szCs w:val="21"/>
        </w:rPr>
        <w:t>GB50052</w:t>
      </w:r>
      <w:r w:rsidRPr="00E75255">
        <w:rPr>
          <w:rFonts w:ascii="Times New Roman" w:hAnsi="Times New Roman" w:cs="Times New Roman"/>
          <w:szCs w:val="21"/>
        </w:rPr>
        <w:t>的有关规定，并满足生产工艺要求。主要生产工艺设备应由专用变压器或专用低压馈电线路供电，有特殊要求的工作电源宜设置不间断电源（</w:t>
      </w:r>
      <w:r w:rsidRPr="00E75255">
        <w:rPr>
          <w:rFonts w:ascii="Times New Roman" w:hAnsi="Times New Roman" w:cs="Times New Roman"/>
          <w:szCs w:val="21"/>
        </w:rPr>
        <w:t>UPS</w:t>
      </w:r>
      <w:r w:rsidRPr="00E75255">
        <w:rPr>
          <w:rFonts w:ascii="Times New Roman" w:hAnsi="Times New Roman" w:cs="Times New Roman"/>
          <w:szCs w:val="21"/>
        </w:rPr>
        <w:t>）。净化空调系统用电负荷、照明负荷应由变电所专线供电；</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c</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洁净厂房消防用电设备的供配电设计应按</w:t>
      </w:r>
      <w:r w:rsidRPr="00E75255">
        <w:rPr>
          <w:rFonts w:ascii="Times New Roman" w:hAnsi="Times New Roman" w:cs="Times New Roman"/>
          <w:szCs w:val="21"/>
        </w:rPr>
        <w:t>GB50016-2014</w:t>
      </w:r>
      <w:r w:rsidRPr="00E75255">
        <w:rPr>
          <w:rFonts w:ascii="Times New Roman" w:cs="Times New Roman"/>
          <w:szCs w:val="21"/>
        </w:rPr>
        <w:t>的</w:t>
      </w:r>
      <w:r w:rsidRPr="00E75255">
        <w:rPr>
          <w:rFonts w:ascii="Times New Roman" w:hAnsi="Times New Roman" w:cs="Times New Roman"/>
          <w:szCs w:val="21"/>
        </w:rPr>
        <w:t>有关规定；</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d</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电源进线应设置切断装置，并宜设在洁净区外便于管理的地点；</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e</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洁净室内的配电设备应选择不易积尘、便于擦拭的小型安装设备，不宜设置大型落地安装的配电设备；</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f</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洁净室内的电气管线宜暗敷，穿线导管应采用不燃材料。洁净区的电气管线管口及安装于墙上的各种电器设备与墙体接缝处应有可靠的密封措施。</w:t>
      </w:r>
    </w:p>
    <w:p w:rsidR="002A482C" w:rsidRPr="00E75255" w:rsidRDefault="002A482C" w:rsidP="002A482C">
      <w:pPr>
        <w:rPr>
          <w:rFonts w:ascii="Times New Roman" w:hAnsi="Times New Roman" w:cs="Times New Roman"/>
          <w:szCs w:val="21"/>
        </w:rPr>
      </w:pPr>
      <w:r w:rsidRPr="00E75255">
        <w:rPr>
          <w:rFonts w:ascii="Times New Roman" w:hAnsi="Times New Roman" w:cs="Times New Roman"/>
        </w:rPr>
        <w:t>5.1.7.12</w:t>
      </w:r>
      <w:r w:rsidRPr="00E75255">
        <w:rPr>
          <w:rFonts w:ascii="Times New Roman" w:hAnsi="Times New Roman" w:cs="Times New Roman"/>
          <w:szCs w:val="21"/>
        </w:rPr>
        <w:t xml:space="preserve">  </w:t>
      </w:r>
      <w:r w:rsidRPr="00E75255">
        <w:rPr>
          <w:rFonts w:ascii="Times New Roman" w:hAnsi="Times New Roman" w:cs="Times New Roman"/>
          <w:szCs w:val="21"/>
        </w:rPr>
        <w:t>洁净室（区）的照明应遵循以下</w:t>
      </w: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~g</w:t>
      </w:r>
      <w:r w:rsidRPr="00E75255">
        <w:rPr>
          <w:rFonts w:ascii="Times New Roman" w:hAnsi="Times New Roman" w:cs="Times New Roman"/>
          <w:szCs w:val="21"/>
        </w:rPr>
        <w:t>）的要求：</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洁净室内照明光源宜采用高效荧光灯。若工艺有特殊要求或照度值达不到设计要求时，可采用其他形式光源；</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lastRenderedPageBreak/>
        <w:t>b</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洁净室内一般照明灯具应为吸顶明装。当灯具嵌入顶棚暗装时，安装缝隙应有可靠的密封措施。洁净室应采用洁净室专用灯具；</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c</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无采光窗的洁净室（区）的生产用房间一般照明的照度标准值宜为</w:t>
      </w:r>
      <w:r w:rsidRPr="00E75255">
        <w:rPr>
          <w:rFonts w:ascii="Times New Roman" w:hAnsi="Times New Roman" w:cs="Times New Roman"/>
          <w:szCs w:val="21"/>
        </w:rPr>
        <w:t>200lx</w:t>
      </w:r>
      <w:r w:rsidRPr="00E75255">
        <w:rPr>
          <w:rFonts w:ascii="Times New Roman" w:hAnsi="Times New Roman" w:cs="Times New Roman"/>
          <w:szCs w:val="21"/>
        </w:rPr>
        <w:t>～</w:t>
      </w:r>
      <w:r w:rsidRPr="00E75255">
        <w:rPr>
          <w:rFonts w:ascii="Times New Roman" w:hAnsi="Times New Roman" w:cs="Times New Roman"/>
          <w:szCs w:val="21"/>
        </w:rPr>
        <w:t>500lx</w:t>
      </w:r>
      <w:r w:rsidRPr="00E75255">
        <w:rPr>
          <w:rFonts w:ascii="Times New Roman" w:hAnsi="Times New Roman" w:cs="Times New Roman"/>
          <w:szCs w:val="21"/>
        </w:rPr>
        <w:t>；</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d</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洁净室内一般照明的照度均匀度不应小于</w:t>
      </w:r>
      <w:r w:rsidRPr="00E75255">
        <w:rPr>
          <w:rFonts w:ascii="Times New Roman" w:hAnsi="Times New Roman" w:cs="Times New Roman"/>
          <w:szCs w:val="21"/>
        </w:rPr>
        <w:t>0.7</w:t>
      </w:r>
      <w:r w:rsidRPr="00E75255">
        <w:rPr>
          <w:rFonts w:ascii="Times New Roman" w:hAnsi="Times New Roman" w:cs="Times New Roman"/>
          <w:szCs w:val="21"/>
        </w:rPr>
        <w:t>；</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e</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洁净厂房内应设置备用照明，且备用照明宜作为正常照明的一部分，并应满足所需场所或部位进行必要活动和操作的最低限度；</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f</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洁净厂房应设置供人员疏散用的应急照明。在安全出口、疏散口和疏散通道转角处应按</w:t>
      </w:r>
      <w:r w:rsidRPr="00E75255">
        <w:rPr>
          <w:rFonts w:ascii="Times New Roman" w:hAnsi="Times New Roman" w:cs="Times New Roman"/>
          <w:szCs w:val="21"/>
        </w:rPr>
        <w:t>GB50016-2014</w:t>
      </w:r>
      <w:r w:rsidRPr="00E75255">
        <w:rPr>
          <w:rFonts w:ascii="Times New Roman" w:hAnsi="Times New Roman" w:cs="Times New Roman"/>
          <w:szCs w:val="21"/>
        </w:rPr>
        <w:t>的有关规定设置疏散标志。在专用消防口处应设置疏散标志；</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g</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洁净厂房中有爆炸危险的房间的照明灯具和电气线路的设计，应符合</w:t>
      </w:r>
      <w:r w:rsidRPr="00E75255">
        <w:rPr>
          <w:rFonts w:ascii="Times New Roman" w:hAnsi="Times New Roman" w:cs="Times New Roman"/>
          <w:szCs w:val="21"/>
        </w:rPr>
        <w:t>GB50058</w:t>
      </w:r>
      <w:r w:rsidRPr="00E75255">
        <w:rPr>
          <w:rFonts w:ascii="Times New Roman" w:hAnsi="Times New Roman" w:cs="Times New Roman"/>
          <w:szCs w:val="21"/>
        </w:rPr>
        <w:t>的有关规定。</w:t>
      </w:r>
    </w:p>
    <w:p w:rsidR="002A482C" w:rsidRPr="00E75255" w:rsidRDefault="002A482C" w:rsidP="002A482C">
      <w:pPr>
        <w:rPr>
          <w:rFonts w:ascii="Times New Roman" w:hAnsi="Times New Roman" w:cs="Times New Roman"/>
          <w:szCs w:val="21"/>
        </w:rPr>
      </w:pPr>
      <w:r w:rsidRPr="00E75255">
        <w:rPr>
          <w:rFonts w:ascii="Times New Roman" w:hAnsi="Times New Roman" w:cs="Times New Roman"/>
        </w:rPr>
        <w:t>5.1.7.13</w:t>
      </w:r>
      <w:r w:rsidRPr="00E75255">
        <w:rPr>
          <w:rFonts w:ascii="Times New Roman" w:hAnsi="Times New Roman" w:cs="Times New Roman"/>
          <w:szCs w:val="21"/>
        </w:rPr>
        <w:t xml:space="preserve">  </w:t>
      </w:r>
      <w:r w:rsidRPr="00E75255">
        <w:rPr>
          <w:rFonts w:ascii="Times New Roman" w:hAnsi="Times New Roman" w:cs="Times New Roman"/>
          <w:szCs w:val="21"/>
        </w:rPr>
        <w:t>洁净厂房应根据工艺生产要求采取静电防护措施，具体应符合以下</w:t>
      </w: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~f</w:t>
      </w:r>
      <w:r w:rsidRPr="00E75255">
        <w:rPr>
          <w:rFonts w:ascii="Times New Roman" w:hAnsi="Times New Roman" w:cs="Times New Roman"/>
          <w:szCs w:val="21"/>
        </w:rPr>
        <w:t>）的要求：</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洁净室（区）内的防静电地面，其性能应符合下列</w:t>
      </w:r>
      <w:r w:rsidRPr="00E75255">
        <w:rPr>
          <w:rFonts w:ascii="Times New Roman" w:hAnsi="Times New Roman" w:cs="Times New Roman"/>
          <w:szCs w:val="21"/>
        </w:rPr>
        <w:t>a)~c)</w:t>
      </w:r>
      <w:r w:rsidRPr="00E75255">
        <w:rPr>
          <w:rFonts w:ascii="Times New Roman" w:hAnsi="Times New Roman" w:cs="Times New Roman"/>
          <w:szCs w:val="21"/>
        </w:rPr>
        <w:t>的规定：</w:t>
      </w:r>
    </w:p>
    <w:p w:rsidR="002A482C" w:rsidRPr="00E75255" w:rsidRDefault="002A482C" w:rsidP="002A482C">
      <w:pPr>
        <w:ind w:firstLineChars="400" w:firstLine="840"/>
        <w:rPr>
          <w:rFonts w:ascii="Times New Roman" w:hAnsi="Times New Roman" w:cs="Times New Roman"/>
          <w:szCs w:val="21"/>
        </w:rPr>
      </w:pPr>
      <w:r w:rsidRPr="00E75255">
        <w:rPr>
          <w:rFonts w:ascii="Times New Roman" w:hAnsi="Times New Roman" w:cs="Times New Roman"/>
          <w:szCs w:val="21"/>
        </w:rPr>
        <w:t>1</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地面的面层应具有导电性能，并应保持长时间性能稳定</w:t>
      </w:r>
    </w:p>
    <w:p w:rsidR="002A482C" w:rsidRPr="00E75255" w:rsidRDefault="002A482C" w:rsidP="002A482C">
      <w:pPr>
        <w:ind w:firstLineChars="400" w:firstLine="840"/>
        <w:rPr>
          <w:rFonts w:ascii="Times New Roman" w:hAnsi="Times New Roman" w:cs="Times New Roman"/>
          <w:szCs w:val="21"/>
        </w:rPr>
      </w:pPr>
      <w:r w:rsidRPr="00E75255">
        <w:rPr>
          <w:rFonts w:ascii="Times New Roman" w:hAnsi="Times New Roman" w:cs="Times New Roman"/>
          <w:szCs w:val="21"/>
        </w:rPr>
        <w:t>2</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地面的面层应采用静电耗散性的材料，其表面电阻率应为</w:t>
      </w:r>
      <w:bookmarkStart w:id="45" w:name="OLE_LINK3"/>
      <w:bookmarkStart w:id="46" w:name="OLE_LINK4"/>
      <w:r w:rsidRPr="00E75255">
        <w:rPr>
          <w:rFonts w:ascii="Times New Roman" w:hAnsi="Times New Roman" w:cs="Times New Roman"/>
          <w:szCs w:val="21"/>
        </w:rPr>
        <w:t>1.0×10</w:t>
      </w:r>
      <w:r w:rsidRPr="00E75255">
        <w:rPr>
          <w:rFonts w:ascii="Times New Roman" w:hAnsi="Times New Roman" w:cs="Times New Roman"/>
          <w:szCs w:val="21"/>
          <w:vertAlign w:val="superscript"/>
        </w:rPr>
        <w:t>5</w:t>
      </w:r>
      <w:r w:rsidRPr="00E75255">
        <w:rPr>
          <w:rFonts w:ascii="Times New Roman" w:hAnsi="Times New Roman" w:cs="Times New Roman"/>
          <w:szCs w:val="21"/>
        </w:rPr>
        <w:t>Ω/□</w:t>
      </w:r>
      <w:bookmarkEnd w:id="45"/>
      <w:bookmarkEnd w:id="46"/>
      <w:r w:rsidRPr="00E75255">
        <w:rPr>
          <w:rFonts w:ascii="Times New Roman" w:hAnsi="Times New Roman" w:cs="Times New Roman"/>
          <w:szCs w:val="21"/>
        </w:rPr>
        <w:t>～</w:t>
      </w:r>
      <w:r w:rsidRPr="00E75255">
        <w:rPr>
          <w:rFonts w:ascii="Times New Roman" w:hAnsi="Times New Roman" w:cs="Times New Roman"/>
          <w:szCs w:val="21"/>
        </w:rPr>
        <w:t>1.0×10</w:t>
      </w:r>
      <w:r w:rsidRPr="00E75255">
        <w:rPr>
          <w:rFonts w:ascii="Times New Roman" w:hAnsi="Times New Roman" w:cs="Times New Roman"/>
          <w:szCs w:val="21"/>
          <w:vertAlign w:val="superscript"/>
        </w:rPr>
        <w:t>12</w:t>
      </w:r>
      <w:r w:rsidRPr="00E75255">
        <w:rPr>
          <w:rFonts w:ascii="Times New Roman" w:hAnsi="Times New Roman" w:cs="Times New Roman"/>
          <w:szCs w:val="21"/>
        </w:rPr>
        <w:t>Ω/□</w:t>
      </w:r>
      <w:r w:rsidRPr="00E75255">
        <w:rPr>
          <w:rFonts w:ascii="Times New Roman" w:hAnsi="Times New Roman" w:cs="Times New Roman"/>
          <w:szCs w:val="21"/>
        </w:rPr>
        <w:t>或体积电阻率为</w:t>
      </w:r>
      <w:r w:rsidRPr="00E75255">
        <w:rPr>
          <w:rFonts w:ascii="Times New Roman" w:hAnsi="Times New Roman" w:cs="Times New Roman"/>
          <w:szCs w:val="21"/>
        </w:rPr>
        <w:t>1.0×10</w:t>
      </w:r>
      <w:r w:rsidRPr="00E75255">
        <w:rPr>
          <w:rFonts w:ascii="Times New Roman" w:hAnsi="Times New Roman" w:cs="Times New Roman"/>
          <w:szCs w:val="21"/>
          <w:vertAlign w:val="superscript"/>
        </w:rPr>
        <w:t>4</w:t>
      </w:r>
      <w:r w:rsidRPr="00E75255">
        <w:rPr>
          <w:rFonts w:ascii="Times New Roman" w:hAnsi="Times New Roman" w:cs="Times New Roman"/>
          <w:szCs w:val="21"/>
        </w:rPr>
        <w:t>Ω·cm</w:t>
      </w:r>
      <w:r w:rsidRPr="00E75255">
        <w:rPr>
          <w:rFonts w:ascii="Times New Roman" w:hAnsi="Times New Roman" w:cs="Times New Roman"/>
          <w:szCs w:val="21"/>
        </w:rPr>
        <w:t>～</w:t>
      </w:r>
      <w:r w:rsidRPr="00E75255">
        <w:rPr>
          <w:rFonts w:ascii="Times New Roman" w:hAnsi="Times New Roman" w:cs="Times New Roman"/>
          <w:szCs w:val="21"/>
        </w:rPr>
        <w:t>1.0×10</w:t>
      </w:r>
      <w:r w:rsidRPr="00E75255">
        <w:rPr>
          <w:rFonts w:ascii="Times New Roman" w:hAnsi="Times New Roman" w:cs="Times New Roman"/>
          <w:szCs w:val="21"/>
          <w:vertAlign w:val="superscript"/>
        </w:rPr>
        <w:t>11</w:t>
      </w:r>
      <w:r w:rsidRPr="00E75255">
        <w:rPr>
          <w:rFonts w:ascii="Times New Roman" w:hAnsi="Times New Roman" w:cs="Times New Roman"/>
          <w:szCs w:val="21"/>
        </w:rPr>
        <w:t xml:space="preserve">Ω·cm </w:t>
      </w:r>
    </w:p>
    <w:p w:rsidR="002A482C" w:rsidRPr="00E75255" w:rsidRDefault="002A482C" w:rsidP="002A482C">
      <w:pPr>
        <w:ind w:firstLineChars="400" w:firstLine="840"/>
        <w:rPr>
          <w:rFonts w:ascii="Times New Roman" w:hAnsi="Times New Roman" w:cs="Times New Roman"/>
          <w:szCs w:val="21"/>
        </w:rPr>
      </w:pPr>
      <w:r w:rsidRPr="00E75255">
        <w:rPr>
          <w:rFonts w:ascii="Times New Roman" w:hAnsi="Times New Roman" w:cs="Times New Roman"/>
          <w:szCs w:val="21"/>
        </w:rPr>
        <w:t>3</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地面应设有导电泄放措施和接地构造，其对地泄放电阻值应为</w:t>
      </w:r>
      <w:r w:rsidRPr="00E75255">
        <w:rPr>
          <w:rFonts w:ascii="Times New Roman" w:hAnsi="Times New Roman" w:cs="Times New Roman"/>
          <w:szCs w:val="21"/>
        </w:rPr>
        <w:t>1.0×10</w:t>
      </w:r>
      <w:r w:rsidRPr="00E75255">
        <w:rPr>
          <w:rFonts w:ascii="Times New Roman" w:hAnsi="Times New Roman" w:cs="Times New Roman"/>
          <w:szCs w:val="21"/>
          <w:vertAlign w:val="superscript"/>
        </w:rPr>
        <w:t>5</w:t>
      </w:r>
      <w:r w:rsidRPr="00E75255">
        <w:rPr>
          <w:rFonts w:ascii="Times New Roman" w:hAnsi="Times New Roman" w:cs="Times New Roman"/>
          <w:szCs w:val="21"/>
        </w:rPr>
        <w:t>Ω</w:t>
      </w:r>
      <w:r w:rsidRPr="00E75255">
        <w:rPr>
          <w:rFonts w:ascii="Times New Roman" w:hAnsi="Times New Roman" w:cs="Times New Roman"/>
          <w:szCs w:val="21"/>
        </w:rPr>
        <w:t>～</w:t>
      </w:r>
      <w:r w:rsidRPr="00E75255">
        <w:rPr>
          <w:rFonts w:ascii="Times New Roman" w:hAnsi="Times New Roman" w:cs="Times New Roman"/>
          <w:szCs w:val="21"/>
        </w:rPr>
        <w:t>1.0×10</w:t>
      </w:r>
      <w:r w:rsidRPr="00E75255">
        <w:rPr>
          <w:rFonts w:ascii="Times New Roman" w:hAnsi="Times New Roman" w:cs="Times New Roman"/>
          <w:szCs w:val="21"/>
          <w:vertAlign w:val="superscript"/>
        </w:rPr>
        <w:t>9</w:t>
      </w:r>
      <w:r w:rsidRPr="00E75255">
        <w:rPr>
          <w:rFonts w:ascii="Times New Roman" w:hAnsi="Times New Roman" w:cs="Times New Roman"/>
          <w:szCs w:val="21"/>
        </w:rPr>
        <w:t>Ω</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洁净室的净化空调系统应采取防静电接地措施；</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c</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洁净室内可能产生静电危害的设备、流动液体、气体或粉体管道应采取防静电接地措施，其中有爆炸和火灾危险场所的设备、管道应符合</w:t>
      </w:r>
      <w:r w:rsidRPr="00E75255">
        <w:rPr>
          <w:rFonts w:ascii="Times New Roman" w:hAnsi="Times New Roman" w:cs="Times New Roman"/>
          <w:szCs w:val="21"/>
        </w:rPr>
        <w:t>GB50058</w:t>
      </w:r>
      <w:r w:rsidRPr="00E75255">
        <w:rPr>
          <w:rFonts w:ascii="Times New Roman" w:hAnsi="Times New Roman" w:cs="Times New Roman"/>
          <w:szCs w:val="21"/>
        </w:rPr>
        <w:t>的有关规定；</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d</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防静电接地系统应分别按不同要求设置接地连接端子。在一个房间内应设置等电位的接地网格或闭合的接地铜排环。在防静电接地系统各个连接部位之间电阻值应小于</w:t>
      </w:r>
      <w:r w:rsidRPr="00E75255">
        <w:rPr>
          <w:rFonts w:ascii="Times New Roman" w:hAnsi="Times New Roman" w:cs="Times New Roman"/>
          <w:szCs w:val="21"/>
        </w:rPr>
        <w:t>0.1Ω</w:t>
      </w:r>
      <w:r w:rsidRPr="00E75255">
        <w:rPr>
          <w:rFonts w:ascii="Times New Roman" w:hAnsi="Times New Roman" w:cs="Times New Roman"/>
          <w:szCs w:val="21"/>
        </w:rPr>
        <w:t>；</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e</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洁净厂房内不同功能的接地系统的设计均应遵循等电位联结的原则，其中直流接地系统不能与交流接地系统混接。直流工作接地的接地干线应单独敷设，并应使用绝缘屏蔽电缆；</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f</w:t>
      </w:r>
      <w:r w:rsidRPr="00E75255">
        <w:rPr>
          <w:rFonts w:asci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接地系统采用综合接地方式时接地电阻值应小于或等于</w:t>
      </w:r>
      <w:r w:rsidRPr="00E75255">
        <w:rPr>
          <w:rFonts w:ascii="Times New Roman" w:hAnsi="Times New Roman" w:cs="Times New Roman"/>
          <w:szCs w:val="21"/>
        </w:rPr>
        <w:t>1Ω</w:t>
      </w:r>
      <w:r w:rsidRPr="00E75255">
        <w:rPr>
          <w:rFonts w:ascii="Times New Roman" w:hAnsi="Times New Roman" w:cs="Times New Roman"/>
          <w:szCs w:val="21"/>
        </w:rPr>
        <w:t>；选择分散接地方式时，各种功能接地系统的接地体应远离防雷接地系统的接地体，两者应保持</w:t>
      </w:r>
      <w:r w:rsidRPr="00E75255">
        <w:rPr>
          <w:rFonts w:ascii="Times New Roman" w:hAnsi="Times New Roman" w:cs="Times New Roman"/>
          <w:szCs w:val="21"/>
        </w:rPr>
        <w:t>20m</w:t>
      </w:r>
      <w:r w:rsidRPr="00E75255">
        <w:rPr>
          <w:rFonts w:ascii="Times New Roman" w:hAnsi="Times New Roman" w:cs="Times New Roman"/>
          <w:szCs w:val="21"/>
        </w:rPr>
        <w:t>以上的间距。</w:t>
      </w:r>
    </w:p>
    <w:p w:rsidR="00996A17" w:rsidRPr="00E75255" w:rsidRDefault="001D1DFC" w:rsidP="00C82EB4">
      <w:pPr>
        <w:pStyle w:val="3"/>
        <w:rPr>
          <w:rFonts w:ascii="Times New Roman" w:hAnsi="Times New Roman" w:cs="Times New Roman"/>
        </w:rPr>
      </w:pPr>
      <w:bookmarkStart w:id="47" w:name="_Toc526862137"/>
      <w:bookmarkStart w:id="48" w:name="_Toc4147194"/>
      <w:r w:rsidRPr="00E75255">
        <w:rPr>
          <w:rFonts w:ascii="Times New Roman" w:hAnsi="Times New Roman" w:cs="Times New Roman"/>
        </w:rPr>
        <w:t>5</w:t>
      </w:r>
      <w:r w:rsidR="004F0E4E" w:rsidRPr="00E75255">
        <w:rPr>
          <w:rFonts w:ascii="Times New Roman" w:hAnsi="Times New Roman" w:cs="Times New Roman"/>
        </w:rPr>
        <w:t>.</w:t>
      </w:r>
      <w:r w:rsidR="005D4025" w:rsidRPr="00E75255">
        <w:rPr>
          <w:rFonts w:ascii="Times New Roman" w:hAnsi="Times New Roman" w:cs="Times New Roman"/>
        </w:rPr>
        <w:t>1.</w:t>
      </w:r>
      <w:r w:rsidR="00BF5886" w:rsidRPr="00E75255">
        <w:rPr>
          <w:rFonts w:ascii="Times New Roman" w:hAnsi="Times New Roman" w:cs="Times New Roman"/>
        </w:rPr>
        <w:t>8</w:t>
      </w:r>
      <w:r w:rsidR="00996A17" w:rsidRPr="00E75255">
        <w:rPr>
          <w:rFonts w:ascii="Times New Roman" w:hAnsi="Times New Roman" w:cs="Times New Roman"/>
        </w:rPr>
        <w:t xml:space="preserve">  </w:t>
      </w:r>
      <w:r w:rsidR="004F0E4E" w:rsidRPr="00E75255">
        <w:rPr>
          <w:rFonts w:ascii="Times New Roman" w:cs="Times New Roman"/>
        </w:rPr>
        <w:t>危险化学</w:t>
      </w:r>
      <w:r w:rsidR="00D17C15" w:rsidRPr="00E75255">
        <w:rPr>
          <w:rFonts w:ascii="Times New Roman" w:cs="Times New Roman"/>
        </w:rPr>
        <w:t>品</w:t>
      </w:r>
      <w:r w:rsidR="00F61048" w:rsidRPr="00E75255">
        <w:rPr>
          <w:rFonts w:ascii="Times New Roman" w:cs="Times New Roman"/>
        </w:rPr>
        <w:t>管理</w:t>
      </w:r>
      <w:bookmarkEnd w:id="47"/>
      <w:bookmarkEnd w:id="48"/>
    </w:p>
    <w:p w:rsidR="004B0655" w:rsidRPr="00E75255" w:rsidRDefault="001D1DFC" w:rsidP="00A85692">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4B0655" w:rsidRPr="00E75255">
        <w:rPr>
          <w:rFonts w:ascii="Times New Roman" w:eastAsia="宋体" w:hAnsi="Times New Roman" w:cs="Times New Roman"/>
          <w:szCs w:val="21"/>
        </w:rPr>
        <w:t xml:space="preserve">.1  </w:t>
      </w:r>
      <w:r w:rsidR="004B0655" w:rsidRPr="00E75255">
        <w:rPr>
          <w:rFonts w:ascii="Times New Roman" w:eastAsia="宋体" w:hAnsi="Times New Roman" w:cs="Times New Roman"/>
          <w:szCs w:val="21"/>
        </w:rPr>
        <w:t>设置在厂房内的化学品储存</w:t>
      </w:r>
      <w:r w:rsidR="00084A08" w:rsidRPr="00E75255">
        <w:rPr>
          <w:rFonts w:ascii="Times New Roman" w:eastAsia="宋体" w:hAnsi="Times New Roman" w:cs="Times New Roman"/>
          <w:szCs w:val="21"/>
        </w:rPr>
        <w:t>间（</w:t>
      </w:r>
      <w:r w:rsidR="004B0655" w:rsidRPr="00E75255">
        <w:rPr>
          <w:rFonts w:ascii="Times New Roman" w:eastAsia="宋体" w:hAnsi="Times New Roman" w:cs="Times New Roman"/>
          <w:szCs w:val="21"/>
        </w:rPr>
        <w:t>区</w:t>
      </w:r>
      <w:r w:rsidR="00084A08" w:rsidRPr="00E75255">
        <w:rPr>
          <w:rFonts w:ascii="Times New Roman" w:eastAsia="宋体" w:hAnsi="Times New Roman" w:cs="Times New Roman"/>
          <w:szCs w:val="21"/>
        </w:rPr>
        <w:t>）应采用实体墙和防火门隔离</w:t>
      </w:r>
      <w:r w:rsidR="002A6306" w:rsidRPr="00E75255">
        <w:rPr>
          <w:rFonts w:ascii="Times New Roman" w:eastAsia="宋体" w:hAnsi="Times New Roman" w:cs="Times New Roman"/>
          <w:szCs w:val="21"/>
        </w:rPr>
        <w:t>，并应保持阴凉、通风、干燥</w:t>
      </w:r>
      <w:r w:rsidR="001B2B11" w:rsidRPr="00E75255">
        <w:rPr>
          <w:rFonts w:ascii="Times New Roman" w:eastAsia="宋体" w:hAnsi="Times New Roman" w:cs="Times New Roman"/>
          <w:szCs w:val="21"/>
        </w:rPr>
        <w:t>，</w:t>
      </w:r>
      <w:r w:rsidR="009471F4" w:rsidRPr="00E75255">
        <w:rPr>
          <w:rFonts w:ascii="Times New Roman" w:eastAsia="宋体" w:hAnsi="Times New Roman" w:cs="Times New Roman"/>
          <w:szCs w:val="21"/>
        </w:rPr>
        <w:t>有吊顶设计的化学品储存间（区）</w:t>
      </w:r>
      <w:r w:rsidR="001B2B11" w:rsidRPr="00E75255">
        <w:rPr>
          <w:rFonts w:ascii="Times New Roman" w:eastAsia="宋体" w:cs="Times New Roman"/>
          <w:szCs w:val="21"/>
        </w:rPr>
        <w:t>内部</w:t>
      </w:r>
      <w:r w:rsidR="00FA0EAE" w:rsidRPr="00E75255">
        <w:rPr>
          <w:rFonts w:ascii="Times New Roman" w:eastAsia="宋体" w:cs="Times New Roman"/>
          <w:szCs w:val="21"/>
        </w:rPr>
        <w:t>宜</w:t>
      </w:r>
      <w:r w:rsidR="001B2B11" w:rsidRPr="00E75255">
        <w:rPr>
          <w:rFonts w:ascii="Times New Roman" w:eastAsia="宋体" w:cs="Times New Roman"/>
          <w:szCs w:val="21"/>
        </w:rPr>
        <w:t>配置悬挂式自动灭火器</w:t>
      </w:r>
      <w:r w:rsidR="005D4025" w:rsidRPr="00E75255">
        <w:rPr>
          <w:rFonts w:ascii="Times New Roman" w:eastAsia="宋体" w:hAnsi="Times New Roman" w:cs="Times New Roman"/>
          <w:szCs w:val="21"/>
        </w:rPr>
        <w:t>，并宜安装视频监控系统。</w:t>
      </w:r>
    </w:p>
    <w:p w:rsidR="003F1622" w:rsidRPr="00E75255" w:rsidRDefault="001D1DFC" w:rsidP="008F54EF">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463550" w:rsidRPr="00E75255">
        <w:rPr>
          <w:rFonts w:ascii="Times New Roman" w:eastAsia="宋体" w:hAnsi="Times New Roman" w:cs="Times New Roman"/>
          <w:szCs w:val="21"/>
        </w:rPr>
        <w:t>.</w:t>
      </w:r>
      <w:r w:rsidR="00084A08" w:rsidRPr="00E75255">
        <w:rPr>
          <w:rFonts w:ascii="Times New Roman" w:eastAsia="宋体" w:hAnsi="Times New Roman" w:cs="Times New Roman"/>
          <w:szCs w:val="21"/>
        </w:rPr>
        <w:t>2</w:t>
      </w:r>
      <w:r w:rsidR="00463550" w:rsidRPr="00E75255">
        <w:rPr>
          <w:rFonts w:ascii="Times New Roman" w:eastAsia="宋体" w:hAnsi="Times New Roman" w:cs="Times New Roman"/>
          <w:szCs w:val="21"/>
        </w:rPr>
        <w:t xml:space="preserve">  </w:t>
      </w:r>
      <w:r w:rsidR="00084A08" w:rsidRPr="00E75255">
        <w:rPr>
          <w:rFonts w:ascii="Times New Roman" w:eastAsia="宋体" w:hAnsi="Times New Roman" w:cs="Times New Roman"/>
          <w:szCs w:val="21"/>
        </w:rPr>
        <w:t>化学品储存间（区）</w:t>
      </w:r>
      <w:r w:rsidR="008E073F" w:rsidRPr="00E75255">
        <w:rPr>
          <w:rFonts w:ascii="Times New Roman" w:eastAsia="宋体" w:hAnsi="Times New Roman" w:cs="Times New Roman"/>
          <w:szCs w:val="21"/>
        </w:rPr>
        <w:t>应设置明显的防火标志。其</w:t>
      </w:r>
      <w:r w:rsidR="00084A08" w:rsidRPr="00E75255">
        <w:rPr>
          <w:rFonts w:ascii="Times New Roman" w:eastAsia="宋体" w:hAnsi="Times New Roman" w:cs="Times New Roman"/>
          <w:szCs w:val="21"/>
        </w:rPr>
        <w:t>内</w:t>
      </w:r>
      <w:r w:rsidR="00445B1B" w:rsidRPr="00E75255">
        <w:rPr>
          <w:rFonts w:ascii="Times New Roman" w:eastAsia="宋体" w:hAnsi="Times New Roman" w:cs="Times New Roman"/>
          <w:szCs w:val="21"/>
        </w:rPr>
        <w:t>的辅材、</w:t>
      </w:r>
      <w:r w:rsidR="007209CC" w:rsidRPr="00E75255">
        <w:rPr>
          <w:rFonts w:ascii="Times New Roman" w:eastAsia="宋体" w:hAnsi="Times New Roman" w:cs="Times New Roman"/>
          <w:szCs w:val="21"/>
        </w:rPr>
        <w:t>化学药品等应按其物理化学性质进行分类存放，</w:t>
      </w:r>
      <w:r w:rsidR="005D4025" w:rsidRPr="00E75255">
        <w:rPr>
          <w:rFonts w:ascii="Times New Roman" w:eastAsia="宋体" w:hAnsi="Times New Roman" w:cs="Times New Roman"/>
          <w:szCs w:val="21"/>
        </w:rPr>
        <w:t>尤其</w:t>
      </w:r>
      <w:r w:rsidR="008E073F" w:rsidRPr="00E75255">
        <w:rPr>
          <w:rFonts w:ascii="Times New Roman" w:eastAsia="宋体" w:hAnsi="Times New Roman" w:cs="Times New Roman"/>
          <w:szCs w:val="21"/>
        </w:rPr>
        <w:t>不应将禁忌物料混放</w:t>
      </w:r>
      <w:r w:rsidR="007209CC" w:rsidRPr="00E75255">
        <w:rPr>
          <w:rFonts w:ascii="Times New Roman" w:eastAsia="宋体" w:hAnsi="Times New Roman" w:cs="Times New Roman"/>
          <w:szCs w:val="21"/>
        </w:rPr>
        <w:t>。</w:t>
      </w:r>
      <w:r w:rsidR="00A56800" w:rsidRPr="00E75255">
        <w:rPr>
          <w:rFonts w:ascii="Times New Roman" w:hAnsi="Times New Roman" w:cs="Times New Roman"/>
          <w:szCs w:val="21"/>
        </w:rPr>
        <w:t>外包装应贴有明显危化品标识，相应的</w:t>
      </w:r>
      <w:r w:rsidR="00A56800" w:rsidRPr="00E75255">
        <w:rPr>
          <w:rFonts w:ascii="Times New Roman" w:hAnsi="Times New Roman" w:cs="Times New Roman"/>
          <w:szCs w:val="21"/>
        </w:rPr>
        <w:t>SDS</w:t>
      </w:r>
      <w:r w:rsidR="003F1622" w:rsidRPr="00E75255">
        <w:rPr>
          <w:rFonts w:ascii="Times New Roman" w:hAnsi="Times New Roman" w:cs="Times New Roman"/>
          <w:szCs w:val="21"/>
        </w:rPr>
        <w:t>（</w:t>
      </w:r>
      <w:r w:rsidR="003F1622" w:rsidRPr="00E75255">
        <w:rPr>
          <w:rFonts w:ascii="Times New Roman" w:hAnsiTheme="minorEastAsia" w:cs="Times New Roman"/>
          <w:szCs w:val="21"/>
        </w:rPr>
        <w:t>安全数据表）</w:t>
      </w:r>
      <w:r w:rsidR="00A56800" w:rsidRPr="00E75255">
        <w:rPr>
          <w:rFonts w:ascii="Times New Roman" w:hAnsi="Times New Roman" w:cs="Times New Roman"/>
          <w:szCs w:val="21"/>
        </w:rPr>
        <w:t>应放置在容易获取的地方</w:t>
      </w:r>
      <w:r w:rsidR="00A56800" w:rsidRPr="00E75255">
        <w:rPr>
          <w:rFonts w:ascii="Times New Roman" w:eastAsia="宋体" w:hAnsi="Times New Roman" w:cs="Times New Roman"/>
          <w:szCs w:val="21"/>
        </w:rPr>
        <w:t>。</w:t>
      </w:r>
      <w:r w:rsidR="007209CC" w:rsidRPr="00E75255">
        <w:rPr>
          <w:rFonts w:ascii="Times New Roman" w:hAnsi="Times New Roman" w:cs="Times New Roman"/>
          <w:szCs w:val="21"/>
        </w:rPr>
        <w:t>存放化学品的容器应密闭，不可倒置。</w:t>
      </w:r>
      <w:r w:rsidR="00BF5696" w:rsidRPr="00E75255">
        <w:rPr>
          <w:rFonts w:ascii="Times New Roman" w:hAnsi="Times New Roman" w:cs="Times New Roman"/>
          <w:szCs w:val="21"/>
        </w:rPr>
        <w:t xml:space="preserve"> </w:t>
      </w:r>
    </w:p>
    <w:p w:rsidR="00340023" w:rsidRPr="00E75255" w:rsidRDefault="001D1DFC" w:rsidP="00A85692">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445B1B"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3</w:t>
      </w:r>
      <w:r w:rsidR="00445B1B" w:rsidRPr="00E75255">
        <w:rPr>
          <w:rFonts w:ascii="Times New Roman" w:eastAsia="宋体" w:hAnsi="Times New Roman" w:cs="Times New Roman"/>
          <w:szCs w:val="21"/>
        </w:rPr>
        <w:t xml:space="preserve">  </w:t>
      </w:r>
      <w:r w:rsidR="00445B1B" w:rsidRPr="00E75255">
        <w:rPr>
          <w:rFonts w:ascii="Times New Roman" w:eastAsia="宋体" w:hAnsi="Times New Roman" w:cs="Times New Roman"/>
          <w:szCs w:val="21"/>
        </w:rPr>
        <w:t>易燃易爆品</w:t>
      </w:r>
      <w:r w:rsidR="00FA0EAE" w:rsidRPr="00E75255">
        <w:rPr>
          <w:rFonts w:ascii="Times New Roman" w:eastAsia="宋体" w:hAnsi="Times New Roman" w:cs="Times New Roman"/>
          <w:szCs w:val="21"/>
        </w:rPr>
        <w:t>的存放及使用应符合</w:t>
      </w:r>
      <w:r w:rsidR="00FA0EAE" w:rsidRPr="00E75255">
        <w:rPr>
          <w:rFonts w:ascii="Times New Roman" w:eastAsia="宋体" w:hAnsi="Times New Roman" w:cs="Times New Roman"/>
          <w:szCs w:val="21"/>
        </w:rPr>
        <w:t>GB 51127</w:t>
      </w:r>
      <w:r w:rsidR="00FA0EAE" w:rsidRPr="00E75255">
        <w:rPr>
          <w:rFonts w:ascii="Times New Roman" w:eastAsia="宋体" w:hAnsi="Times New Roman" w:cs="Times New Roman"/>
          <w:szCs w:val="21"/>
        </w:rPr>
        <w:t>和</w:t>
      </w:r>
      <w:r w:rsidR="00FA0EAE" w:rsidRPr="00E75255">
        <w:rPr>
          <w:rFonts w:ascii="Times New Roman" w:eastAsia="宋体" w:hAnsi="Times New Roman" w:cs="Times New Roman"/>
          <w:szCs w:val="21"/>
        </w:rPr>
        <w:t>GB15603</w:t>
      </w:r>
      <w:r w:rsidR="00FA0EAE" w:rsidRPr="00E75255">
        <w:rPr>
          <w:rFonts w:ascii="Times New Roman" w:eastAsia="宋体" w:hAnsi="Times New Roman" w:cs="Times New Roman"/>
          <w:szCs w:val="21"/>
        </w:rPr>
        <w:t>的有关规定，</w:t>
      </w:r>
      <w:r w:rsidR="00445B1B" w:rsidRPr="00E75255">
        <w:rPr>
          <w:rFonts w:ascii="Times New Roman" w:eastAsia="宋体" w:hAnsi="Times New Roman" w:cs="Times New Roman"/>
          <w:szCs w:val="21"/>
        </w:rPr>
        <w:t>不可过量</w:t>
      </w:r>
      <w:r w:rsidR="00084A08" w:rsidRPr="00E75255">
        <w:rPr>
          <w:rFonts w:ascii="Times New Roman" w:eastAsia="宋体" w:hAnsi="Times New Roman" w:cs="Times New Roman"/>
          <w:szCs w:val="21"/>
        </w:rPr>
        <w:t>储存</w:t>
      </w:r>
      <w:r w:rsidR="00445B1B" w:rsidRPr="00E75255">
        <w:rPr>
          <w:rFonts w:ascii="Times New Roman" w:eastAsia="宋体" w:hAnsi="Times New Roman" w:cs="Times New Roman"/>
          <w:szCs w:val="21"/>
        </w:rPr>
        <w:t>，随用随领，</w:t>
      </w:r>
      <w:r w:rsidR="00FA0EAE" w:rsidRPr="00E75255">
        <w:rPr>
          <w:rFonts w:ascii="Times New Roman" w:hAnsiTheme="minorEastAsia" w:cs="Times New Roman"/>
          <w:szCs w:val="21"/>
        </w:rPr>
        <w:t>并宜存放在防爆柜中。</w:t>
      </w:r>
      <w:r w:rsidR="004B0655" w:rsidRPr="00E75255">
        <w:rPr>
          <w:rFonts w:ascii="Times New Roman" w:eastAsia="宋体" w:hAnsi="Times New Roman" w:cs="Times New Roman"/>
          <w:szCs w:val="21"/>
        </w:rPr>
        <w:t>储</w:t>
      </w:r>
      <w:r w:rsidR="00413D25" w:rsidRPr="00E75255">
        <w:rPr>
          <w:rFonts w:ascii="Times New Roman" w:eastAsia="宋体" w:hAnsi="Times New Roman" w:cs="Times New Roman"/>
          <w:szCs w:val="21"/>
        </w:rPr>
        <w:t>存易燃易爆品的场所</w:t>
      </w:r>
      <w:r w:rsidR="00731314" w:rsidRPr="00E75255">
        <w:rPr>
          <w:rFonts w:ascii="Times New Roman" w:eastAsia="宋体" w:hAnsi="Times New Roman" w:cs="Times New Roman"/>
          <w:szCs w:val="21"/>
        </w:rPr>
        <w:t>应远离火源</w:t>
      </w:r>
      <w:r w:rsidR="00FA0EAE" w:rsidRPr="00E75255">
        <w:rPr>
          <w:rFonts w:ascii="Times New Roman" w:eastAsia="宋体" w:hAnsi="Times New Roman" w:cs="Times New Roman"/>
          <w:szCs w:val="21"/>
        </w:rPr>
        <w:t>和易燃物</w:t>
      </w:r>
      <w:r w:rsidR="004B0655" w:rsidRPr="00E75255">
        <w:rPr>
          <w:rFonts w:ascii="Times New Roman" w:eastAsia="宋体" w:hAnsi="Times New Roman" w:cs="Times New Roman"/>
          <w:szCs w:val="21"/>
        </w:rPr>
        <w:t>，</w:t>
      </w:r>
      <w:r w:rsidR="00E62C79" w:rsidRPr="00E75255">
        <w:rPr>
          <w:rFonts w:ascii="Times New Roman" w:eastAsia="宋体" w:hAnsi="Times New Roman" w:cs="Times New Roman"/>
          <w:szCs w:val="21"/>
        </w:rPr>
        <w:t>不应</w:t>
      </w:r>
      <w:r w:rsidR="004B0655" w:rsidRPr="00E75255">
        <w:rPr>
          <w:rFonts w:ascii="Times New Roman" w:eastAsia="宋体" w:hAnsi="Times New Roman" w:cs="Times New Roman"/>
          <w:szCs w:val="21"/>
        </w:rPr>
        <w:t>动用明火、</w:t>
      </w:r>
      <w:r w:rsidR="00413D25" w:rsidRPr="00E75255">
        <w:rPr>
          <w:rFonts w:ascii="Times New Roman" w:eastAsia="宋体" w:hAnsi="Times New Roman" w:cs="Times New Roman"/>
          <w:szCs w:val="21"/>
        </w:rPr>
        <w:t>带入火种</w:t>
      </w:r>
      <w:r w:rsidR="004B0655" w:rsidRPr="00E75255">
        <w:rPr>
          <w:rFonts w:ascii="Times New Roman" w:eastAsia="宋体" w:hAnsi="Times New Roman" w:cs="Times New Roman"/>
          <w:szCs w:val="21"/>
        </w:rPr>
        <w:t>或使用带有产生火花的工具</w:t>
      </w:r>
      <w:r w:rsidR="00413D25" w:rsidRPr="00E75255">
        <w:rPr>
          <w:rFonts w:ascii="Times New Roman" w:eastAsia="宋体" w:hAnsi="Times New Roman" w:cs="Times New Roman"/>
          <w:szCs w:val="21"/>
        </w:rPr>
        <w:t>，电气设备、开关灯具、线路</w:t>
      </w:r>
      <w:r w:rsidR="00E62C79" w:rsidRPr="00E75255">
        <w:rPr>
          <w:rFonts w:ascii="Times New Roman" w:eastAsia="宋体" w:hAnsi="Times New Roman" w:cs="Times New Roman"/>
          <w:szCs w:val="21"/>
        </w:rPr>
        <w:t>应</w:t>
      </w:r>
      <w:r w:rsidR="00413D25" w:rsidRPr="00E75255">
        <w:rPr>
          <w:rFonts w:ascii="Times New Roman" w:eastAsia="宋体" w:hAnsi="Times New Roman" w:cs="Times New Roman"/>
          <w:szCs w:val="21"/>
        </w:rPr>
        <w:t>符合防爆要求</w:t>
      </w:r>
      <w:r w:rsidR="004B0655" w:rsidRPr="00E75255">
        <w:rPr>
          <w:rFonts w:ascii="Times New Roman" w:eastAsia="宋体" w:hAnsi="Times New Roman" w:cs="Times New Roman"/>
          <w:szCs w:val="21"/>
        </w:rPr>
        <w:t>，</w:t>
      </w:r>
      <w:r w:rsidR="00E62C79" w:rsidRPr="00E75255">
        <w:rPr>
          <w:rFonts w:ascii="Times New Roman" w:eastAsia="宋体" w:hAnsi="Times New Roman" w:cs="Times New Roman"/>
          <w:szCs w:val="21"/>
        </w:rPr>
        <w:t>不应</w:t>
      </w:r>
      <w:r w:rsidR="004B0655" w:rsidRPr="00E75255">
        <w:rPr>
          <w:rFonts w:ascii="Times New Roman" w:eastAsia="宋体" w:hAnsi="Times New Roman" w:cs="Times New Roman"/>
          <w:szCs w:val="21"/>
        </w:rPr>
        <w:t>架设临时性电路</w:t>
      </w:r>
      <w:r w:rsidR="00413D25" w:rsidRPr="00E75255">
        <w:rPr>
          <w:rFonts w:ascii="Times New Roman" w:eastAsia="宋体" w:hAnsi="Times New Roman" w:cs="Times New Roman"/>
          <w:szCs w:val="21"/>
        </w:rPr>
        <w:t>。</w:t>
      </w:r>
      <w:r w:rsidR="005D4025" w:rsidRPr="00E75255">
        <w:rPr>
          <w:rFonts w:ascii="Times New Roman" w:eastAsia="宋体" w:hAnsi="Times New Roman" w:cs="Times New Roman"/>
          <w:szCs w:val="21"/>
        </w:rPr>
        <w:t>化学品应与线路及电柜保持适当的安全距离，避免化学品腐蚀线路造成短路引发火灾。</w:t>
      </w:r>
    </w:p>
    <w:p w:rsidR="005D4025" w:rsidRPr="00E75255" w:rsidRDefault="005D4025" w:rsidP="00A85692">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4</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盛放易燃易爆化学品的容器或管道不可出现老化破裂而导致化学品滴漏或泄漏的现象。化学药水存储区应安装防泄漏装置，并设置门槛。门槛的高度应满足化学药水的最大泄漏容积，或有导流至污水处理站的管道。</w:t>
      </w:r>
    </w:p>
    <w:p w:rsidR="00413D25" w:rsidRPr="00E75255" w:rsidRDefault="00B85828" w:rsidP="00A85692">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413D25"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5</w:t>
      </w:r>
      <w:r w:rsidR="00413D25" w:rsidRPr="00E75255">
        <w:rPr>
          <w:rFonts w:ascii="Times New Roman" w:eastAsia="宋体" w:hAnsi="Times New Roman" w:cs="Times New Roman"/>
          <w:szCs w:val="21"/>
        </w:rPr>
        <w:t xml:space="preserve">  </w:t>
      </w:r>
      <w:r w:rsidR="00731314" w:rsidRPr="00E75255">
        <w:rPr>
          <w:rFonts w:ascii="Times New Roman" w:eastAsia="宋体" w:hAnsi="Times New Roman" w:cs="Times New Roman"/>
          <w:szCs w:val="21"/>
        </w:rPr>
        <w:t>应制定化学品搬运、使用安全管理规定，培训员工安全作业和安全意识。</w:t>
      </w:r>
      <w:r w:rsidR="00413D25" w:rsidRPr="00E75255">
        <w:rPr>
          <w:rFonts w:ascii="Times New Roman" w:eastAsia="宋体" w:hAnsi="Times New Roman" w:cs="Times New Roman"/>
          <w:szCs w:val="21"/>
        </w:rPr>
        <w:t>搬运和操作易燃易爆的危险物品应轻装、轻卸，</w:t>
      </w:r>
      <w:r w:rsidR="00E62C79" w:rsidRPr="00E75255">
        <w:rPr>
          <w:rFonts w:ascii="Times New Roman" w:eastAsia="宋体" w:hAnsi="Times New Roman" w:cs="Times New Roman"/>
          <w:szCs w:val="21"/>
        </w:rPr>
        <w:t>不应</w:t>
      </w:r>
      <w:r w:rsidR="00413D25" w:rsidRPr="00E75255">
        <w:rPr>
          <w:rFonts w:ascii="Times New Roman" w:eastAsia="宋体" w:hAnsi="Times New Roman" w:cs="Times New Roman"/>
          <w:szCs w:val="21"/>
        </w:rPr>
        <w:t>用易产生火花的工具敲打和启封</w:t>
      </w:r>
      <w:r w:rsidR="00D243E4" w:rsidRPr="00E75255">
        <w:rPr>
          <w:rFonts w:ascii="Times New Roman" w:eastAsia="宋体" w:hAnsi="Times New Roman" w:cs="Times New Roman"/>
          <w:szCs w:val="21"/>
        </w:rPr>
        <w:t>。</w:t>
      </w:r>
      <w:r w:rsidR="00120921" w:rsidRPr="00E75255">
        <w:rPr>
          <w:rFonts w:ascii="Times New Roman" w:eastAsia="宋体" w:hAnsi="Times New Roman" w:cs="Times New Roman"/>
          <w:szCs w:val="21"/>
        </w:rPr>
        <w:t>启开稀料</w:t>
      </w:r>
      <w:r w:rsidR="00BD7C18" w:rsidRPr="00E75255">
        <w:rPr>
          <w:rFonts w:ascii="Times New Roman" w:eastAsia="宋体" w:hAnsi="Times New Roman" w:cs="Times New Roman"/>
          <w:szCs w:val="21"/>
        </w:rPr>
        <w:t>（或称稀释剂或溶剂油，通常为无色透明液体，易挥发）</w:t>
      </w:r>
      <w:r w:rsidR="00120921" w:rsidRPr="00E75255">
        <w:rPr>
          <w:rFonts w:ascii="Times New Roman" w:eastAsia="宋体" w:hAnsi="Times New Roman" w:cs="Times New Roman"/>
          <w:szCs w:val="21"/>
        </w:rPr>
        <w:t>的封盖时，</w:t>
      </w:r>
      <w:r w:rsidR="00E62C79" w:rsidRPr="00E75255">
        <w:rPr>
          <w:rFonts w:ascii="Times New Roman" w:eastAsia="宋体" w:hAnsi="Times New Roman" w:cs="Times New Roman"/>
          <w:szCs w:val="21"/>
        </w:rPr>
        <w:t>应</w:t>
      </w:r>
      <w:r w:rsidR="00120921" w:rsidRPr="00E75255">
        <w:rPr>
          <w:rFonts w:ascii="Times New Roman" w:eastAsia="宋体" w:hAnsi="Times New Roman" w:cs="Times New Roman"/>
          <w:szCs w:val="21"/>
        </w:rPr>
        <w:t>用规定的铜质扳手。</w:t>
      </w:r>
    </w:p>
    <w:p w:rsidR="00BD7C18" w:rsidRPr="00E75255" w:rsidRDefault="00B85828" w:rsidP="008F54EF">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1D04EC" w:rsidRPr="00E75255">
        <w:rPr>
          <w:rFonts w:ascii="Times New Roman" w:eastAsia="宋体" w:hAnsi="Times New Roman" w:cs="Times New Roman"/>
          <w:szCs w:val="21"/>
        </w:rPr>
        <w:t>.6</w:t>
      </w:r>
      <w:r w:rsidR="00E8517E" w:rsidRPr="00E75255">
        <w:rPr>
          <w:rFonts w:ascii="Times New Roman" w:eastAsia="宋体" w:hAnsi="Times New Roman" w:cs="Times New Roman"/>
          <w:szCs w:val="21"/>
        </w:rPr>
        <w:t xml:space="preserve">  </w:t>
      </w:r>
      <w:r w:rsidR="00E62C79" w:rsidRPr="00E75255">
        <w:rPr>
          <w:rFonts w:ascii="Times New Roman" w:eastAsia="宋体" w:hAnsi="Times New Roman" w:cs="Times New Roman"/>
          <w:szCs w:val="21"/>
        </w:rPr>
        <w:t>药水添加时，应根据药水化验结果，确认所加药水为所需药水，</w:t>
      </w:r>
      <w:r w:rsidR="007E0EB9" w:rsidRPr="00E75255">
        <w:rPr>
          <w:rFonts w:ascii="Times New Roman" w:eastAsia="宋体" w:hAnsi="Times New Roman" w:cs="Times New Roman"/>
          <w:szCs w:val="21"/>
        </w:rPr>
        <w:t>硫酸、过氧化氢等</w:t>
      </w:r>
      <w:r w:rsidR="00BD37F8" w:rsidRPr="00E75255">
        <w:rPr>
          <w:rFonts w:ascii="Times New Roman" w:eastAsia="宋体" w:hAnsi="Times New Roman" w:cs="Times New Roman"/>
          <w:szCs w:val="21"/>
        </w:rPr>
        <w:t>强酸、强碱、强氧化性或活性催化剂</w:t>
      </w:r>
      <w:r w:rsidR="007E0EB9" w:rsidRPr="00E75255">
        <w:rPr>
          <w:rFonts w:ascii="Times New Roman" w:eastAsia="宋体" w:hAnsi="Times New Roman" w:cs="Times New Roman"/>
          <w:szCs w:val="21"/>
        </w:rPr>
        <w:t>等禁忌</w:t>
      </w:r>
      <w:r w:rsidR="00642E34" w:rsidRPr="00E75255">
        <w:rPr>
          <w:rFonts w:ascii="Times New Roman" w:eastAsia="宋体" w:hAnsi="Times New Roman" w:cs="Times New Roman"/>
          <w:szCs w:val="21"/>
        </w:rPr>
        <w:t>物料</w:t>
      </w:r>
      <w:r w:rsidR="00E62C79" w:rsidRPr="00E75255">
        <w:rPr>
          <w:rFonts w:ascii="Times New Roman" w:eastAsia="宋体" w:hAnsi="Times New Roman" w:cs="Times New Roman"/>
          <w:szCs w:val="21"/>
        </w:rPr>
        <w:t>不应</w:t>
      </w:r>
      <w:r w:rsidR="00BD37F8" w:rsidRPr="00E75255">
        <w:rPr>
          <w:rFonts w:ascii="Times New Roman" w:eastAsia="宋体" w:hAnsi="Times New Roman" w:cs="Times New Roman"/>
          <w:szCs w:val="21"/>
        </w:rPr>
        <w:t>错加或多加。</w:t>
      </w:r>
    </w:p>
    <w:p w:rsidR="007722D3" w:rsidRPr="00E75255" w:rsidRDefault="00B85828" w:rsidP="00A85692">
      <w:pPr>
        <w:jc w:val="left"/>
        <w:rPr>
          <w:rFonts w:ascii="Times New Roman" w:eastAsia="宋体" w:hAnsi="Times New Roman" w:cs="Times New Roman"/>
          <w:szCs w:val="21"/>
        </w:rPr>
      </w:pPr>
      <w:r w:rsidRPr="00E75255">
        <w:rPr>
          <w:rFonts w:ascii="Times New Roman" w:eastAsia="宋体" w:hAnsi="Times New Roman" w:cs="Times New Roman"/>
          <w:szCs w:val="21"/>
        </w:rPr>
        <w:lastRenderedPageBreak/>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1D04EC" w:rsidRPr="00E75255">
        <w:rPr>
          <w:rFonts w:ascii="Times New Roman" w:eastAsia="宋体" w:hAnsi="Times New Roman" w:cs="Times New Roman"/>
          <w:szCs w:val="21"/>
        </w:rPr>
        <w:t>.7</w:t>
      </w:r>
      <w:r w:rsidR="00837B65" w:rsidRPr="00E75255">
        <w:rPr>
          <w:rFonts w:ascii="Times New Roman" w:eastAsia="宋体" w:hAnsi="Times New Roman" w:cs="Times New Roman"/>
          <w:szCs w:val="21"/>
        </w:rPr>
        <w:t xml:space="preserve">  </w:t>
      </w:r>
      <w:r w:rsidR="005D4025" w:rsidRPr="00E75255">
        <w:rPr>
          <w:rFonts w:ascii="Times New Roman" w:eastAsia="宋体" w:hAnsi="Times New Roman" w:cs="Times New Roman"/>
          <w:szCs w:val="21"/>
        </w:rPr>
        <w:t>维修、检查设备机件时，不应使用汽油、稀料等易燃物品清洗，也不宜使用酒精清洗。宜用难燃的水性清洗剂代替易燃可燃溶剂。</w:t>
      </w:r>
      <w:r w:rsidR="00E62C79" w:rsidRPr="00E75255">
        <w:rPr>
          <w:rFonts w:ascii="Times New Roman" w:eastAsia="宋体" w:hAnsi="Times New Roman" w:cs="Times New Roman"/>
          <w:szCs w:val="21"/>
        </w:rPr>
        <w:t>不应</w:t>
      </w:r>
      <w:r w:rsidR="00837B65" w:rsidRPr="00E75255">
        <w:rPr>
          <w:rFonts w:ascii="Times New Roman" w:eastAsia="宋体" w:hAnsi="Times New Roman" w:cs="Times New Roman"/>
          <w:szCs w:val="21"/>
        </w:rPr>
        <w:t>将使用剩余的稀料、汽油</w:t>
      </w:r>
      <w:r w:rsidR="00D63C62" w:rsidRPr="00E75255">
        <w:rPr>
          <w:rFonts w:ascii="Times New Roman" w:eastAsia="宋体" w:hAnsi="Times New Roman" w:cs="Times New Roman"/>
          <w:szCs w:val="21"/>
        </w:rPr>
        <w:t>、酒精</w:t>
      </w:r>
      <w:r w:rsidR="00837B65" w:rsidRPr="00E75255">
        <w:rPr>
          <w:rFonts w:ascii="Times New Roman" w:eastAsia="宋体" w:hAnsi="Times New Roman" w:cs="Times New Roman"/>
          <w:szCs w:val="21"/>
        </w:rPr>
        <w:t>等易燃易爆物品倒入下水道，</w:t>
      </w:r>
      <w:r w:rsidR="00E62C79" w:rsidRPr="00E75255">
        <w:rPr>
          <w:rFonts w:ascii="Times New Roman" w:eastAsia="宋体" w:hAnsi="Times New Roman" w:cs="Times New Roman"/>
          <w:szCs w:val="21"/>
        </w:rPr>
        <w:t>应</w:t>
      </w:r>
      <w:r w:rsidR="00837B65" w:rsidRPr="00E75255">
        <w:rPr>
          <w:rFonts w:ascii="Times New Roman" w:eastAsia="宋体" w:hAnsi="Times New Roman" w:cs="Times New Roman"/>
          <w:szCs w:val="21"/>
        </w:rPr>
        <w:t>将其盛于</w:t>
      </w:r>
      <w:r w:rsidR="004817EB" w:rsidRPr="00E75255">
        <w:rPr>
          <w:rFonts w:ascii="Times New Roman" w:eastAsia="宋体" w:hAnsi="Times New Roman" w:cs="Times New Roman"/>
          <w:szCs w:val="21"/>
        </w:rPr>
        <w:t>专用的</w:t>
      </w:r>
      <w:r w:rsidR="00837B65" w:rsidRPr="00E75255">
        <w:rPr>
          <w:rFonts w:ascii="Times New Roman" w:eastAsia="宋体" w:hAnsi="Times New Roman" w:cs="Times New Roman"/>
          <w:szCs w:val="21"/>
        </w:rPr>
        <w:t>桶内回收</w:t>
      </w:r>
      <w:r w:rsidR="004817EB" w:rsidRPr="00E75255">
        <w:rPr>
          <w:rFonts w:ascii="Times New Roman" w:eastAsia="宋体" w:hAnsi="Times New Roman" w:cs="Times New Roman"/>
          <w:szCs w:val="21"/>
        </w:rPr>
        <w:t>处理</w:t>
      </w:r>
      <w:r w:rsidR="00837B65" w:rsidRPr="00E75255">
        <w:rPr>
          <w:rFonts w:ascii="Times New Roman" w:eastAsia="宋体" w:hAnsi="Times New Roman" w:cs="Times New Roman"/>
          <w:szCs w:val="21"/>
        </w:rPr>
        <w:t>。</w:t>
      </w:r>
    </w:p>
    <w:p w:rsidR="00EB75C1" w:rsidRPr="00E75255" w:rsidRDefault="00B85828" w:rsidP="00F642CF">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4F0E4E"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1D04EC" w:rsidRPr="00E75255">
        <w:rPr>
          <w:rFonts w:ascii="Times New Roman" w:eastAsia="宋体" w:hAnsi="Times New Roman" w:cs="Times New Roman"/>
          <w:szCs w:val="21"/>
        </w:rPr>
        <w:t>.8</w:t>
      </w:r>
      <w:r w:rsidR="002A482C" w:rsidRPr="00E75255">
        <w:rPr>
          <w:rFonts w:ascii="Times New Roman" w:eastAsia="宋体" w:hAnsi="Times New Roman" w:cs="Times New Roman"/>
          <w:szCs w:val="21"/>
        </w:rPr>
        <w:t xml:space="preserve"> </w:t>
      </w:r>
      <w:r w:rsidR="00EB75C1" w:rsidRPr="00E75255">
        <w:rPr>
          <w:rFonts w:ascii="Times New Roman" w:eastAsia="宋体" w:hAnsi="Times New Roman" w:cs="Times New Roman"/>
          <w:szCs w:val="21"/>
        </w:rPr>
        <w:t xml:space="preserve"> </w:t>
      </w:r>
      <w:r w:rsidR="00EB75C1" w:rsidRPr="00E75255">
        <w:rPr>
          <w:rFonts w:ascii="Times New Roman" w:eastAsia="宋体" w:hAnsi="Times New Roman" w:cs="Times New Roman"/>
          <w:szCs w:val="21"/>
        </w:rPr>
        <w:t>储存或产生腐蚀化学品生产区间的防腐蚀设计应符合</w:t>
      </w:r>
      <w:r w:rsidR="00EB75C1" w:rsidRPr="00E75255">
        <w:rPr>
          <w:rFonts w:ascii="Times New Roman" w:eastAsia="宋体" w:hAnsi="Times New Roman" w:cs="Times New Roman"/>
          <w:szCs w:val="21"/>
        </w:rPr>
        <w:t>GB</w:t>
      </w:r>
      <w:r w:rsidR="00084A08" w:rsidRPr="00E75255">
        <w:rPr>
          <w:rFonts w:ascii="Times New Roman" w:eastAsia="宋体" w:hAnsi="Times New Roman" w:cs="Times New Roman"/>
          <w:szCs w:val="21"/>
        </w:rPr>
        <w:t xml:space="preserve"> </w:t>
      </w:r>
      <w:r w:rsidR="00EB75C1" w:rsidRPr="00E75255">
        <w:rPr>
          <w:rFonts w:ascii="Times New Roman" w:eastAsia="宋体" w:hAnsi="Times New Roman" w:cs="Times New Roman"/>
          <w:szCs w:val="21"/>
        </w:rPr>
        <w:t>50046</w:t>
      </w:r>
      <w:r w:rsidR="00EB75C1" w:rsidRPr="00E75255">
        <w:rPr>
          <w:rFonts w:ascii="Times New Roman" w:eastAsia="宋体" w:hAnsi="Times New Roman" w:cs="Times New Roman"/>
          <w:szCs w:val="21"/>
        </w:rPr>
        <w:t>和</w:t>
      </w:r>
      <w:r w:rsidR="00EB75C1" w:rsidRPr="00E75255">
        <w:rPr>
          <w:rFonts w:ascii="Times New Roman" w:eastAsia="宋体" w:hAnsi="Times New Roman" w:cs="Times New Roman"/>
          <w:szCs w:val="21"/>
        </w:rPr>
        <w:t>GB</w:t>
      </w:r>
      <w:r w:rsidR="00084A08" w:rsidRPr="00E75255">
        <w:rPr>
          <w:rFonts w:ascii="Times New Roman" w:eastAsia="宋体" w:hAnsi="Times New Roman" w:cs="Times New Roman"/>
          <w:szCs w:val="21"/>
        </w:rPr>
        <w:t xml:space="preserve"> </w:t>
      </w:r>
      <w:r w:rsidR="00EB75C1" w:rsidRPr="00E75255">
        <w:rPr>
          <w:rFonts w:ascii="Times New Roman" w:eastAsia="宋体" w:hAnsi="Times New Roman" w:cs="Times New Roman"/>
          <w:szCs w:val="21"/>
        </w:rPr>
        <w:t>51127</w:t>
      </w:r>
      <w:r w:rsidR="00EB75C1" w:rsidRPr="00E75255">
        <w:rPr>
          <w:rFonts w:ascii="Times New Roman" w:eastAsia="宋体" w:hAnsi="Times New Roman" w:cs="Times New Roman"/>
          <w:szCs w:val="21"/>
        </w:rPr>
        <w:t>的有关规定。</w:t>
      </w:r>
    </w:p>
    <w:p w:rsidR="002A482C" w:rsidRPr="00E75255" w:rsidRDefault="002A482C" w:rsidP="002A482C">
      <w:pPr>
        <w:rPr>
          <w:rFonts w:ascii="Times New Roman" w:hAnsi="Times New Roman" w:cs="Times New Roman"/>
          <w:szCs w:val="21"/>
        </w:rPr>
      </w:pPr>
      <w:r w:rsidRPr="00E75255">
        <w:rPr>
          <w:rFonts w:ascii="Times New Roman" w:hAnsi="Times New Roman" w:cs="Times New Roman"/>
        </w:rPr>
        <w:t>5.1.8.9</w:t>
      </w:r>
      <w:r w:rsidRPr="00E75255">
        <w:rPr>
          <w:rFonts w:ascii="Times New Roman" w:hAnsi="Times New Roman" w:cs="Times New Roman"/>
          <w:szCs w:val="21"/>
        </w:rPr>
        <w:t xml:space="preserve">  </w:t>
      </w:r>
      <w:r w:rsidRPr="00E75255">
        <w:rPr>
          <w:rFonts w:ascii="Times New Roman" w:cs="Times New Roman"/>
          <w:szCs w:val="21"/>
        </w:rPr>
        <w:t>洁净室（区）不宜使用易燃品，且不得进行分装作业，宜用阻燃清洗剂代替易燃品的使用。</w:t>
      </w:r>
    </w:p>
    <w:p w:rsidR="002A482C" w:rsidRPr="00E75255" w:rsidRDefault="002A482C" w:rsidP="002A482C">
      <w:pPr>
        <w:rPr>
          <w:rFonts w:ascii="Times New Roman" w:hAnsi="Times New Roman" w:cs="Times New Roman"/>
          <w:szCs w:val="21"/>
        </w:rPr>
      </w:pPr>
      <w:r w:rsidRPr="00E75255">
        <w:rPr>
          <w:rFonts w:ascii="Times New Roman" w:hAnsi="Times New Roman" w:cs="Times New Roman"/>
        </w:rPr>
        <w:t>5.1.8.10</w:t>
      </w:r>
      <w:r w:rsidRPr="00E75255">
        <w:rPr>
          <w:rFonts w:ascii="Times New Roman" w:hAnsi="Times New Roman" w:cs="Times New Roman"/>
          <w:szCs w:val="21"/>
        </w:rPr>
        <w:t xml:space="preserve">  </w:t>
      </w:r>
      <w:r w:rsidRPr="00E75255">
        <w:rPr>
          <w:rFonts w:ascii="Times New Roman" w:cs="Times New Roman"/>
          <w:szCs w:val="21"/>
        </w:rPr>
        <w:t>当不得已采用易燃品时，应在净化间外规划和修建一个中转区，采用实体砖构筑，用于规范存放防爆柜，易燃液体（桶装）应存储在防爆柜中。使用时应远离热源、火源，作业场所应保证足够的通风量，降低室内有机气体的浓度，防止气体聚集，引发燃烧甚至爆炸。</w:t>
      </w:r>
    </w:p>
    <w:p w:rsidR="004A211D" w:rsidRPr="00E75255" w:rsidRDefault="00B85828" w:rsidP="00F642CF">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7722D3"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BF5886" w:rsidRPr="00E75255">
        <w:rPr>
          <w:rFonts w:ascii="Times New Roman" w:eastAsia="宋体" w:hAnsi="Times New Roman" w:cs="Times New Roman"/>
          <w:szCs w:val="21"/>
        </w:rPr>
        <w:t>8</w:t>
      </w:r>
      <w:r w:rsidR="001D04EC" w:rsidRPr="00E75255">
        <w:rPr>
          <w:rFonts w:ascii="Times New Roman" w:eastAsia="宋体" w:hAnsi="Times New Roman" w:cs="Times New Roman"/>
          <w:szCs w:val="21"/>
        </w:rPr>
        <w:t>.</w:t>
      </w:r>
      <w:r w:rsidR="002A482C" w:rsidRPr="00E75255">
        <w:rPr>
          <w:rFonts w:ascii="Times New Roman" w:eastAsia="宋体" w:hAnsi="Times New Roman" w:cs="Times New Roman"/>
          <w:szCs w:val="21"/>
        </w:rPr>
        <w:t>11</w:t>
      </w:r>
      <w:r w:rsidR="004A211D" w:rsidRPr="00E75255">
        <w:rPr>
          <w:rFonts w:ascii="Times New Roman" w:eastAsia="宋体" w:hAnsi="Times New Roman" w:cs="Times New Roman"/>
          <w:szCs w:val="21"/>
        </w:rPr>
        <w:t xml:space="preserve">  PCB</w:t>
      </w:r>
      <w:r w:rsidR="004A211D" w:rsidRPr="00E75255">
        <w:rPr>
          <w:rFonts w:ascii="Times New Roman" w:eastAsia="宋体" w:hAnsi="Times New Roman" w:cs="Times New Roman"/>
          <w:szCs w:val="21"/>
        </w:rPr>
        <w:t>工厂危险化学品分布工序</w:t>
      </w:r>
      <w:r w:rsidR="00F642CF" w:rsidRPr="00E75255">
        <w:rPr>
          <w:rFonts w:ascii="Times New Roman" w:eastAsia="宋体" w:hAnsi="Times New Roman" w:cs="Times New Roman"/>
          <w:szCs w:val="21"/>
        </w:rPr>
        <w:t>参见</w:t>
      </w:r>
      <w:r w:rsidR="004A211D" w:rsidRPr="00E75255">
        <w:rPr>
          <w:rFonts w:ascii="Times New Roman" w:eastAsia="宋体" w:hAnsi="Times New Roman" w:cs="Times New Roman"/>
          <w:szCs w:val="21"/>
        </w:rPr>
        <w:t>附录</w:t>
      </w:r>
      <w:r w:rsidR="00125767" w:rsidRPr="00E75255">
        <w:rPr>
          <w:rFonts w:ascii="Times New Roman" w:eastAsia="宋体" w:hAnsi="Times New Roman" w:cs="Times New Roman"/>
          <w:szCs w:val="21"/>
        </w:rPr>
        <w:t>A</w:t>
      </w:r>
      <w:r w:rsidR="004A211D" w:rsidRPr="00E75255">
        <w:rPr>
          <w:rFonts w:ascii="Times New Roman" w:eastAsia="宋体" w:hAnsi="Times New Roman" w:cs="Times New Roman"/>
          <w:szCs w:val="21"/>
        </w:rPr>
        <w:t>，其他不同类型的</w:t>
      </w:r>
      <w:r w:rsidR="004A211D" w:rsidRPr="00E75255">
        <w:rPr>
          <w:rFonts w:ascii="Times New Roman" w:eastAsia="宋体" w:hAnsi="Times New Roman" w:cs="Times New Roman"/>
          <w:szCs w:val="21"/>
        </w:rPr>
        <w:t>PCB</w:t>
      </w:r>
      <w:r w:rsidR="004A211D" w:rsidRPr="00E75255">
        <w:rPr>
          <w:rFonts w:ascii="Times New Roman" w:eastAsia="宋体" w:hAnsi="Times New Roman" w:cs="Times New Roman"/>
          <w:szCs w:val="21"/>
        </w:rPr>
        <w:t>工厂可根据其扩展、延伸。</w:t>
      </w:r>
    </w:p>
    <w:p w:rsidR="00996A17" w:rsidRPr="00E75255" w:rsidRDefault="00B85828" w:rsidP="00C82EB4">
      <w:pPr>
        <w:pStyle w:val="3"/>
        <w:rPr>
          <w:rFonts w:ascii="Times New Roman" w:hAnsi="Times New Roman" w:cs="Times New Roman"/>
        </w:rPr>
      </w:pPr>
      <w:bookmarkStart w:id="49" w:name="_Toc526862141"/>
      <w:bookmarkStart w:id="50" w:name="_Toc4147195"/>
      <w:r w:rsidRPr="00E75255">
        <w:rPr>
          <w:rFonts w:ascii="Times New Roman" w:hAnsi="Times New Roman" w:cs="Times New Roman"/>
        </w:rPr>
        <w:t>5</w:t>
      </w:r>
      <w:r w:rsidR="000931C3" w:rsidRPr="00E75255">
        <w:rPr>
          <w:rFonts w:ascii="Times New Roman" w:hAnsi="Times New Roman" w:cs="Times New Roman"/>
        </w:rPr>
        <w:t>.</w:t>
      </w:r>
      <w:r w:rsidR="00157830" w:rsidRPr="00E75255">
        <w:rPr>
          <w:rFonts w:ascii="Times New Roman" w:hAnsi="Times New Roman" w:cs="Times New Roman"/>
        </w:rPr>
        <w:t>1.</w:t>
      </w:r>
      <w:r w:rsidR="000931C3" w:rsidRPr="00E75255">
        <w:rPr>
          <w:rFonts w:ascii="Times New Roman" w:hAnsi="Times New Roman" w:cs="Times New Roman"/>
        </w:rPr>
        <w:t>9</w:t>
      </w:r>
      <w:r w:rsidR="00996A17" w:rsidRPr="00E75255">
        <w:rPr>
          <w:rFonts w:ascii="Times New Roman" w:hAnsi="Times New Roman" w:cs="Times New Roman"/>
        </w:rPr>
        <w:t xml:space="preserve">  </w:t>
      </w:r>
      <w:r w:rsidR="00996A17" w:rsidRPr="00E75255">
        <w:rPr>
          <w:rFonts w:ascii="Times New Roman" w:cs="Times New Roman"/>
        </w:rPr>
        <w:t>排风系统</w:t>
      </w:r>
      <w:bookmarkEnd w:id="49"/>
      <w:r w:rsidR="00BF5886" w:rsidRPr="00E75255">
        <w:rPr>
          <w:rFonts w:ascii="Times New Roman" w:cs="Times New Roman"/>
        </w:rPr>
        <w:t>及管道</w:t>
      </w:r>
      <w:bookmarkEnd w:id="50"/>
    </w:p>
    <w:p w:rsidR="008C7BE5" w:rsidRPr="00E75255" w:rsidRDefault="00B85828" w:rsidP="008C7BE5">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0931C3"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0931C3" w:rsidRPr="00E75255">
        <w:rPr>
          <w:rFonts w:ascii="Times New Roman" w:eastAsia="宋体" w:hAnsi="Times New Roman" w:cs="Times New Roman"/>
          <w:szCs w:val="21"/>
        </w:rPr>
        <w:t>9</w:t>
      </w:r>
      <w:r w:rsidR="008C7BE5" w:rsidRPr="00E75255">
        <w:rPr>
          <w:rFonts w:ascii="Times New Roman" w:eastAsia="宋体" w:hAnsi="Times New Roman" w:cs="Times New Roman"/>
          <w:szCs w:val="21"/>
        </w:rPr>
        <w:t xml:space="preserve">.1  </w:t>
      </w:r>
      <w:r w:rsidR="00672429" w:rsidRPr="00E75255">
        <w:rPr>
          <w:rFonts w:ascii="Times New Roman" w:eastAsia="宋体" w:hAnsi="Times New Roman" w:cs="Times New Roman"/>
          <w:szCs w:val="21"/>
        </w:rPr>
        <w:t>PCB</w:t>
      </w:r>
      <w:r w:rsidR="00BF5886" w:rsidRPr="00E75255">
        <w:rPr>
          <w:rFonts w:ascii="Times New Roman" w:eastAsia="宋体" w:hAnsi="Times New Roman" w:cs="Times New Roman"/>
          <w:szCs w:val="21"/>
        </w:rPr>
        <w:t>厂房</w:t>
      </w:r>
      <w:r w:rsidR="00672429" w:rsidRPr="00E75255">
        <w:rPr>
          <w:rFonts w:ascii="Times New Roman" w:eastAsia="宋体" w:hAnsi="Times New Roman" w:cs="Times New Roman"/>
          <w:szCs w:val="21"/>
        </w:rPr>
        <w:t>应安装排风系统。</w:t>
      </w:r>
      <w:r w:rsidR="00FA6458" w:rsidRPr="00E75255">
        <w:rPr>
          <w:rFonts w:ascii="Times New Roman" w:eastAsia="宋体" w:hAnsi="Times New Roman" w:cs="Times New Roman"/>
          <w:szCs w:val="21"/>
        </w:rPr>
        <w:t>风管的本体、框架与固定材料、密封垫料等的选材应符合</w:t>
      </w:r>
      <w:r w:rsidR="00FA6458" w:rsidRPr="00E75255">
        <w:rPr>
          <w:rFonts w:ascii="Times New Roman" w:eastAsia="宋体" w:hAnsi="Times New Roman" w:cs="Times New Roman"/>
          <w:szCs w:val="21"/>
        </w:rPr>
        <w:t>GB50016-2014</w:t>
      </w:r>
      <w:r w:rsidR="00707A7C" w:rsidRPr="00E75255">
        <w:rPr>
          <w:rFonts w:ascii="Times New Roman" w:eastAsia="宋体" w:hAnsi="Times New Roman" w:cs="Times New Roman"/>
          <w:szCs w:val="21"/>
        </w:rPr>
        <w:t>，</w:t>
      </w:r>
      <w:r w:rsidR="00FA6458" w:rsidRPr="00E75255">
        <w:rPr>
          <w:rFonts w:ascii="Times New Roman" w:eastAsia="宋体" w:hAnsi="Times New Roman" w:cs="Times New Roman"/>
          <w:szCs w:val="21"/>
        </w:rPr>
        <w:t>9.3.15</w:t>
      </w:r>
      <w:r w:rsidR="00947799" w:rsidRPr="00E75255">
        <w:rPr>
          <w:rFonts w:ascii="Times New Roman" w:eastAsia="宋体" w:hAnsi="Times New Roman" w:cs="Times New Roman"/>
          <w:szCs w:val="21"/>
        </w:rPr>
        <w:t>的</w:t>
      </w:r>
      <w:r w:rsidR="00FA6458" w:rsidRPr="00E75255">
        <w:rPr>
          <w:rFonts w:ascii="Times New Roman" w:eastAsia="宋体" w:hAnsi="Times New Roman" w:cs="Times New Roman"/>
          <w:szCs w:val="21"/>
        </w:rPr>
        <w:t>规定。</w:t>
      </w:r>
      <w:r w:rsidR="00F35F1C" w:rsidRPr="00E75255">
        <w:rPr>
          <w:rFonts w:ascii="Times New Roman" w:eastAsia="宋体" w:hAnsi="Times New Roman" w:cs="Times New Roman"/>
          <w:szCs w:val="21"/>
        </w:rPr>
        <w:t>当规定为不燃</w:t>
      </w:r>
      <w:r w:rsidR="00554646" w:rsidRPr="00E75255">
        <w:rPr>
          <w:rFonts w:ascii="Times New Roman" w:eastAsia="宋体" w:hAnsi="Times New Roman" w:cs="Times New Roman"/>
          <w:szCs w:val="21"/>
        </w:rPr>
        <w:t>材料时，</w:t>
      </w:r>
      <w:r w:rsidR="002E0694" w:rsidRPr="00E75255">
        <w:rPr>
          <w:rFonts w:ascii="Times New Roman" w:eastAsia="宋体" w:hAnsi="Times New Roman" w:cs="Times New Roman"/>
          <w:szCs w:val="21"/>
        </w:rPr>
        <w:t>风管的本体、框架与固定材料、密封垫料等均</w:t>
      </w:r>
      <w:r w:rsidR="008C7BE5" w:rsidRPr="00E75255">
        <w:rPr>
          <w:rFonts w:ascii="Times New Roman" w:eastAsia="宋体" w:hAnsi="Times New Roman" w:cs="Times New Roman"/>
          <w:szCs w:val="21"/>
        </w:rPr>
        <w:t>须采用不燃材料</w:t>
      </w:r>
      <w:r w:rsidR="00672429" w:rsidRPr="00E75255">
        <w:rPr>
          <w:rFonts w:ascii="Times New Roman" w:eastAsia="宋体" w:hAnsi="Times New Roman" w:cs="Times New Roman"/>
          <w:szCs w:val="21"/>
        </w:rPr>
        <w:t>。</w:t>
      </w:r>
    </w:p>
    <w:p w:rsidR="007A2D47" w:rsidRPr="00E75255" w:rsidRDefault="00B85828" w:rsidP="008C7BE5">
      <w:pPr>
        <w:jc w:val="left"/>
        <w:rPr>
          <w:rFonts w:ascii="Times New Roman" w:hAnsi="Times New Roman" w:cs="Times New Roman"/>
          <w:szCs w:val="21"/>
        </w:rPr>
      </w:pPr>
      <w:r w:rsidRPr="00E75255">
        <w:rPr>
          <w:rFonts w:ascii="Times New Roman" w:eastAsia="宋体" w:hAnsi="Times New Roman" w:cs="Times New Roman"/>
          <w:szCs w:val="21"/>
        </w:rPr>
        <w:t>5</w:t>
      </w:r>
      <w:r w:rsidR="007A2D47"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7A2D47" w:rsidRPr="00E75255">
        <w:rPr>
          <w:rFonts w:ascii="Times New Roman" w:eastAsia="宋体" w:hAnsi="Times New Roman" w:cs="Times New Roman"/>
          <w:szCs w:val="21"/>
        </w:rPr>
        <w:t xml:space="preserve">9.2  </w:t>
      </w:r>
      <w:r w:rsidR="007A2D47" w:rsidRPr="00E75255">
        <w:rPr>
          <w:rFonts w:ascii="Times New Roman" w:eastAsia="宋体" w:hAnsi="Times New Roman" w:cs="Times New Roman"/>
          <w:szCs w:val="21"/>
        </w:rPr>
        <w:t>排除和输送温度超过</w:t>
      </w:r>
      <w:r w:rsidR="007A2D47" w:rsidRPr="00E75255">
        <w:rPr>
          <w:rFonts w:ascii="Times New Roman" w:eastAsia="宋体" w:hAnsi="Times New Roman" w:cs="Times New Roman"/>
          <w:szCs w:val="21"/>
        </w:rPr>
        <w:t>80℃</w:t>
      </w:r>
      <w:r w:rsidR="007A2D47" w:rsidRPr="00E75255">
        <w:rPr>
          <w:rFonts w:ascii="Times New Roman" w:eastAsia="宋体" w:hAnsi="Times New Roman" w:cs="Times New Roman"/>
          <w:szCs w:val="21"/>
        </w:rPr>
        <w:t>的空气或其他气体以及易燃碎屑的管道，与可燃或难燃物体之间的间隙应在满足</w:t>
      </w:r>
      <w:r w:rsidR="007A2D47" w:rsidRPr="00E75255">
        <w:rPr>
          <w:rFonts w:ascii="Times New Roman" w:eastAsia="宋体" w:hAnsi="Times New Roman" w:cs="Times New Roman"/>
          <w:szCs w:val="21"/>
        </w:rPr>
        <w:t>GB50016</w:t>
      </w:r>
      <w:r w:rsidR="000E2F88" w:rsidRPr="00E75255">
        <w:rPr>
          <w:rFonts w:ascii="Times New Roman" w:eastAsia="宋体" w:hAnsi="Times New Roman" w:cs="Times New Roman"/>
          <w:szCs w:val="21"/>
        </w:rPr>
        <w:t>-2014</w:t>
      </w:r>
      <w:r w:rsidR="00FA6458" w:rsidRPr="00E75255">
        <w:rPr>
          <w:rFonts w:ascii="Times New Roman" w:eastAsia="宋体" w:hAnsi="Times New Roman" w:cs="Times New Roman"/>
          <w:szCs w:val="21"/>
        </w:rPr>
        <w:t xml:space="preserve"> </w:t>
      </w:r>
      <w:r w:rsidR="004F61BF" w:rsidRPr="00E75255">
        <w:rPr>
          <w:rFonts w:ascii="Times New Roman" w:eastAsia="宋体" w:hAnsi="Times New Roman" w:cs="Times New Roman"/>
          <w:szCs w:val="21"/>
        </w:rPr>
        <w:t>，</w:t>
      </w:r>
      <w:r w:rsidR="00FA6458" w:rsidRPr="00E75255">
        <w:rPr>
          <w:rFonts w:ascii="Times New Roman" w:eastAsia="宋体" w:hAnsi="Times New Roman" w:cs="Times New Roman"/>
          <w:szCs w:val="21"/>
        </w:rPr>
        <w:t>9.3.10</w:t>
      </w:r>
      <w:r w:rsidR="007A2D47" w:rsidRPr="00E75255">
        <w:rPr>
          <w:rFonts w:ascii="Times New Roman" w:eastAsia="宋体" w:hAnsi="Times New Roman" w:cs="Times New Roman"/>
          <w:szCs w:val="21"/>
        </w:rPr>
        <w:t>的有关规定的基础上，</w:t>
      </w:r>
      <w:r w:rsidR="007A2D47" w:rsidRPr="00E75255">
        <w:rPr>
          <w:rFonts w:ascii="Times New Roman" w:hAnsiTheme="minorEastAsia" w:cs="Times New Roman"/>
          <w:szCs w:val="21"/>
        </w:rPr>
        <w:t>根据工厂实际情况调整管道间隙，无法调整的可以采用厚度不小于</w:t>
      </w:r>
      <w:r w:rsidR="007A2D47" w:rsidRPr="00E75255">
        <w:rPr>
          <w:rFonts w:ascii="Times New Roman" w:hAnsi="Times New Roman" w:cs="Times New Roman"/>
          <w:szCs w:val="21"/>
        </w:rPr>
        <w:t>50mm</w:t>
      </w:r>
      <w:r w:rsidR="007A2D47" w:rsidRPr="00E75255">
        <w:rPr>
          <w:rFonts w:ascii="Times New Roman" w:hAnsiTheme="minorEastAsia" w:cs="Times New Roman"/>
          <w:szCs w:val="21"/>
        </w:rPr>
        <w:t>的不燃材料隔热</w:t>
      </w:r>
      <w:r w:rsidR="007A2D47" w:rsidRPr="00E75255">
        <w:rPr>
          <w:rFonts w:ascii="Times New Roman" w:hAnsiTheme="minorEastAsia" w:cs="Times New Roman"/>
          <w:bCs/>
          <w:szCs w:val="21"/>
        </w:rPr>
        <w:t>。</w:t>
      </w:r>
      <w:r w:rsidR="00157830" w:rsidRPr="00E75255">
        <w:rPr>
          <w:rFonts w:ascii="Times New Roman" w:cs="Times New Roman"/>
          <w:szCs w:val="21"/>
        </w:rPr>
        <w:t>排除有燃烧或爆炸危险气体、蒸汽和粉尘的排风系统，防烟、排烟、供暖、通风和空气调节系统中的管道及建筑内的其他管道，在穿过防火隔墙、楼板和防火墙时，其材质及耐火极限应符合</w:t>
      </w:r>
      <w:r w:rsidR="00157830" w:rsidRPr="00E75255">
        <w:rPr>
          <w:rFonts w:ascii="Times New Roman" w:hAnsi="Times New Roman" w:cs="Times New Roman"/>
          <w:szCs w:val="21"/>
        </w:rPr>
        <w:t>GB50016-2014</w:t>
      </w:r>
      <w:r w:rsidR="00157830" w:rsidRPr="00E75255">
        <w:rPr>
          <w:rFonts w:ascii="Times New Roman" w:cs="Times New Roman"/>
          <w:szCs w:val="21"/>
        </w:rPr>
        <w:t>，</w:t>
      </w:r>
      <w:r w:rsidR="00157830" w:rsidRPr="00E75255">
        <w:rPr>
          <w:rFonts w:ascii="Times New Roman" w:hAnsi="Times New Roman" w:cs="Times New Roman"/>
          <w:szCs w:val="21"/>
        </w:rPr>
        <w:t>6.3.5</w:t>
      </w:r>
      <w:r w:rsidR="00157830" w:rsidRPr="00E75255">
        <w:rPr>
          <w:rFonts w:ascii="Times New Roman" w:cs="Times New Roman"/>
          <w:szCs w:val="21"/>
        </w:rPr>
        <w:t>的规定。</w:t>
      </w:r>
    </w:p>
    <w:p w:rsidR="00AD6168" w:rsidRPr="00E75255" w:rsidRDefault="00B85828" w:rsidP="008C7BE5">
      <w:pPr>
        <w:jc w:val="left"/>
        <w:rPr>
          <w:rFonts w:ascii="Times New Roman" w:hAnsi="Times New Roman" w:cs="Times New Roman"/>
          <w:bCs/>
          <w:szCs w:val="21"/>
        </w:rPr>
      </w:pPr>
      <w:r w:rsidRPr="00E75255">
        <w:rPr>
          <w:rFonts w:ascii="Times New Roman" w:eastAsia="宋体" w:hAnsi="Times New Roman" w:cs="Times New Roman"/>
          <w:szCs w:val="21"/>
        </w:rPr>
        <w:t>5</w:t>
      </w:r>
      <w:r w:rsidR="00AD6168"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AD6168" w:rsidRPr="00E75255">
        <w:rPr>
          <w:rFonts w:ascii="Times New Roman" w:eastAsia="宋体" w:hAnsi="Times New Roman" w:cs="Times New Roman"/>
          <w:szCs w:val="21"/>
        </w:rPr>
        <w:t>9.3</w:t>
      </w:r>
      <w:r w:rsidR="00AD6168" w:rsidRPr="00E75255">
        <w:rPr>
          <w:rFonts w:ascii="Times New Roman" w:hAnsi="Times New Roman" w:cs="Times New Roman"/>
          <w:bCs/>
          <w:szCs w:val="21"/>
        </w:rPr>
        <w:t xml:space="preserve">  </w:t>
      </w:r>
      <w:r w:rsidR="00AD6168" w:rsidRPr="00E75255">
        <w:rPr>
          <w:rFonts w:ascii="Times New Roman" w:hAnsiTheme="minorEastAsia" w:cs="Times New Roman"/>
          <w:bCs/>
          <w:szCs w:val="21"/>
        </w:rPr>
        <w:t>根据</w:t>
      </w:r>
      <w:r w:rsidR="00863F67" w:rsidRPr="00E75255">
        <w:rPr>
          <w:rFonts w:ascii="Times New Roman" w:hAnsiTheme="minorEastAsia" w:cs="Times New Roman"/>
          <w:bCs/>
          <w:szCs w:val="21"/>
        </w:rPr>
        <w:t>排风</w:t>
      </w:r>
      <w:r w:rsidR="00AD6168" w:rsidRPr="00E75255">
        <w:rPr>
          <w:rFonts w:ascii="Times New Roman" w:hAnsiTheme="minorEastAsia" w:cs="Times New Roman"/>
          <w:bCs/>
          <w:szCs w:val="21"/>
        </w:rPr>
        <w:t>管道内絮状物的燃烧性质，可将现场及管道井等不易清理的地方安装不燃体钢板制作的管道，并安装可联动的</w:t>
      </w:r>
      <w:r w:rsidR="00AD6168" w:rsidRPr="00E75255">
        <w:rPr>
          <w:rFonts w:ascii="Times New Roman" w:hAnsi="Times New Roman" w:cs="Times New Roman"/>
          <w:bCs/>
          <w:szCs w:val="21"/>
        </w:rPr>
        <w:t>70</w:t>
      </w:r>
      <w:r w:rsidR="00AD6168" w:rsidRPr="00E75255">
        <w:rPr>
          <w:rFonts w:ascii="Times New Roman" w:hAnsiTheme="minorEastAsia" w:cs="Times New Roman"/>
          <w:bCs/>
          <w:szCs w:val="21"/>
        </w:rPr>
        <w:t>℃的熔断防火阀。</w:t>
      </w:r>
    </w:p>
    <w:p w:rsidR="000D7E6F" w:rsidRPr="00E75255" w:rsidRDefault="00B85828" w:rsidP="008C7BE5">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0D7E6F"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0D7E6F" w:rsidRPr="00E75255">
        <w:rPr>
          <w:rFonts w:ascii="Times New Roman" w:eastAsia="宋体" w:hAnsi="Times New Roman" w:cs="Times New Roman"/>
          <w:szCs w:val="21"/>
        </w:rPr>
        <w:t>9.</w:t>
      </w:r>
      <w:r w:rsidR="00C369EB" w:rsidRPr="00E75255">
        <w:rPr>
          <w:rFonts w:ascii="Times New Roman" w:eastAsia="宋体" w:hAnsi="Times New Roman" w:cs="Times New Roman"/>
          <w:szCs w:val="21"/>
        </w:rPr>
        <w:t>4</w:t>
      </w:r>
      <w:r w:rsidR="000D7E6F" w:rsidRPr="00E75255">
        <w:rPr>
          <w:rFonts w:ascii="Times New Roman" w:hAnsi="Times New Roman" w:cs="Times New Roman"/>
          <w:bCs/>
          <w:szCs w:val="21"/>
        </w:rPr>
        <w:t xml:space="preserve">  </w:t>
      </w:r>
      <w:r w:rsidR="000D7E6F" w:rsidRPr="00E75255">
        <w:rPr>
          <w:rFonts w:ascii="Times New Roman" w:hAnsi="Times New Roman" w:cs="Times New Roman"/>
          <w:bCs/>
          <w:szCs w:val="21"/>
        </w:rPr>
        <w:t>设置在</w:t>
      </w:r>
      <w:r w:rsidR="000D7E6F" w:rsidRPr="00E75255">
        <w:rPr>
          <w:rFonts w:ascii="Times New Roman" w:eastAsia="宋体" w:hAnsi="Times New Roman" w:cs="Times New Roman"/>
          <w:szCs w:val="21"/>
        </w:rPr>
        <w:t>楼顶的</w:t>
      </w:r>
      <w:r w:rsidR="00863F67" w:rsidRPr="00E75255">
        <w:rPr>
          <w:rFonts w:ascii="Times New Roman" w:eastAsia="宋体" w:hAnsi="Times New Roman" w:cs="Times New Roman"/>
          <w:szCs w:val="21"/>
        </w:rPr>
        <w:t>排风</w:t>
      </w:r>
      <w:r w:rsidR="000D7E6F" w:rsidRPr="00E75255">
        <w:rPr>
          <w:rFonts w:ascii="Times New Roman" w:eastAsia="宋体" w:hAnsi="Times New Roman" w:cs="Times New Roman"/>
          <w:szCs w:val="21"/>
        </w:rPr>
        <w:t>塔，除楼顶的开关外，生产现场宜增加一套开关，以便在紧急情况下就近关闭</w:t>
      </w:r>
      <w:r w:rsidR="00863F67" w:rsidRPr="00E75255">
        <w:rPr>
          <w:rFonts w:ascii="Times New Roman" w:eastAsia="宋体" w:hAnsi="Times New Roman" w:cs="Times New Roman"/>
          <w:szCs w:val="21"/>
        </w:rPr>
        <w:t>排风</w:t>
      </w:r>
      <w:r w:rsidR="000D7E6F" w:rsidRPr="00E75255">
        <w:rPr>
          <w:rFonts w:ascii="Times New Roman" w:eastAsia="宋体" w:hAnsi="Times New Roman" w:cs="Times New Roman"/>
          <w:szCs w:val="21"/>
        </w:rPr>
        <w:t>塔。</w:t>
      </w:r>
    </w:p>
    <w:p w:rsidR="00001F32" w:rsidRPr="00E75255" w:rsidRDefault="00B85828" w:rsidP="00001F32">
      <w:pPr>
        <w:jc w:val="left"/>
        <w:rPr>
          <w:rFonts w:ascii="Times New Roman" w:eastAsia="宋体" w:hAnsi="Times New Roman" w:cs="Times New Roman"/>
          <w:szCs w:val="21"/>
        </w:rPr>
      </w:pPr>
      <w:r w:rsidRPr="00E75255">
        <w:rPr>
          <w:rFonts w:ascii="Times New Roman" w:eastAsia="宋体" w:hAnsi="Times New Roman" w:cs="Times New Roman"/>
          <w:szCs w:val="21"/>
        </w:rPr>
        <w:t>5</w:t>
      </w:r>
      <w:r w:rsidR="000931C3"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0931C3" w:rsidRPr="00E75255">
        <w:rPr>
          <w:rFonts w:ascii="Times New Roman" w:eastAsia="宋体" w:hAnsi="Times New Roman" w:cs="Times New Roman"/>
          <w:szCs w:val="21"/>
        </w:rPr>
        <w:t>9</w:t>
      </w:r>
      <w:r w:rsidR="007A2D47" w:rsidRPr="00E75255">
        <w:rPr>
          <w:rFonts w:ascii="Times New Roman" w:eastAsia="宋体" w:hAnsi="Times New Roman" w:cs="Times New Roman"/>
          <w:szCs w:val="21"/>
        </w:rPr>
        <w:t>.</w:t>
      </w:r>
      <w:r w:rsidR="00C369EB" w:rsidRPr="00E75255">
        <w:rPr>
          <w:rFonts w:ascii="Times New Roman" w:eastAsia="宋体" w:hAnsi="Times New Roman" w:cs="Times New Roman"/>
          <w:szCs w:val="21"/>
        </w:rPr>
        <w:t>5</w:t>
      </w:r>
      <w:r w:rsidR="00001F32" w:rsidRPr="00E75255">
        <w:rPr>
          <w:rFonts w:ascii="Times New Roman" w:eastAsia="宋体" w:hAnsi="Times New Roman" w:cs="Times New Roman"/>
          <w:szCs w:val="21"/>
        </w:rPr>
        <w:t xml:space="preserve">  </w:t>
      </w:r>
      <w:r w:rsidR="003A0675" w:rsidRPr="00E75255">
        <w:rPr>
          <w:rFonts w:ascii="Times New Roman" w:eastAsia="宋体" w:hAnsi="Times New Roman" w:cs="Times New Roman"/>
          <w:szCs w:val="21"/>
        </w:rPr>
        <w:t>楼顶排风塔应做好防雷措施，防止雷电击中引起火灾。</w:t>
      </w:r>
      <w:r w:rsidR="000D7E6F" w:rsidRPr="00E75255">
        <w:rPr>
          <w:rFonts w:ascii="Times New Roman" w:eastAsia="宋体" w:hAnsi="Times New Roman" w:cs="Times New Roman"/>
          <w:szCs w:val="21"/>
        </w:rPr>
        <w:t>车间</w:t>
      </w:r>
      <w:r w:rsidR="00863F67" w:rsidRPr="00E75255">
        <w:rPr>
          <w:rFonts w:ascii="Times New Roman" w:eastAsia="宋体" w:hAnsi="Times New Roman" w:cs="Times New Roman"/>
          <w:szCs w:val="21"/>
        </w:rPr>
        <w:t>排风</w:t>
      </w:r>
      <w:r w:rsidR="000D7E6F" w:rsidRPr="00E75255">
        <w:rPr>
          <w:rFonts w:ascii="Times New Roman" w:eastAsia="宋体" w:hAnsi="Times New Roman" w:cs="Times New Roman"/>
          <w:szCs w:val="21"/>
        </w:rPr>
        <w:t>系统中的室外</w:t>
      </w:r>
      <w:r w:rsidR="00863F67" w:rsidRPr="00E75255">
        <w:rPr>
          <w:rFonts w:ascii="Times New Roman" w:eastAsia="宋体" w:hAnsi="Times New Roman" w:cs="Times New Roman"/>
          <w:szCs w:val="21"/>
        </w:rPr>
        <w:t>排风</w:t>
      </w:r>
      <w:r w:rsidR="000D7E6F" w:rsidRPr="00E75255">
        <w:rPr>
          <w:rFonts w:ascii="Times New Roman" w:eastAsia="宋体" w:hAnsi="Times New Roman" w:cs="Times New Roman"/>
          <w:szCs w:val="21"/>
        </w:rPr>
        <w:t>塔的拉索等金属固定件</w:t>
      </w:r>
      <w:r w:rsidR="00E62C79" w:rsidRPr="00E75255">
        <w:rPr>
          <w:rFonts w:ascii="Times New Roman" w:eastAsia="宋体" w:hAnsi="Times New Roman" w:cs="Times New Roman"/>
          <w:szCs w:val="21"/>
        </w:rPr>
        <w:t>不应</w:t>
      </w:r>
      <w:r w:rsidR="000D7E6F" w:rsidRPr="00E75255">
        <w:rPr>
          <w:rFonts w:ascii="Times New Roman" w:eastAsia="宋体" w:hAnsi="Times New Roman" w:cs="Times New Roman"/>
          <w:szCs w:val="21"/>
        </w:rPr>
        <w:t>与避雷针或避雷网连接，防止雷电高压引起设施火灾或人员触电。</w:t>
      </w:r>
    </w:p>
    <w:p w:rsidR="00EB75C1" w:rsidRPr="00E75255" w:rsidRDefault="00B85828" w:rsidP="00084A08">
      <w:pPr>
        <w:jc w:val="left"/>
        <w:rPr>
          <w:rFonts w:ascii="Times New Roman" w:hAnsi="Times New Roman" w:cs="Times New Roman"/>
          <w:szCs w:val="21"/>
        </w:rPr>
      </w:pPr>
      <w:r w:rsidRPr="00E75255">
        <w:rPr>
          <w:rFonts w:ascii="Times New Roman" w:eastAsia="宋体" w:hAnsi="Times New Roman" w:cs="Times New Roman"/>
          <w:szCs w:val="21"/>
        </w:rPr>
        <w:t>5</w:t>
      </w:r>
      <w:r w:rsidR="000931C3"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0931C3" w:rsidRPr="00E75255">
        <w:rPr>
          <w:rFonts w:ascii="Times New Roman" w:eastAsia="宋体" w:hAnsi="Times New Roman" w:cs="Times New Roman"/>
          <w:szCs w:val="21"/>
        </w:rPr>
        <w:t>9</w:t>
      </w:r>
      <w:r w:rsidR="007A2D47" w:rsidRPr="00E75255">
        <w:rPr>
          <w:rFonts w:ascii="Times New Roman" w:eastAsia="宋体" w:hAnsi="Times New Roman" w:cs="Times New Roman"/>
          <w:szCs w:val="21"/>
        </w:rPr>
        <w:t>.</w:t>
      </w:r>
      <w:r w:rsidR="00C369EB" w:rsidRPr="00E75255">
        <w:rPr>
          <w:rFonts w:ascii="Times New Roman" w:eastAsia="宋体" w:hAnsi="Times New Roman" w:cs="Times New Roman"/>
          <w:szCs w:val="21"/>
        </w:rPr>
        <w:t>6</w:t>
      </w:r>
      <w:r w:rsidR="00971DCE" w:rsidRPr="00E75255">
        <w:rPr>
          <w:rFonts w:ascii="Times New Roman" w:eastAsia="宋体" w:hAnsi="Times New Roman" w:cs="Times New Roman"/>
          <w:szCs w:val="21"/>
        </w:rPr>
        <w:t xml:space="preserve">  </w:t>
      </w:r>
      <w:r w:rsidR="00FA4864" w:rsidRPr="00E75255">
        <w:rPr>
          <w:rFonts w:ascii="Times New Roman" w:eastAsia="宋体" w:hAnsi="Times New Roman" w:cs="Times New Roman"/>
          <w:szCs w:val="21"/>
        </w:rPr>
        <w:t>电镀</w:t>
      </w:r>
      <w:r w:rsidR="00731A5E" w:rsidRPr="00E75255">
        <w:rPr>
          <w:rFonts w:ascii="Times New Roman" w:eastAsia="宋体" w:hAnsi="Times New Roman" w:cs="Times New Roman"/>
          <w:szCs w:val="21"/>
        </w:rPr>
        <w:t>、化金</w:t>
      </w:r>
      <w:r w:rsidR="00FA4864" w:rsidRPr="00E75255">
        <w:rPr>
          <w:rFonts w:ascii="Times New Roman" w:eastAsia="宋体" w:hAnsi="Times New Roman" w:cs="Times New Roman"/>
          <w:szCs w:val="21"/>
        </w:rPr>
        <w:t>废气处理采用单线单独处理，增加自动控制防火阀，设置管道内壁检查口。且</w:t>
      </w:r>
      <w:r w:rsidR="00971DCE" w:rsidRPr="00E75255">
        <w:rPr>
          <w:rFonts w:ascii="Times New Roman" w:eastAsia="宋体" w:hAnsi="Times New Roman" w:cs="Times New Roman"/>
          <w:szCs w:val="21"/>
        </w:rPr>
        <w:t>湿制程车间内化学品存储间（区）、</w:t>
      </w:r>
      <w:r w:rsidR="00971DCE" w:rsidRPr="00E75255">
        <w:rPr>
          <w:rFonts w:ascii="Times New Roman" w:hAnsi="Times New Roman" w:cs="Times New Roman"/>
          <w:szCs w:val="21"/>
        </w:rPr>
        <w:t>电镀、沉铜、棕化、表面处理、蚀刻、清洗等湿</w:t>
      </w:r>
      <w:r w:rsidR="00244FA8" w:rsidRPr="00E75255">
        <w:rPr>
          <w:rFonts w:ascii="Times New Roman" w:hAnsi="Times New Roman" w:cs="Times New Roman"/>
          <w:szCs w:val="21"/>
        </w:rPr>
        <w:t>区</w:t>
      </w:r>
      <w:r w:rsidR="00971DCE" w:rsidRPr="00E75255">
        <w:rPr>
          <w:rFonts w:ascii="Times New Roman" w:hAnsi="Times New Roman" w:cs="Times New Roman"/>
          <w:szCs w:val="21"/>
        </w:rPr>
        <w:t>车间的通风设计，排出酸性废气、碱性废气、有机废气、含尘废气车间的风机设置应符合</w:t>
      </w:r>
      <w:r w:rsidR="00971DCE" w:rsidRPr="00E75255">
        <w:rPr>
          <w:rFonts w:ascii="Times New Roman" w:hAnsi="Times New Roman" w:cs="Times New Roman"/>
          <w:szCs w:val="21"/>
        </w:rPr>
        <w:t>GB 51127</w:t>
      </w:r>
      <w:r w:rsidR="00244FA8" w:rsidRPr="00E75255">
        <w:rPr>
          <w:rFonts w:ascii="Times New Roman" w:hAnsi="Times New Roman" w:cs="Times New Roman"/>
          <w:szCs w:val="21"/>
        </w:rPr>
        <w:t>和</w:t>
      </w:r>
      <w:r w:rsidR="00244FA8" w:rsidRPr="00E75255">
        <w:rPr>
          <w:rFonts w:ascii="Times New Roman" w:eastAsia="宋体" w:hAnsi="Times New Roman" w:cs="Times New Roman"/>
          <w:szCs w:val="21"/>
        </w:rPr>
        <w:t>GB50019</w:t>
      </w:r>
      <w:r w:rsidR="004817EB" w:rsidRPr="00E75255">
        <w:rPr>
          <w:rFonts w:ascii="Times New Roman" w:hAnsi="Times New Roman" w:cs="Times New Roman"/>
          <w:szCs w:val="21"/>
        </w:rPr>
        <w:t>的有</w:t>
      </w:r>
      <w:r w:rsidR="00971DCE" w:rsidRPr="00E75255">
        <w:rPr>
          <w:rFonts w:ascii="Times New Roman" w:hAnsi="Times New Roman" w:cs="Times New Roman"/>
          <w:szCs w:val="21"/>
        </w:rPr>
        <w:t>关规定。</w:t>
      </w:r>
    </w:p>
    <w:p w:rsidR="00BF5886" w:rsidRPr="00E75255" w:rsidRDefault="00BF5886" w:rsidP="00BF5886">
      <w:pPr>
        <w:rPr>
          <w:rFonts w:ascii="Times New Roman" w:hAnsi="Times New Roman" w:cs="Times New Roman"/>
          <w:szCs w:val="21"/>
        </w:rPr>
      </w:pPr>
      <w:r w:rsidRPr="00E75255">
        <w:rPr>
          <w:rFonts w:ascii="Times New Roman" w:hAnsi="Times New Roman" w:cs="Times New Roman"/>
          <w:szCs w:val="21"/>
        </w:rPr>
        <w:t xml:space="preserve">5.1.9.7  </w:t>
      </w:r>
      <w:r w:rsidRPr="00E75255">
        <w:rPr>
          <w:rFonts w:ascii="Times New Roman" w:hAnsi="Times New Roman" w:cs="Times New Roman"/>
          <w:szCs w:val="21"/>
        </w:rPr>
        <w:t>洁净室的采暖通风、防排烟应符合下列</w:t>
      </w: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~c</w:t>
      </w:r>
      <w:r w:rsidRPr="00E75255">
        <w:rPr>
          <w:rFonts w:ascii="Times New Roman" w:hAnsi="Times New Roman" w:cs="Times New Roman"/>
          <w:szCs w:val="21"/>
        </w:rPr>
        <w:t>）的规定：</w:t>
      </w:r>
      <w:r w:rsidRPr="00E75255">
        <w:rPr>
          <w:rFonts w:ascii="Times New Roman" w:hAnsi="Times New Roman" w:cs="Times New Roman"/>
          <w:szCs w:val="21"/>
        </w:rPr>
        <w:t xml:space="preserve"> </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空气洁净度等级严于</w:t>
      </w:r>
      <w:r w:rsidRPr="00E75255">
        <w:rPr>
          <w:rFonts w:ascii="Times New Roman" w:hAnsi="Times New Roman" w:cs="Times New Roman"/>
          <w:szCs w:val="21"/>
        </w:rPr>
        <w:t>8</w:t>
      </w:r>
      <w:r w:rsidRPr="00E75255">
        <w:rPr>
          <w:rFonts w:ascii="Times New Roman" w:hAnsi="Times New Roman" w:cs="Times New Roman"/>
          <w:szCs w:val="21"/>
        </w:rPr>
        <w:t>级的洁净室不得采用散热器采暖；</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洁净室内产生粉尘和有害气体的工艺设备，应设局部排风装置；</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c</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当排风介质混合后能产生或加剧腐蚀性、毒性、燃烧爆炸危险性和发生交叉污染或排风介质中含有毒性的气体或易燃、易爆气体时，局部排风系统应单独设置。</w:t>
      </w:r>
    </w:p>
    <w:p w:rsidR="00BF5886" w:rsidRPr="00E75255" w:rsidRDefault="00BF5886" w:rsidP="00BF5886">
      <w:pPr>
        <w:rPr>
          <w:rFonts w:ascii="Times New Roman" w:hAnsi="Times New Roman" w:cs="Times New Roman"/>
          <w:szCs w:val="21"/>
        </w:rPr>
      </w:pPr>
      <w:r w:rsidRPr="00E75255">
        <w:rPr>
          <w:rFonts w:ascii="Times New Roman" w:hAnsi="Times New Roman" w:cs="Times New Roman"/>
          <w:szCs w:val="21"/>
        </w:rPr>
        <w:t xml:space="preserve">5.1.9.8  </w:t>
      </w:r>
      <w:r w:rsidRPr="00E75255">
        <w:rPr>
          <w:rFonts w:ascii="Times New Roman" w:hAnsi="Times New Roman" w:cs="Times New Roman"/>
          <w:szCs w:val="21"/>
        </w:rPr>
        <w:t>洁净室的排风系统设计应符合下列</w:t>
      </w: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~d</w:t>
      </w:r>
      <w:r w:rsidRPr="00E75255">
        <w:rPr>
          <w:rFonts w:ascii="Times New Roman" w:hAnsi="Times New Roman" w:cs="Times New Roman"/>
          <w:szCs w:val="21"/>
        </w:rPr>
        <w:t>）的规定：</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应防止室外气流倒灌；</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含有易燃、易爆物质的局部排风系统应按物理化学性质采取相应的防火防爆措施；</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c</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排风介质中有害物质浓度及排放速率超过国家或地区有害物排放浓度及排放速率规定时，应进行无害化处理；</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d</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对含有水蒸气和凝结性物质的排风系统，应设坡度及排放口。</w:t>
      </w:r>
    </w:p>
    <w:p w:rsidR="00BF5886" w:rsidRPr="00E75255" w:rsidRDefault="00BF5886" w:rsidP="00BF5886">
      <w:pPr>
        <w:rPr>
          <w:rFonts w:ascii="Times New Roman" w:hAnsi="Times New Roman" w:cs="Times New Roman"/>
          <w:szCs w:val="21"/>
        </w:rPr>
      </w:pPr>
      <w:r w:rsidRPr="00E75255">
        <w:rPr>
          <w:rFonts w:ascii="Times New Roman" w:hAnsi="Times New Roman" w:cs="Times New Roman"/>
          <w:szCs w:val="21"/>
        </w:rPr>
        <w:t xml:space="preserve">5.1.9.9  </w:t>
      </w:r>
      <w:r w:rsidRPr="00E75255">
        <w:rPr>
          <w:rFonts w:ascii="Times New Roman" w:hAnsi="Times New Roman" w:cs="Times New Roman"/>
          <w:szCs w:val="21"/>
        </w:rPr>
        <w:t>换鞋、存外衣、清洗、厕所和淋浴等生产辅助房间应采取通风措施，其室内的静压值应低于洁净区。</w:t>
      </w:r>
    </w:p>
    <w:p w:rsidR="00BF5886" w:rsidRPr="00E75255" w:rsidRDefault="00BF5886" w:rsidP="00BF5886">
      <w:pPr>
        <w:rPr>
          <w:rFonts w:ascii="Times New Roman" w:hAnsi="Times New Roman" w:cs="Times New Roman"/>
          <w:szCs w:val="21"/>
        </w:rPr>
      </w:pPr>
      <w:r w:rsidRPr="00E75255">
        <w:rPr>
          <w:rFonts w:ascii="Times New Roman" w:hAnsi="Times New Roman" w:cs="Times New Roman"/>
          <w:szCs w:val="21"/>
        </w:rPr>
        <w:t xml:space="preserve">5.1.9.10  </w:t>
      </w:r>
      <w:r w:rsidRPr="00E75255">
        <w:rPr>
          <w:rFonts w:ascii="Times New Roman" w:hAnsi="Times New Roman" w:cs="Times New Roman"/>
          <w:szCs w:val="21"/>
        </w:rPr>
        <w:t>应根据生产工艺要求设置事故排风系统。事故排风系统应设自动和手动控制开关。洁净室的手动控制开关应分别设在洁净室内、外便于操作。</w:t>
      </w:r>
      <w:r w:rsidRPr="00E75255">
        <w:rPr>
          <w:rFonts w:ascii="Times New Roman" w:hAnsi="Times New Roman" w:cs="Times New Roman"/>
        </w:rPr>
        <w:t>洁净室（区）的</w:t>
      </w:r>
      <w:r w:rsidRPr="00E75255">
        <w:rPr>
          <w:rFonts w:ascii="Times New Roman" w:hAnsi="Times New Roman" w:cs="Times New Roman"/>
          <w:szCs w:val="21"/>
        </w:rPr>
        <w:t>下列</w:t>
      </w: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~c</w:t>
      </w:r>
      <w:r w:rsidRPr="00E75255">
        <w:rPr>
          <w:rFonts w:ascii="Times New Roman" w:hAnsi="Times New Roman" w:cs="Times New Roman"/>
          <w:szCs w:val="21"/>
        </w:rPr>
        <w:t>）部位应设可燃气体报警装置和事故排风装置，报警装置应与相应的事故排风机连锁：</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lastRenderedPageBreak/>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生产类别为甲类的气体、液体入口室或分配室；</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管廊，上、下技术夹层，技术夹道内有可燃气体的易积聚处；</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c</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洁净室内使用可燃气体处。</w:t>
      </w:r>
    </w:p>
    <w:p w:rsidR="00BF5886" w:rsidRPr="00E75255" w:rsidRDefault="00BF5886" w:rsidP="00BF5886">
      <w:pPr>
        <w:rPr>
          <w:rFonts w:ascii="Times New Roman" w:hAnsi="Times New Roman" w:cs="Times New Roman"/>
          <w:szCs w:val="21"/>
        </w:rPr>
      </w:pPr>
      <w:r w:rsidRPr="00E75255">
        <w:rPr>
          <w:rFonts w:ascii="Times New Roman" w:hAnsi="Times New Roman" w:cs="Times New Roman"/>
          <w:szCs w:val="21"/>
        </w:rPr>
        <w:t xml:space="preserve">5.1.9.11  </w:t>
      </w:r>
      <w:r w:rsidRPr="00E75255">
        <w:rPr>
          <w:rFonts w:ascii="Times New Roman" w:hAnsi="Times New Roman" w:cs="Times New Roman"/>
          <w:szCs w:val="21"/>
        </w:rPr>
        <w:t>洁净厂房排烟设施的设置应符合下列两点规定：</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洁净厂房中的疏散走廊应设置机械排烟设施；</w:t>
      </w:r>
    </w:p>
    <w:p w:rsidR="00BF5886" w:rsidRPr="00E75255" w:rsidRDefault="00BF5886" w:rsidP="00BF5886">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洁净厂房设置的排烟设施应符合</w:t>
      </w:r>
      <w:r w:rsidRPr="00E75255">
        <w:rPr>
          <w:rFonts w:ascii="Times New Roman" w:hAnsi="Times New Roman" w:cs="Times New Roman"/>
          <w:szCs w:val="21"/>
        </w:rPr>
        <w:t>GB50016-2014</w:t>
      </w:r>
      <w:r w:rsidRPr="00E75255">
        <w:rPr>
          <w:rFonts w:ascii="Times New Roman" w:hAnsi="Times New Roman" w:cs="Times New Roman"/>
          <w:szCs w:val="21"/>
        </w:rPr>
        <w:t>的有关规定。</w:t>
      </w:r>
    </w:p>
    <w:p w:rsidR="00BF5886" w:rsidRPr="00E75255" w:rsidRDefault="00BF5886" w:rsidP="00BF5886">
      <w:pPr>
        <w:rPr>
          <w:rFonts w:ascii="Times New Roman" w:hAnsi="Times New Roman" w:cs="Times New Roman"/>
          <w:szCs w:val="21"/>
        </w:rPr>
      </w:pPr>
      <w:r w:rsidRPr="00E75255">
        <w:rPr>
          <w:rFonts w:ascii="Times New Roman" w:hAnsi="Times New Roman" w:cs="Times New Roman"/>
          <w:szCs w:val="21"/>
        </w:rPr>
        <w:t xml:space="preserve">5.1.9.12  </w:t>
      </w:r>
      <w:r w:rsidRPr="00E75255">
        <w:rPr>
          <w:rFonts w:ascii="Times New Roman" w:hAnsi="Times New Roman" w:cs="Times New Roman"/>
          <w:szCs w:val="21"/>
        </w:rPr>
        <w:t>洁净室（区）送、回风管和其他管线暗敷时，应设置技术夹层、技术夹道或地沟等。穿越楼层的竖向管线需暗敷时，宜设置技术竖井，其形式、尺寸和构造应符合风道、管线的安装、检修和防火要求。</w:t>
      </w:r>
    </w:p>
    <w:p w:rsidR="002A482C" w:rsidRPr="00E75255" w:rsidRDefault="002A482C" w:rsidP="002A482C">
      <w:pPr>
        <w:rPr>
          <w:rFonts w:ascii="Times New Roman" w:hAnsi="Times New Roman" w:cs="Times New Roman"/>
          <w:szCs w:val="21"/>
        </w:rPr>
      </w:pPr>
      <w:r w:rsidRPr="00E75255">
        <w:rPr>
          <w:rFonts w:ascii="Times New Roman" w:hAnsi="Times New Roman" w:cs="Times New Roman"/>
        </w:rPr>
        <w:t>5.1.9.13</w:t>
      </w:r>
      <w:r w:rsidRPr="00E75255">
        <w:rPr>
          <w:rFonts w:ascii="Times New Roman" w:hAnsi="Times New Roman" w:cs="Times New Roman"/>
          <w:szCs w:val="21"/>
        </w:rPr>
        <w:t xml:space="preserve">  </w:t>
      </w:r>
      <w:r w:rsidRPr="00E75255">
        <w:rPr>
          <w:rFonts w:ascii="Times New Roman" w:hAnsi="Times New Roman" w:cs="Times New Roman"/>
          <w:szCs w:val="21"/>
        </w:rPr>
        <w:t>可燃气体管道应采取下列</w:t>
      </w: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~c</w:t>
      </w:r>
      <w:r w:rsidRPr="00E75255">
        <w:rPr>
          <w:rFonts w:ascii="Times New Roman" w:hAnsi="Times New Roman" w:cs="Times New Roman"/>
          <w:szCs w:val="21"/>
        </w:rPr>
        <w:t>）安全技术措施：</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接至用气设备的支管设置阻火器；</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引至室外的放散管应设置阻火器，并应设置防雷保护设施；</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c</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应设置导除静电的接地设施。</w:t>
      </w:r>
    </w:p>
    <w:p w:rsidR="002A482C" w:rsidRPr="00E75255" w:rsidRDefault="002A482C" w:rsidP="002A482C">
      <w:pPr>
        <w:rPr>
          <w:rFonts w:ascii="Times New Roman" w:hAnsi="Times New Roman" w:cs="Times New Roman"/>
          <w:szCs w:val="21"/>
        </w:rPr>
      </w:pPr>
      <w:r w:rsidRPr="00E75255">
        <w:rPr>
          <w:rFonts w:ascii="Times New Roman" w:hAnsi="Times New Roman" w:cs="Times New Roman"/>
        </w:rPr>
        <w:t>5.1.9.14</w:t>
      </w:r>
      <w:r w:rsidRPr="00E75255">
        <w:rPr>
          <w:rFonts w:ascii="Times New Roman" w:hAnsi="Times New Roman" w:cs="Times New Roman"/>
          <w:szCs w:val="21"/>
        </w:rPr>
        <w:t xml:space="preserve">  </w:t>
      </w:r>
      <w:r w:rsidRPr="00E75255">
        <w:rPr>
          <w:rFonts w:ascii="Times New Roman" w:hAnsi="Times New Roman" w:cs="Times New Roman"/>
          <w:szCs w:val="21"/>
        </w:rPr>
        <w:t>工业管道应按不同介质设明显的标识。</w:t>
      </w:r>
    </w:p>
    <w:p w:rsidR="00996A17" w:rsidRPr="00E75255" w:rsidRDefault="00B85828" w:rsidP="00C82EB4">
      <w:pPr>
        <w:pStyle w:val="3"/>
        <w:rPr>
          <w:rFonts w:ascii="Times New Roman" w:hAnsi="Times New Roman" w:cs="Times New Roman"/>
        </w:rPr>
      </w:pPr>
      <w:bookmarkStart w:id="51" w:name="_Toc526862142"/>
      <w:bookmarkStart w:id="52" w:name="_Toc4147196"/>
      <w:r w:rsidRPr="00E75255">
        <w:rPr>
          <w:rFonts w:ascii="Times New Roman" w:hAnsi="Times New Roman" w:cs="Times New Roman"/>
        </w:rPr>
        <w:t>5</w:t>
      </w:r>
      <w:r w:rsidR="000931C3" w:rsidRPr="00E75255">
        <w:rPr>
          <w:rFonts w:ascii="Times New Roman" w:hAnsi="Times New Roman" w:cs="Times New Roman"/>
        </w:rPr>
        <w:t>.</w:t>
      </w:r>
      <w:r w:rsidR="00157830" w:rsidRPr="00E75255">
        <w:rPr>
          <w:rFonts w:ascii="Times New Roman" w:hAnsi="Times New Roman" w:cs="Times New Roman"/>
        </w:rPr>
        <w:t>1.</w:t>
      </w:r>
      <w:r w:rsidR="000931C3" w:rsidRPr="00E75255">
        <w:rPr>
          <w:rFonts w:ascii="Times New Roman" w:hAnsi="Times New Roman" w:cs="Times New Roman"/>
        </w:rPr>
        <w:t>10</w:t>
      </w:r>
      <w:r w:rsidR="00996A17" w:rsidRPr="00E75255">
        <w:rPr>
          <w:rFonts w:ascii="Times New Roman" w:hAnsi="Times New Roman" w:cs="Times New Roman"/>
        </w:rPr>
        <w:t xml:space="preserve">  </w:t>
      </w:r>
      <w:r w:rsidR="00996A17" w:rsidRPr="00E75255">
        <w:rPr>
          <w:rFonts w:ascii="Times New Roman" w:hAnsi="Times New Roman" w:cs="Times New Roman"/>
        </w:rPr>
        <w:t>消防设施配置</w:t>
      </w:r>
      <w:r w:rsidR="00300481" w:rsidRPr="00E75255">
        <w:rPr>
          <w:rFonts w:ascii="Times New Roman" w:hAnsi="Times New Roman" w:cs="Times New Roman"/>
        </w:rPr>
        <w:t>及安全疏散</w:t>
      </w:r>
      <w:bookmarkEnd w:id="51"/>
      <w:bookmarkEnd w:id="52"/>
    </w:p>
    <w:p w:rsidR="00D858FF" w:rsidRPr="00E75255" w:rsidRDefault="00B85828" w:rsidP="00D858FF">
      <w:pPr>
        <w:rPr>
          <w:rFonts w:ascii="Times New Roman" w:eastAsia="宋体" w:hAnsi="Times New Roman" w:cs="Times New Roman"/>
          <w:szCs w:val="21"/>
        </w:rPr>
      </w:pPr>
      <w:r w:rsidRPr="00E75255">
        <w:rPr>
          <w:rFonts w:ascii="Times New Roman" w:eastAsia="宋体" w:hAnsi="Times New Roman" w:cs="Times New Roman"/>
          <w:szCs w:val="21"/>
        </w:rPr>
        <w:t>5</w:t>
      </w:r>
      <w:r w:rsidR="000931C3"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0931C3" w:rsidRPr="00E75255">
        <w:rPr>
          <w:rFonts w:ascii="Times New Roman" w:eastAsia="宋体" w:hAnsi="Times New Roman" w:cs="Times New Roman"/>
          <w:szCs w:val="21"/>
        </w:rPr>
        <w:t>10</w:t>
      </w:r>
      <w:r w:rsidR="00731A5E" w:rsidRPr="00E75255">
        <w:rPr>
          <w:rFonts w:ascii="Times New Roman" w:eastAsia="宋体" w:hAnsi="Times New Roman" w:cs="Times New Roman"/>
          <w:szCs w:val="21"/>
        </w:rPr>
        <w:t xml:space="preserve">.1  </w:t>
      </w:r>
      <w:r w:rsidR="00EE462E" w:rsidRPr="00E75255">
        <w:rPr>
          <w:rFonts w:ascii="Times New Roman" w:eastAsia="宋体" w:hAnsi="Times New Roman" w:cs="Times New Roman"/>
          <w:szCs w:val="21"/>
        </w:rPr>
        <w:t>化学品存储区应</w:t>
      </w:r>
      <w:r w:rsidR="00335A81" w:rsidRPr="00E75255">
        <w:rPr>
          <w:rFonts w:ascii="Times New Roman" w:eastAsia="宋体" w:hAnsi="Times New Roman" w:cs="Times New Roman"/>
          <w:szCs w:val="21"/>
        </w:rPr>
        <w:t>安装可燃气体报警器、温感</w:t>
      </w:r>
      <w:r w:rsidR="006F6C9F" w:rsidRPr="00E75255">
        <w:rPr>
          <w:rFonts w:ascii="Times New Roman" w:eastAsia="宋体" w:hAnsi="Times New Roman" w:cs="Times New Roman"/>
          <w:szCs w:val="21"/>
        </w:rPr>
        <w:t>和</w:t>
      </w:r>
      <w:r w:rsidR="00742C6B" w:rsidRPr="00E75255">
        <w:rPr>
          <w:rFonts w:ascii="Times New Roman" w:eastAsia="宋体" w:hAnsi="Times New Roman" w:cs="Times New Roman"/>
          <w:szCs w:val="21"/>
        </w:rPr>
        <w:t>烟感</w:t>
      </w:r>
      <w:r w:rsidR="00742C6B" w:rsidRPr="00E75255">
        <w:rPr>
          <w:rFonts w:ascii="Times New Roman" w:hAnsi="Times New Roman" w:cs="Times New Roman"/>
          <w:szCs w:val="21"/>
        </w:rPr>
        <w:t>侦测器</w:t>
      </w:r>
      <w:r w:rsidR="00335A81" w:rsidRPr="00E75255">
        <w:rPr>
          <w:rFonts w:ascii="Times New Roman" w:eastAsia="宋体" w:hAnsi="Times New Roman" w:cs="Times New Roman"/>
          <w:szCs w:val="21"/>
        </w:rPr>
        <w:t>及自动灭火装置。</w:t>
      </w:r>
      <w:r w:rsidR="00D858FF" w:rsidRPr="00E75255">
        <w:rPr>
          <w:rFonts w:ascii="Times New Roman" w:eastAsia="宋体" w:hAnsi="Times New Roman" w:cs="Times New Roman"/>
          <w:szCs w:val="21"/>
        </w:rPr>
        <w:t>其他区域应安装应急广播、烟感探测器和喷淋系统，配备手提式灭火器。当烟感探测器检测到有异常时及时将信号传送到控制室，控制室收到信号后进行确认启动喷淋系统和应急广播。</w:t>
      </w:r>
    </w:p>
    <w:p w:rsidR="006F38A1" w:rsidRPr="00E75255" w:rsidRDefault="00B85828" w:rsidP="00731A5E">
      <w:pPr>
        <w:rPr>
          <w:rFonts w:ascii="Times New Roman" w:eastAsia="宋体" w:hAnsi="Times New Roman" w:cs="Times New Roman"/>
          <w:szCs w:val="21"/>
        </w:rPr>
      </w:pPr>
      <w:r w:rsidRPr="00E75255">
        <w:rPr>
          <w:rFonts w:ascii="Times New Roman" w:eastAsia="宋体" w:hAnsi="Times New Roman" w:cs="Times New Roman"/>
          <w:szCs w:val="21"/>
        </w:rPr>
        <w:t>5</w:t>
      </w:r>
      <w:r w:rsidR="000931C3"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0931C3" w:rsidRPr="00E75255">
        <w:rPr>
          <w:rFonts w:ascii="Times New Roman" w:eastAsia="宋体" w:hAnsi="Times New Roman" w:cs="Times New Roman"/>
          <w:szCs w:val="21"/>
        </w:rPr>
        <w:t>10</w:t>
      </w:r>
      <w:r w:rsidR="00731A5E" w:rsidRPr="00E75255">
        <w:rPr>
          <w:rFonts w:ascii="Times New Roman" w:eastAsia="宋体" w:hAnsi="Times New Roman" w:cs="Times New Roman"/>
          <w:szCs w:val="21"/>
        </w:rPr>
        <w:t>.</w:t>
      </w:r>
      <w:r w:rsidR="00D858FF" w:rsidRPr="00E75255">
        <w:rPr>
          <w:rFonts w:ascii="Times New Roman" w:eastAsia="宋体" w:hAnsi="Times New Roman" w:cs="Times New Roman"/>
          <w:szCs w:val="21"/>
        </w:rPr>
        <w:t>3</w:t>
      </w:r>
      <w:r w:rsidR="00731A5E" w:rsidRPr="00E75255">
        <w:rPr>
          <w:rFonts w:ascii="Times New Roman" w:eastAsia="宋体" w:hAnsi="Times New Roman" w:cs="Times New Roman"/>
          <w:szCs w:val="21"/>
        </w:rPr>
        <w:t xml:space="preserve">  </w:t>
      </w:r>
      <w:r w:rsidR="00CC2815" w:rsidRPr="00E75255">
        <w:rPr>
          <w:rFonts w:ascii="Times New Roman" w:eastAsia="宋体" w:hAnsi="Times New Roman" w:cs="Times New Roman"/>
          <w:szCs w:val="21"/>
        </w:rPr>
        <w:t>自动喷水灭火系统的配置应符合</w:t>
      </w:r>
      <w:r w:rsidR="00CC2815" w:rsidRPr="00E75255">
        <w:rPr>
          <w:rFonts w:ascii="Times New Roman" w:eastAsia="宋体" w:hAnsi="Times New Roman" w:cs="Times New Roman"/>
          <w:szCs w:val="21"/>
        </w:rPr>
        <w:t>GB50084</w:t>
      </w:r>
      <w:r w:rsidR="00CC2815" w:rsidRPr="00E75255">
        <w:rPr>
          <w:rFonts w:ascii="Times New Roman" w:eastAsia="宋体" w:hAnsi="Times New Roman" w:cs="Times New Roman"/>
          <w:szCs w:val="21"/>
        </w:rPr>
        <w:t>的有关规定，条件许可下，电镀、化金车间喷淋设施宜在满足其最低要求的基础上增加一倍。</w:t>
      </w:r>
      <w:r w:rsidR="0024462F" w:rsidRPr="00E75255">
        <w:rPr>
          <w:rFonts w:ascii="Times New Roman" w:eastAsia="宋体" w:hAnsi="Times New Roman" w:cs="Times New Roman"/>
          <w:szCs w:val="21"/>
        </w:rPr>
        <w:t>生产线旁宜</w:t>
      </w:r>
      <w:r w:rsidR="006F38A1" w:rsidRPr="00E75255">
        <w:rPr>
          <w:rFonts w:ascii="Times New Roman" w:eastAsia="宋体" w:hAnsi="Times New Roman" w:cs="Times New Roman"/>
          <w:szCs w:val="21"/>
        </w:rPr>
        <w:t>增设</w:t>
      </w:r>
      <w:r w:rsidR="004D33A7" w:rsidRPr="00E75255">
        <w:rPr>
          <w:rFonts w:ascii="Times New Roman" w:eastAsia="宋体" w:hAnsi="Times New Roman" w:cs="Times New Roman"/>
          <w:szCs w:val="21"/>
        </w:rPr>
        <w:t>消</w:t>
      </w:r>
      <w:r w:rsidR="006F38A1" w:rsidRPr="00E75255">
        <w:rPr>
          <w:rFonts w:ascii="Times New Roman" w:eastAsia="宋体" w:hAnsi="Times New Roman" w:cs="Times New Roman"/>
          <w:szCs w:val="21"/>
        </w:rPr>
        <w:t>防水喉，保证瞬间有大水流喷出。</w:t>
      </w:r>
    </w:p>
    <w:p w:rsidR="002A482C" w:rsidRPr="00E75255" w:rsidRDefault="00B85828" w:rsidP="002A482C">
      <w:pPr>
        <w:rPr>
          <w:rFonts w:ascii="Times New Roman" w:hAnsi="Times New Roman" w:cs="Times New Roman"/>
          <w:szCs w:val="21"/>
        </w:rPr>
      </w:pPr>
      <w:r w:rsidRPr="00E75255">
        <w:rPr>
          <w:rFonts w:ascii="Times New Roman" w:eastAsia="宋体" w:hAnsi="Times New Roman" w:cs="Times New Roman"/>
          <w:szCs w:val="21"/>
        </w:rPr>
        <w:t>5</w:t>
      </w:r>
      <w:r w:rsidR="000931C3" w:rsidRPr="00E75255">
        <w:rPr>
          <w:rFonts w:ascii="Times New Roman" w:eastAsia="宋体" w:hAnsi="Times New Roman" w:cs="Times New Roman"/>
          <w:szCs w:val="21"/>
        </w:rPr>
        <w:t>.</w:t>
      </w:r>
      <w:r w:rsidR="001D04EC" w:rsidRPr="00E75255">
        <w:rPr>
          <w:rFonts w:ascii="Times New Roman" w:eastAsia="宋体" w:hAnsi="Times New Roman" w:cs="Times New Roman"/>
          <w:szCs w:val="21"/>
        </w:rPr>
        <w:t>1.</w:t>
      </w:r>
      <w:r w:rsidR="000931C3" w:rsidRPr="00E75255">
        <w:rPr>
          <w:rFonts w:ascii="Times New Roman" w:eastAsia="宋体" w:hAnsi="Times New Roman" w:cs="Times New Roman"/>
          <w:szCs w:val="21"/>
        </w:rPr>
        <w:t>10</w:t>
      </w:r>
      <w:r w:rsidR="0024462F" w:rsidRPr="00E75255">
        <w:rPr>
          <w:rFonts w:ascii="Times New Roman" w:eastAsia="宋体" w:hAnsi="Times New Roman" w:cs="Times New Roman"/>
          <w:szCs w:val="21"/>
        </w:rPr>
        <w:t>.</w:t>
      </w:r>
      <w:r w:rsidR="00D858FF" w:rsidRPr="00E75255">
        <w:rPr>
          <w:rFonts w:ascii="Times New Roman" w:eastAsia="宋体" w:hAnsi="Times New Roman" w:cs="Times New Roman"/>
          <w:szCs w:val="21"/>
        </w:rPr>
        <w:t>4</w:t>
      </w:r>
      <w:r w:rsidR="0024462F" w:rsidRPr="00E75255">
        <w:rPr>
          <w:rFonts w:ascii="Times New Roman" w:eastAsia="宋体" w:hAnsi="Times New Roman" w:cs="Times New Roman"/>
          <w:szCs w:val="21"/>
        </w:rPr>
        <w:t xml:space="preserve">  </w:t>
      </w:r>
      <w:r w:rsidR="00011168" w:rsidRPr="00E75255">
        <w:rPr>
          <w:rFonts w:ascii="Times New Roman" w:eastAsia="宋体" w:hAnsi="Times New Roman" w:cs="Times New Roman"/>
          <w:szCs w:val="21"/>
        </w:rPr>
        <w:t>灭火器的</w:t>
      </w:r>
      <w:r w:rsidR="0024462F" w:rsidRPr="00E75255">
        <w:rPr>
          <w:rFonts w:ascii="Times New Roman" w:eastAsia="宋体" w:hAnsi="Times New Roman" w:cs="Times New Roman"/>
          <w:szCs w:val="21"/>
        </w:rPr>
        <w:t>配置</w:t>
      </w:r>
      <w:r w:rsidR="002A482C" w:rsidRPr="00E75255">
        <w:rPr>
          <w:rFonts w:ascii="Times New Roman" w:eastAsia="宋体" w:hAnsi="Times New Roman" w:cs="Times New Roman"/>
          <w:szCs w:val="21"/>
        </w:rPr>
        <w:t>，包括灭火器类型的选择，</w:t>
      </w:r>
      <w:r w:rsidR="00F5643B" w:rsidRPr="00E75255">
        <w:rPr>
          <w:rFonts w:ascii="Times New Roman" w:eastAsia="宋体" w:hAnsi="Times New Roman" w:cs="Times New Roman"/>
          <w:szCs w:val="21"/>
        </w:rPr>
        <w:t>最大保护距离及最低配置基准等均</w:t>
      </w:r>
      <w:r w:rsidR="0024462F" w:rsidRPr="00E75255">
        <w:rPr>
          <w:rFonts w:ascii="Times New Roman" w:eastAsia="宋体" w:hAnsi="Times New Roman" w:cs="Times New Roman"/>
          <w:szCs w:val="21"/>
        </w:rPr>
        <w:t>应符合</w:t>
      </w:r>
      <w:r w:rsidR="0024462F" w:rsidRPr="00E75255">
        <w:rPr>
          <w:rFonts w:ascii="Times New Roman" w:eastAsia="宋体" w:hAnsi="Times New Roman" w:cs="Times New Roman"/>
          <w:szCs w:val="21"/>
        </w:rPr>
        <w:t>GB 50140</w:t>
      </w:r>
      <w:r w:rsidR="00C56F5D" w:rsidRPr="00E75255">
        <w:rPr>
          <w:rFonts w:ascii="Times New Roman" w:eastAsia="宋体" w:hAnsi="Times New Roman" w:cs="Times New Roman"/>
          <w:szCs w:val="21"/>
        </w:rPr>
        <w:t>-2005</w:t>
      </w:r>
      <w:r w:rsidR="006E3CFF" w:rsidRPr="00E75255">
        <w:rPr>
          <w:rFonts w:ascii="Times New Roman" w:eastAsia="宋体" w:hAnsi="Times New Roman" w:cs="Times New Roman"/>
          <w:szCs w:val="21"/>
        </w:rPr>
        <w:t>的有</w:t>
      </w:r>
      <w:r w:rsidR="0024462F" w:rsidRPr="00E75255">
        <w:rPr>
          <w:rFonts w:ascii="Times New Roman" w:eastAsia="宋体" w:hAnsi="Times New Roman" w:cs="Times New Roman"/>
          <w:szCs w:val="21"/>
        </w:rPr>
        <w:t>关规定。</w:t>
      </w:r>
      <w:r w:rsidR="002A482C" w:rsidRPr="00E75255">
        <w:rPr>
          <w:rFonts w:ascii="Times New Roman" w:hAnsi="Times New Roman" w:cs="Times New Roman"/>
          <w:szCs w:val="21"/>
        </w:rPr>
        <w:t>厂房的洁净区内不宜采用干粉灭火器。当洁净厂房内设有贵重设备、仪器的房间设置固定灭火设施时，除应符合</w:t>
      </w:r>
      <w:r w:rsidR="002A482C" w:rsidRPr="00E75255">
        <w:rPr>
          <w:rFonts w:ascii="Times New Roman" w:hAnsi="Times New Roman" w:cs="Times New Roman"/>
          <w:szCs w:val="21"/>
        </w:rPr>
        <w:t>GB50016-2014</w:t>
      </w:r>
      <w:r w:rsidR="002A482C" w:rsidRPr="00E75255">
        <w:rPr>
          <w:rFonts w:ascii="Times New Roman" w:hAnsi="Times New Roman" w:cs="Times New Roman"/>
          <w:szCs w:val="21"/>
        </w:rPr>
        <w:t>的有关规定外，还应符合以下两点规定：</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当设置自动喷水灭火系统时，宜采用预作用式自动喷水灭火系统；</w:t>
      </w:r>
    </w:p>
    <w:p w:rsidR="002A482C" w:rsidRPr="00E75255" w:rsidRDefault="002A482C" w:rsidP="002A482C">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当设置气体灭火系统时，不应采用卤代烷</w:t>
      </w:r>
      <w:r w:rsidRPr="00E75255">
        <w:rPr>
          <w:rFonts w:ascii="Times New Roman" w:hAnsi="Times New Roman" w:cs="Times New Roman"/>
          <w:szCs w:val="21"/>
        </w:rPr>
        <w:t>1211</w:t>
      </w:r>
      <w:r w:rsidRPr="00E75255">
        <w:rPr>
          <w:rFonts w:ascii="Times New Roman" w:hAnsi="Times New Roman" w:cs="Times New Roman"/>
          <w:szCs w:val="21"/>
        </w:rPr>
        <w:t>以及能导致人员窒息和对保护对象产生二次损害的灭火剂。</w:t>
      </w:r>
    </w:p>
    <w:p w:rsidR="00B94595" w:rsidRPr="00E75255" w:rsidRDefault="00300481" w:rsidP="00B94595">
      <w:pPr>
        <w:rPr>
          <w:rFonts w:ascii="Times New Roman" w:eastAsia="宋体" w:hAnsi="Times New Roman" w:cs="Times New Roman"/>
          <w:szCs w:val="21"/>
        </w:rPr>
      </w:pPr>
      <w:r w:rsidRPr="00E75255">
        <w:rPr>
          <w:rFonts w:ascii="Times New Roman" w:eastAsia="宋体" w:hAnsi="Times New Roman" w:cs="Times New Roman"/>
          <w:szCs w:val="21"/>
        </w:rPr>
        <w:t>5.</w:t>
      </w:r>
      <w:r w:rsidR="001D04EC" w:rsidRPr="00E75255">
        <w:rPr>
          <w:rFonts w:ascii="Times New Roman" w:eastAsia="宋体" w:hAnsi="Times New Roman" w:cs="Times New Roman"/>
          <w:szCs w:val="21"/>
        </w:rPr>
        <w:t>1.</w:t>
      </w:r>
      <w:r w:rsidRPr="00E75255">
        <w:rPr>
          <w:rFonts w:ascii="Times New Roman" w:eastAsia="宋体" w:hAnsi="Times New Roman" w:cs="Times New Roman"/>
          <w:szCs w:val="21"/>
        </w:rPr>
        <w:t xml:space="preserve">10.5  </w:t>
      </w:r>
      <w:r w:rsidRPr="00E75255">
        <w:rPr>
          <w:rFonts w:ascii="Times New Roman" w:eastAsia="宋体" w:hAnsi="Times New Roman" w:cs="Times New Roman"/>
          <w:szCs w:val="21"/>
        </w:rPr>
        <w:t>疏散通道的数目和位置应符合</w:t>
      </w:r>
      <w:r w:rsidRPr="00E75255">
        <w:rPr>
          <w:rFonts w:ascii="Times New Roman" w:eastAsia="宋体" w:hAnsi="Times New Roman" w:cs="Times New Roman"/>
          <w:szCs w:val="21"/>
        </w:rPr>
        <w:t xml:space="preserve">GB </w:t>
      </w:r>
      <w:r w:rsidRPr="00E75255">
        <w:rPr>
          <w:rFonts w:ascii="Times New Roman" w:hAnsi="Times New Roman" w:cs="Times New Roman"/>
          <w:szCs w:val="21"/>
        </w:rPr>
        <w:t>50016-2014</w:t>
      </w:r>
      <w:r w:rsidRPr="00E75255">
        <w:rPr>
          <w:rFonts w:ascii="Times New Roman" w:eastAsia="宋体" w:hAnsi="Times New Roman" w:cs="Times New Roman"/>
          <w:szCs w:val="21"/>
        </w:rPr>
        <w:t>的有关规定；疏散路线应设置明显的路标和应急照明。</w:t>
      </w:r>
    </w:p>
    <w:p w:rsidR="00B94595" w:rsidRPr="00E75255" w:rsidRDefault="00B412B0" w:rsidP="00B94595">
      <w:pPr>
        <w:rPr>
          <w:rFonts w:ascii="Times New Roman" w:hAnsi="Times New Roman" w:cs="Times New Roman"/>
          <w:szCs w:val="21"/>
        </w:rPr>
      </w:pPr>
      <w:r w:rsidRPr="00E75255">
        <w:rPr>
          <w:rFonts w:ascii="Times New Roman" w:hAnsi="Times New Roman" w:cs="Times New Roman"/>
          <w:szCs w:val="21"/>
        </w:rPr>
        <w:t>5.</w:t>
      </w:r>
      <w:r w:rsidR="001C00C7" w:rsidRPr="00E75255">
        <w:rPr>
          <w:rFonts w:ascii="Times New Roman" w:hAnsi="Times New Roman" w:cs="Times New Roman"/>
          <w:szCs w:val="21"/>
        </w:rPr>
        <w:t>1.10.6</w:t>
      </w:r>
      <w:r w:rsidR="00B94595" w:rsidRPr="00E75255">
        <w:rPr>
          <w:rFonts w:ascii="Times New Roman" w:hAnsi="Times New Roman" w:cs="Times New Roman"/>
          <w:szCs w:val="21"/>
        </w:rPr>
        <w:t xml:space="preserve">  </w:t>
      </w:r>
      <w:r w:rsidR="001C00C7" w:rsidRPr="00E75255">
        <w:rPr>
          <w:rFonts w:ascii="Times New Roman" w:hAnsi="Times New Roman" w:cs="Times New Roman"/>
          <w:szCs w:val="21"/>
        </w:rPr>
        <w:t>PCB</w:t>
      </w:r>
      <w:r w:rsidR="00B94595" w:rsidRPr="00E75255">
        <w:rPr>
          <w:rFonts w:ascii="Times New Roman" w:hAnsi="Times New Roman" w:cs="Times New Roman"/>
          <w:szCs w:val="21"/>
        </w:rPr>
        <w:t>厂房</w:t>
      </w:r>
      <w:r w:rsidR="00E62C79" w:rsidRPr="00E75255">
        <w:rPr>
          <w:rFonts w:ascii="Times New Roman" w:hAnsi="Times New Roman" w:cs="Times New Roman"/>
          <w:szCs w:val="21"/>
        </w:rPr>
        <w:t>应</w:t>
      </w:r>
      <w:r w:rsidR="00B94595" w:rsidRPr="00E75255">
        <w:rPr>
          <w:rFonts w:ascii="Times New Roman" w:hAnsi="Times New Roman" w:cs="Times New Roman"/>
          <w:szCs w:val="21"/>
        </w:rPr>
        <w:t>设置消防给水设施，消防给水设施设置设计应根据生产的火灾危险性、建筑物耐火等级以及建筑物的体积等因素确定，并应符合</w:t>
      </w:r>
      <w:r w:rsidR="00B94595" w:rsidRPr="00E75255">
        <w:rPr>
          <w:rFonts w:ascii="Times New Roman" w:hAnsi="Times New Roman" w:cs="Times New Roman"/>
          <w:szCs w:val="21"/>
        </w:rPr>
        <w:t>GB50016-2014</w:t>
      </w:r>
      <w:r w:rsidR="00B94595" w:rsidRPr="00E75255">
        <w:rPr>
          <w:rFonts w:ascii="Times New Roman" w:hAnsi="Times New Roman" w:cs="Times New Roman"/>
          <w:szCs w:val="21"/>
        </w:rPr>
        <w:t>的有关规定。</w:t>
      </w:r>
    </w:p>
    <w:p w:rsidR="00B94595" w:rsidRPr="00E75255" w:rsidRDefault="00B412B0" w:rsidP="00553D55">
      <w:pPr>
        <w:rPr>
          <w:rFonts w:ascii="Times New Roman" w:hAnsi="Times New Roman" w:cs="Times New Roman"/>
          <w:szCs w:val="21"/>
        </w:rPr>
      </w:pPr>
      <w:r w:rsidRPr="00E75255">
        <w:rPr>
          <w:rFonts w:ascii="Times New Roman" w:hAnsi="Times New Roman" w:cs="Times New Roman"/>
          <w:szCs w:val="21"/>
        </w:rPr>
        <w:t>5.</w:t>
      </w:r>
      <w:r w:rsidR="001C00C7" w:rsidRPr="00E75255">
        <w:rPr>
          <w:rFonts w:ascii="Times New Roman" w:hAnsi="Times New Roman" w:cs="Times New Roman"/>
          <w:szCs w:val="21"/>
        </w:rPr>
        <w:t>1.10.7</w:t>
      </w:r>
      <w:r w:rsidR="00B94595" w:rsidRPr="00E75255">
        <w:rPr>
          <w:rFonts w:ascii="Times New Roman" w:hAnsi="Times New Roman" w:cs="Times New Roman"/>
          <w:szCs w:val="21"/>
        </w:rPr>
        <w:t xml:space="preserve">  </w:t>
      </w:r>
      <w:r w:rsidR="00B94595" w:rsidRPr="00E75255">
        <w:rPr>
          <w:rFonts w:ascii="Times New Roman" w:hAnsi="Times New Roman" w:cs="Times New Roman"/>
          <w:szCs w:val="21"/>
        </w:rPr>
        <w:t>洁净室的生产层及可通行的上、下技术夹层应设置室内消火栓。消火栓的用水量不应小于</w:t>
      </w:r>
      <w:r w:rsidR="00B94595" w:rsidRPr="00E75255">
        <w:rPr>
          <w:rFonts w:ascii="Times New Roman" w:hAnsi="Times New Roman" w:cs="Times New Roman"/>
          <w:szCs w:val="21"/>
        </w:rPr>
        <w:t>10L/s</w:t>
      </w:r>
      <w:r w:rsidR="00B94595" w:rsidRPr="00E75255">
        <w:rPr>
          <w:rFonts w:ascii="Times New Roman" w:hAnsi="Times New Roman" w:cs="Times New Roman"/>
          <w:szCs w:val="21"/>
        </w:rPr>
        <w:t>，同时使用水枪数不应少于</w:t>
      </w:r>
      <w:r w:rsidR="00B94595" w:rsidRPr="00E75255">
        <w:rPr>
          <w:rFonts w:ascii="Times New Roman" w:hAnsi="Times New Roman" w:cs="Times New Roman"/>
          <w:szCs w:val="21"/>
        </w:rPr>
        <w:t>2</w:t>
      </w:r>
      <w:r w:rsidR="00B94595" w:rsidRPr="00E75255">
        <w:rPr>
          <w:rFonts w:ascii="Times New Roman" w:hAnsi="Times New Roman" w:cs="Times New Roman"/>
          <w:szCs w:val="21"/>
        </w:rPr>
        <w:t>只，水枪充实水柱长度不应小于</w:t>
      </w:r>
      <w:r w:rsidR="00B94595" w:rsidRPr="00E75255">
        <w:rPr>
          <w:rFonts w:ascii="Times New Roman" w:hAnsi="Times New Roman" w:cs="Times New Roman"/>
          <w:szCs w:val="21"/>
        </w:rPr>
        <w:t>10m</w:t>
      </w:r>
      <w:r w:rsidR="00B94595" w:rsidRPr="00E75255">
        <w:rPr>
          <w:rFonts w:ascii="Times New Roman" w:hAnsi="Times New Roman" w:cs="Times New Roman"/>
          <w:szCs w:val="21"/>
        </w:rPr>
        <w:t>，每只水枪的出水量应按照不小于</w:t>
      </w:r>
      <w:r w:rsidR="00B94595" w:rsidRPr="00E75255">
        <w:rPr>
          <w:rFonts w:ascii="Times New Roman" w:hAnsi="Times New Roman" w:cs="Times New Roman"/>
          <w:szCs w:val="21"/>
        </w:rPr>
        <w:t>5L/s</w:t>
      </w:r>
      <w:r w:rsidR="00B94595" w:rsidRPr="00E75255">
        <w:rPr>
          <w:rFonts w:ascii="Times New Roman" w:hAnsi="Times New Roman" w:cs="Times New Roman"/>
          <w:szCs w:val="21"/>
        </w:rPr>
        <w:t>计算。</w:t>
      </w:r>
    </w:p>
    <w:p w:rsidR="001D6272" w:rsidRPr="00E75255" w:rsidRDefault="00B412B0" w:rsidP="00553D55">
      <w:pPr>
        <w:rPr>
          <w:rFonts w:ascii="Times New Roman" w:hAnsi="Times New Roman" w:cs="Times New Roman"/>
          <w:szCs w:val="21"/>
        </w:rPr>
      </w:pPr>
      <w:r w:rsidRPr="00E75255">
        <w:rPr>
          <w:rFonts w:ascii="Times New Roman" w:hAnsi="Times New Roman" w:cs="Times New Roman"/>
          <w:szCs w:val="21"/>
        </w:rPr>
        <w:t>5.</w:t>
      </w:r>
      <w:r w:rsidR="001C00C7" w:rsidRPr="00E75255">
        <w:rPr>
          <w:rFonts w:ascii="Times New Roman" w:hAnsi="Times New Roman" w:cs="Times New Roman"/>
          <w:szCs w:val="21"/>
        </w:rPr>
        <w:t>1.10.8</w:t>
      </w:r>
      <w:r w:rsidR="007C3EA9" w:rsidRPr="00E75255">
        <w:rPr>
          <w:rFonts w:ascii="Times New Roman" w:hAnsi="Times New Roman" w:cs="Times New Roman"/>
          <w:szCs w:val="21"/>
        </w:rPr>
        <w:t xml:space="preserve">  </w:t>
      </w:r>
      <w:r w:rsidR="007C3EA9" w:rsidRPr="00E75255">
        <w:rPr>
          <w:rFonts w:ascii="Times New Roman" w:hAnsi="Times New Roman" w:cs="Times New Roman"/>
          <w:szCs w:val="21"/>
        </w:rPr>
        <w:t>洁净厂房每一生产层，每一防火分区或每一洁净区的安全出口数量不应少于</w:t>
      </w:r>
      <w:r w:rsidR="007C3EA9" w:rsidRPr="00E75255">
        <w:rPr>
          <w:rFonts w:ascii="Times New Roman" w:hAnsi="Times New Roman" w:cs="Times New Roman"/>
          <w:szCs w:val="21"/>
        </w:rPr>
        <w:t>2</w:t>
      </w:r>
      <w:r w:rsidR="007C3EA9" w:rsidRPr="00E75255">
        <w:rPr>
          <w:rFonts w:ascii="Times New Roman" w:hAnsi="Times New Roman" w:cs="Times New Roman"/>
          <w:szCs w:val="21"/>
        </w:rPr>
        <w:t>个。当符合下列要求时可设</w:t>
      </w:r>
      <w:r w:rsidR="007C3EA9" w:rsidRPr="00E75255">
        <w:rPr>
          <w:rFonts w:ascii="Times New Roman" w:hAnsi="Times New Roman" w:cs="Times New Roman"/>
          <w:szCs w:val="21"/>
        </w:rPr>
        <w:t>1</w:t>
      </w:r>
      <w:r w:rsidR="007C3EA9" w:rsidRPr="00E75255">
        <w:rPr>
          <w:rFonts w:ascii="Times New Roman" w:hAnsi="Times New Roman" w:cs="Times New Roman"/>
          <w:szCs w:val="21"/>
        </w:rPr>
        <w:t>个：</w:t>
      </w:r>
    </w:p>
    <w:p w:rsidR="002C5B20" w:rsidRPr="00E75255" w:rsidRDefault="007C3EA9" w:rsidP="002C5B20">
      <w:pPr>
        <w:ind w:firstLineChars="200" w:firstLine="420"/>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对甲、乙类生产厂房每层的洁净生产区总建筑面积不超过</w:t>
      </w:r>
      <w:r w:rsidRPr="00E75255">
        <w:rPr>
          <w:rFonts w:ascii="Times New Roman" w:hAnsi="Times New Roman" w:cs="Times New Roman"/>
          <w:szCs w:val="21"/>
        </w:rPr>
        <w:t>100m</w:t>
      </w:r>
      <w:r w:rsidRPr="00E75255">
        <w:rPr>
          <w:rFonts w:ascii="Times New Roman" w:hAnsi="Times New Roman" w:cs="Times New Roman"/>
          <w:szCs w:val="21"/>
          <w:vertAlign w:val="superscript"/>
        </w:rPr>
        <w:t>2</w:t>
      </w:r>
      <w:r w:rsidRPr="00E75255">
        <w:rPr>
          <w:rFonts w:ascii="Times New Roman" w:hAnsi="Times New Roman" w:cs="Times New Roman"/>
          <w:szCs w:val="21"/>
        </w:rPr>
        <w:t>，且同一时间内的生产人员总数不超过</w:t>
      </w:r>
      <w:r w:rsidRPr="00E75255">
        <w:rPr>
          <w:rFonts w:ascii="Times New Roman" w:hAnsi="Times New Roman" w:cs="Times New Roman"/>
          <w:szCs w:val="21"/>
        </w:rPr>
        <w:t>5</w:t>
      </w:r>
      <w:r w:rsidRPr="00E75255">
        <w:rPr>
          <w:rFonts w:ascii="Times New Roman" w:hAnsi="Times New Roman" w:cs="Times New Roman"/>
          <w:szCs w:val="21"/>
        </w:rPr>
        <w:t>人。</w:t>
      </w:r>
    </w:p>
    <w:p w:rsidR="002C5B20" w:rsidRPr="00E75255" w:rsidRDefault="007C3EA9" w:rsidP="002C5B20">
      <w:pPr>
        <w:ind w:firstLineChars="200" w:firstLine="420"/>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hAnsi="Times New Roman" w:cs="Times New Roman"/>
          <w:szCs w:val="21"/>
        </w:rPr>
        <w:t>对丙、丁、戊类生产厂房，应按《建筑设计防火规范》</w:t>
      </w:r>
      <w:r w:rsidRPr="00E75255">
        <w:rPr>
          <w:rFonts w:ascii="Times New Roman" w:hAnsi="Times New Roman" w:cs="Times New Roman"/>
          <w:szCs w:val="21"/>
        </w:rPr>
        <w:t>GB 50016</w:t>
      </w:r>
      <w:r w:rsidRPr="00E75255">
        <w:rPr>
          <w:rFonts w:ascii="Times New Roman" w:hAnsi="Times New Roman" w:cs="Times New Roman"/>
          <w:szCs w:val="21"/>
        </w:rPr>
        <w:t>的有关规定设置。</w:t>
      </w:r>
    </w:p>
    <w:p w:rsidR="0011332E" w:rsidRPr="00E75255" w:rsidRDefault="00B412B0" w:rsidP="001D6272">
      <w:pPr>
        <w:rPr>
          <w:rFonts w:ascii="Times New Roman" w:hAnsi="Times New Roman" w:cs="Times New Roman"/>
          <w:szCs w:val="21"/>
        </w:rPr>
      </w:pPr>
      <w:r w:rsidRPr="00E75255">
        <w:rPr>
          <w:rFonts w:ascii="Times New Roman" w:hAnsi="Times New Roman" w:cs="Times New Roman"/>
          <w:szCs w:val="21"/>
        </w:rPr>
        <w:t>5.</w:t>
      </w:r>
      <w:r w:rsidR="001C00C7" w:rsidRPr="00E75255">
        <w:rPr>
          <w:rFonts w:ascii="Times New Roman" w:hAnsi="Times New Roman" w:cs="Times New Roman"/>
          <w:szCs w:val="21"/>
        </w:rPr>
        <w:t>1.10.9</w:t>
      </w:r>
      <w:r w:rsidR="007C3EA9" w:rsidRPr="00E75255">
        <w:rPr>
          <w:rFonts w:ascii="Times New Roman" w:hAnsi="Times New Roman" w:cs="Times New Roman"/>
          <w:szCs w:val="21"/>
        </w:rPr>
        <w:t xml:space="preserve">  </w:t>
      </w:r>
      <w:r w:rsidR="007C3EA9" w:rsidRPr="00E75255">
        <w:rPr>
          <w:rFonts w:ascii="Times New Roman" w:hAnsi="Times New Roman" w:cs="Times New Roman"/>
          <w:szCs w:val="21"/>
        </w:rPr>
        <w:t>安全出入口应分散布置，从生产地点至安全出口不应经过曲折的人员净化路线，并应设有明显的疏散标志，安全疏散距离应符合</w:t>
      </w:r>
      <w:r w:rsidR="007C3EA9" w:rsidRPr="00E75255">
        <w:rPr>
          <w:rFonts w:ascii="Times New Roman" w:hAnsi="Times New Roman" w:cs="Times New Roman"/>
          <w:szCs w:val="21"/>
        </w:rPr>
        <w:t>GB 50016-2014</w:t>
      </w:r>
      <w:r w:rsidR="007C3EA9" w:rsidRPr="00E75255">
        <w:rPr>
          <w:rFonts w:ascii="Times New Roman" w:hAnsi="Times New Roman" w:cs="Times New Roman"/>
          <w:szCs w:val="21"/>
        </w:rPr>
        <w:t>的有关规定。</w:t>
      </w:r>
    </w:p>
    <w:p w:rsidR="0011332E" w:rsidRPr="00E75255" w:rsidRDefault="00B412B0" w:rsidP="0011332E">
      <w:pPr>
        <w:rPr>
          <w:rFonts w:ascii="Times New Roman" w:hAnsi="Times New Roman" w:cs="Times New Roman"/>
          <w:szCs w:val="21"/>
        </w:rPr>
      </w:pPr>
      <w:r w:rsidRPr="00E75255">
        <w:rPr>
          <w:rFonts w:ascii="Times New Roman" w:hAnsi="Times New Roman" w:cs="Times New Roman"/>
          <w:szCs w:val="21"/>
        </w:rPr>
        <w:t>5.</w:t>
      </w:r>
      <w:r w:rsidR="001C00C7" w:rsidRPr="00E75255">
        <w:rPr>
          <w:rFonts w:ascii="Times New Roman" w:hAnsi="Times New Roman" w:cs="Times New Roman"/>
          <w:szCs w:val="21"/>
        </w:rPr>
        <w:t>1.10.10</w:t>
      </w:r>
      <w:r w:rsidR="007C3EA9" w:rsidRPr="00E75255">
        <w:rPr>
          <w:rFonts w:ascii="Times New Roman" w:hAnsi="Times New Roman" w:cs="Times New Roman"/>
          <w:szCs w:val="21"/>
        </w:rPr>
        <w:t xml:space="preserve">  </w:t>
      </w:r>
      <w:r w:rsidR="007C3EA9" w:rsidRPr="00E75255">
        <w:rPr>
          <w:rFonts w:ascii="Times New Roman" w:hAnsi="Times New Roman" w:cs="Times New Roman"/>
          <w:szCs w:val="21"/>
        </w:rPr>
        <w:t>洁净区与非洁净区、洁净区与室外相通的安全疏散门应向疏散方向开启，并应加闭门器。安全疏散门不应采用吊门、转门、侧拉门、卷帘门以及电控自动门。</w:t>
      </w:r>
    </w:p>
    <w:p w:rsidR="0011332E" w:rsidRPr="00E75255" w:rsidRDefault="00B412B0" w:rsidP="0011332E">
      <w:pPr>
        <w:rPr>
          <w:rFonts w:ascii="Times New Roman" w:hAnsi="Times New Roman" w:cs="Times New Roman"/>
          <w:szCs w:val="21"/>
        </w:rPr>
      </w:pPr>
      <w:r w:rsidRPr="00E75255">
        <w:rPr>
          <w:rFonts w:ascii="Times New Roman" w:hAnsi="Times New Roman" w:cs="Times New Roman"/>
          <w:szCs w:val="21"/>
        </w:rPr>
        <w:t>5.</w:t>
      </w:r>
      <w:r w:rsidR="001C00C7" w:rsidRPr="00E75255">
        <w:rPr>
          <w:rFonts w:ascii="Times New Roman" w:hAnsi="Times New Roman" w:cs="Times New Roman"/>
          <w:szCs w:val="21"/>
        </w:rPr>
        <w:t>1.10.11</w:t>
      </w:r>
      <w:r w:rsidR="0011332E" w:rsidRPr="00E75255">
        <w:rPr>
          <w:rFonts w:ascii="Times New Roman" w:hAnsi="Times New Roman" w:cs="Times New Roman"/>
          <w:szCs w:val="21"/>
        </w:rPr>
        <w:t xml:space="preserve"> </w:t>
      </w:r>
      <w:r w:rsidR="007C3EA9" w:rsidRPr="00E75255">
        <w:rPr>
          <w:rFonts w:ascii="Times New Roman" w:hAnsi="Times New Roman" w:cs="Times New Roman"/>
          <w:szCs w:val="21"/>
        </w:rPr>
        <w:t xml:space="preserve"> </w:t>
      </w:r>
      <w:r w:rsidR="007C3EA9" w:rsidRPr="00E75255">
        <w:rPr>
          <w:rFonts w:ascii="Times New Roman" w:hAnsi="Times New Roman" w:cs="Times New Roman"/>
          <w:szCs w:val="21"/>
        </w:rPr>
        <w:t>洁净厂房同层洁净室（区）外墙应设可供消防人员通往厂房洁净室（区）的门窗，其门窗洞口</w:t>
      </w:r>
      <w:r w:rsidR="007C3EA9" w:rsidRPr="00E75255">
        <w:rPr>
          <w:rFonts w:ascii="Times New Roman" w:hAnsi="Times New Roman" w:cs="Times New Roman"/>
          <w:szCs w:val="21"/>
        </w:rPr>
        <w:lastRenderedPageBreak/>
        <w:t>间距大于</w:t>
      </w:r>
      <w:r w:rsidR="007C3EA9" w:rsidRPr="00E75255">
        <w:rPr>
          <w:rFonts w:ascii="Times New Roman" w:hAnsi="Times New Roman" w:cs="Times New Roman"/>
          <w:szCs w:val="21"/>
        </w:rPr>
        <w:t>80m</w:t>
      </w:r>
      <w:r w:rsidR="007C3EA9" w:rsidRPr="00E75255">
        <w:rPr>
          <w:rFonts w:ascii="Times New Roman" w:hAnsi="Times New Roman" w:cs="Times New Roman"/>
          <w:szCs w:val="21"/>
        </w:rPr>
        <w:t>时，应在该段外墙的适当部位设置专用消防口。</w:t>
      </w:r>
    </w:p>
    <w:p w:rsidR="0011332E" w:rsidRPr="00E75255" w:rsidRDefault="007C3EA9" w:rsidP="0011332E">
      <w:pPr>
        <w:ind w:firstLineChars="200" w:firstLine="420"/>
        <w:rPr>
          <w:rFonts w:ascii="Times New Roman" w:hAnsi="Times New Roman" w:cs="Times New Roman"/>
          <w:szCs w:val="21"/>
        </w:rPr>
      </w:pPr>
      <w:r w:rsidRPr="00E75255">
        <w:rPr>
          <w:rFonts w:ascii="Times New Roman" w:hAnsi="Times New Roman" w:cs="Times New Roman"/>
          <w:szCs w:val="21"/>
        </w:rPr>
        <w:t>专用消防口的宽度不应小于</w:t>
      </w:r>
      <w:r w:rsidRPr="00E75255">
        <w:rPr>
          <w:rFonts w:ascii="Times New Roman" w:hAnsi="Times New Roman" w:cs="Times New Roman"/>
          <w:szCs w:val="21"/>
        </w:rPr>
        <w:t>750mm</w:t>
      </w:r>
      <w:r w:rsidRPr="00E75255">
        <w:rPr>
          <w:rFonts w:ascii="Times New Roman" w:hAnsi="Times New Roman" w:cs="Times New Roman"/>
          <w:szCs w:val="21"/>
        </w:rPr>
        <w:t>，高度不应小于</w:t>
      </w:r>
      <w:r w:rsidRPr="00E75255">
        <w:rPr>
          <w:rFonts w:ascii="Times New Roman" w:hAnsi="Times New Roman" w:cs="Times New Roman"/>
          <w:szCs w:val="21"/>
        </w:rPr>
        <w:t>1800mm</w:t>
      </w:r>
      <w:r w:rsidRPr="00E75255">
        <w:rPr>
          <w:rFonts w:ascii="Times New Roman" w:hAnsi="Times New Roman" w:cs="Times New Roman"/>
          <w:szCs w:val="21"/>
        </w:rPr>
        <w:t>，并应有明显标志。楼层的专用消防口应设置阳台，并从二层开始向上层架设钢梯。</w:t>
      </w:r>
    </w:p>
    <w:p w:rsidR="00C82EB4" w:rsidRPr="00E75255" w:rsidRDefault="007C3EA9" w:rsidP="00C82EB4">
      <w:pPr>
        <w:ind w:firstLineChars="200" w:firstLine="420"/>
        <w:rPr>
          <w:rFonts w:ascii="Times New Roman" w:hAnsi="Times New Roman" w:cs="Times New Roman"/>
          <w:szCs w:val="21"/>
        </w:rPr>
      </w:pPr>
      <w:r w:rsidRPr="00E75255">
        <w:rPr>
          <w:rFonts w:ascii="Times New Roman" w:hAnsi="Times New Roman" w:cs="Times New Roman"/>
          <w:szCs w:val="21"/>
        </w:rPr>
        <w:t>洁净厂房外墙上的吊门、电控自动门以及装有栅栏的窗，均不应作为火灾发生时提供消防人员进入厂房的入口。</w:t>
      </w:r>
    </w:p>
    <w:p w:rsidR="00B2061C" w:rsidRPr="00E75255" w:rsidRDefault="001C00C7" w:rsidP="001C00C7">
      <w:pPr>
        <w:pStyle w:val="2"/>
        <w:rPr>
          <w:rFonts w:ascii="Times New Roman" w:hAnsi="Times New Roman" w:cs="Times New Roman"/>
          <w:color w:val="auto"/>
          <w:szCs w:val="21"/>
        </w:rPr>
      </w:pPr>
      <w:bookmarkStart w:id="53" w:name="_Toc526860526"/>
      <w:bookmarkStart w:id="54" w:name="_Toc526862151"/>
      <w:bookmarkStart w:id="55" w:name="_Toc4147197"/>
      <w:r w:rsidRPr="00E75255">
        <w:rPr>
          <w:rFonts w:ascii="Times New Roman" w:hAnsi="Times New Roman" w:cs="Times New Roman"/>
          <w:color w:val="auto"/>
        </w:rPr>
        <w:t>5.2</w:t>
      </w:r>
      <w:r w:rsidR="00B2061C" w:rsidRPr="00E75255">
        <w:rPr>
          <w:rFonts w:ascii="Times New Roman" w:hAnsi="Times New Roman" w:cs="Times New Roman"/>
          <w:color w:val="auto"/>
        </w:rPr>
        <w:t xml:space="preserve">  </w:t>
      </w:r>
      <w:r w:rsidR="00157830" w:rsidRPr="00E75255">
        <w:rPr>
          <w:rFonts w:ascii="Times New Roman" w:hAnsi="Times New Roman" w:cs="Times New Roman"/>
          <w:color w:val="auto"/>
        </w:rPr>
        <w:t>仓</w:t>
      </w:r>
      <w:r w:rsidR="00B2061C" w:rsidRPr="00E75255">
        <w:rPr>
          <w:rFonts w:ascii="Times New Roman" w:hAnsi="Times New Roman" w:cs="Times New Roman"/>
          <w:color w:val="auto"/>
        </w:rPr>
        <w:t>库</w:t>
      </w:r>
      <w:bookmarkEnd w:id="53"/>
      <w:bookmarkEnd w:id="54"/>
      <w:bookmarkEnd w:id="55"/>
    </w:p>
    <w:p w:rsidR="00213F0D" w:rsidRPr="00E75255" w:rsidRDefault="001C00C7" w:rsidP="00C82EB4">
      <w:pPr>
        <w:pStyle w:val="3"/>
        <w:rPr>
          <w:rFonts w:ascii="Times New Roman" w:hAnsi="Times New Roman" w:cs="Times New Roman"/>
        </w:rPr>
      </w:pPr>
      <w:bookmarkStart w:id="56" w:name="_Toc526862152"/>
      <w:bookmarkStart w:id="57" w:name="_Toc4147198"/>
      <w:r w:rsidRPr="00E75255">
        <w:rPr>
          <w:rFonts w:ascii="Times New Roman" w:hAnsi="Times New Roman" w:cs="Times New Roman"/>
        </w:rPr>
        <w:t>5.2</w:t>
      </w:r>
      <w:r w:rsidR="00C26D1D" w:rsidRPr="00E75255">
        <w:rPr>
          <w:rFonts w:ascii="Times New Roman" w:hAnsi="Times New Roman" w:cs="Times New Roman"/>
        </w:rPr>
        <w:t xml:space="preserve">.1 </w:t>
      </w:r>
      <w:r w:rsidR="00C26D1D" w:rsidRPr="00E75255">
        <w:rPr>
          <w:rFonts w:ascii="Times New Roman" w:hAnsi="Times New Roman" w:cs="Times New Roman"/>
        </w:rPr>
        <w:t>一般规定</w:t>
      </w:r>
      <w:bookmarkEnd w:id="56"/>
      <w:bookmarkEnd w:id="57"/>
      <w:r w:rsidR="001C6077" w:rsidRPr="00E75255">
        <w:rPr>
          <w:rFonts w:ascii="Times New Roman" w:hAnsi="Times New Roman" w:cs="Times New Roman"/>
        </w:rPr>
        <w:t xml:space="preserve">   </w:t>
      </w:r>
    </w:p>
    <w:p w:rsidR="00C26D1D" w:rsidRPr="00E75255" w:rsidRDefault="004A2E47" w:rsidP="00575EA2">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仓</w:t>
      </w:r>
      <w:r w:rsidR="00C26D1D" w:rsidRPr="00E75255">
        <w:rPr>
          <w:rFonts w:ascii="Times New Roman" w:eastAsia="宋体" w:hAnsi="Times New Roman" w:cs="Times New Roman"/>
          <w:szCs w:val="21"/>
        </w:rPr>
        <w:t>库物品的摆放间隔距离应符合以下</w:t>
      </w:r>
      <w:r w:rsidR="00C26D1D" w:rsidRPr="00E75255">
        <w:rPr>
          <w:rFonts w:ascii="Times New Roman" w:eastAsia="宋体" w:hAnsi="Times New Roman" w:cs="Times New Roman"/>
          <w:szCs w:val="21"/>
        </w:rPr>
        <w:t>a</w:t>
      </w:r>
      <w:r w:rsidR="00C26D1D" w:rsidRPr="00E75255">
        <w:rPr>
          <w:rFonts w:ascii="Times New Roman" w:eastAsia="宋体" w:hAnsi="Times New Roman" w:cs="Times New Roman"/>
          <w:szCs w:val="21"/>
        </w:rPr>
        <w:t>）</w:t>
      </w:r>
      <w:r w:rsidR="00C26D1D" w:rsidRPr="00E75255">
        <w:rPr>
          <w:rFonts w:ascii="Times New Roman" w:eastAsia="宋体" w:hAnsi="Times New Roman" w:cs="Times New Roman"/>
          <w:szCs w:val="21"/>
        </w:rPr>
        <w:t>~e</w:t>
      </w:r>
      <w:r w:rsidR="00C26D1D" w:rsidRPr="00E75255">
        <w:rPr>
          <w:rFonts w:ascii="Times New Roman" w:eastAsia="宋体" w:hAnsi="Times New Roman" w:cs="Times New Roman"/>
          <w:szCs w:val="21"/>
        </w:rPr>
        <w:t>）要求：</w:t>
      </w:r>
    </w:p>
    <w:p w:rsidR="00C26D1D" w:rsidRPr="00E75255" w:rsidRDefault="00C26D1D" w:rsidP="00575EA2">
      <w:pPr>
        <w:ind w:firstLineChars="200" w:firstLine="420"/>
        <w:rPr>
          <w:rFonts w:ascii="Times New Roman" w:eastAsia="宋体"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Pr="00E75255">
        <w:rPr>
          <w:rFonts w:ascii="Times New Roman" w:hAnsi="Times New Roman" w:cs="Times New Roman"/>
          <w:szCs w:val="21"/>
        </w:rPr>
        <w:t xml:space="preserve">  </w:t>
      </w:r>
      <w:r w:rsidRPr="00E75255">
        <w:rPr>
          <w:rFonts w:ascii="Times New Roman" w:eastAsia="宋体" w:hAnsi="Times New Roman" w:cs="Times New Roman"/>
          <w:szCs w:val="21"/>
        </w:rPr>
        <w:t>堆货的顶面与仓库屋顶平面之间的距离，一般的平顶楼房，应为</w:t>
      </w:r>
      <w:r w:rsidRPr="00E75255">
        <w:rPr>
          <w:rFonts w:ascii="Times New Roman" w:eastAsia="宋体" w:hAnsi="Times New Roman" w:cs="Times New Roman"/>
          <w:szCs w:val="21"/>
        </w:rPr>
        <w:t>50cm</w:t>
      </w:r>
      <w:r w:rsidRPr="00E75255">
        <w:rPr>
          <w:rFonts w:ascii="Times New Roman" w:eastAsia="宋体" w:hAnsi="Times New Roman" w:cs="Times New Roman"/>
          <w:szCs w:val="21"/>
        </w:rPr>
        <w:t>以上；人字形屋顶，堆货顶面以不超过横梁为准。</w:t>
      </w:r>
    </w:p>
    <w:p w:rsidR="00C26D1D" w:rsidRPr="00E75255" w:rsidRDefault="00C26D1D" w:rsidP="00575EA2">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b</w:t>
      </w:r>
      <w:r w:rsidRPr="00E75255">
        <w:rPr>
          <w:rFonts w:ascii="Times New Roman" w:eastAsia="宋体" w:hAnsi="Times New Roman"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仓库内固定的照明灯与化学品之间的距离不应小于</w:t>
      </w:r>
      <w:r w:rsidRPr="00E75255">
        <w:rPr>
          <w:rFonts w:ascii="Times New Roman" w:eastAsia="宋体" w:hAnsi="Times New Roman" w:cs="Times New Roman"/>
          <w:szCs w:val="21"/>
        </w:rPr>
        <w:t>50cm</w:t>
      </w:r>
      <w:r w:rsidRPr="00E75255">
        <w:rPr>
          <w:rFonts w:ascii="Times New Roman" w:eastAsia="宋体" w:hAnsi="Times New Roman" w:cs="Times New Roman"/>
          <w:szCs w:val="21"/>
        </w:rPr>
        <w:t>以防止照明灯过于接近商品（灯光产生热量）而发生火灾。</w:t>
      </w:r>
    </w:p>
    <w:p w:rsidR="00C26D1D" w:rsidRPr="00E75255" w:rsidRDefault="00C26D1D" w:rsidP="00575EA2">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c</w:t>
      </w:r>
      <w:r w:rsidRPr="00E75255">
        <w:rPr>
          <w:rFonts w:ascii="Times New Roman" w:eastAsia="宋体" w:hAnsi="Times New Roman"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墙壁与堆货之间的距离，外墙距应在</w:t>
      </w:r>
      <w:r w:rsidRPr="00E75255">
        <w:rPr>
          <w:rFonts w:ascii="Times New Roman" w:eastAsia="宋体" w:hAnsi="Times New Roman" w:cs="Times New Roman"/>
          <w:szCs w:val="21"/>
        </w:rPr>
        <w:t>50cm</w:t>
      </w:r>
      <w:r w:rsidRPr="00E75255">
        <w:rPr>
          <w:rFonts w:ascii="Times New Roman" w:eastAsia="宋体" w:hAnsi="Times New Roman" w:cs="Times New Roman"/>
          <w:szCs w:val="21"/>
        </w:rPr>
        <w:t>以上，内墙距应在在</w:t>
      </w:r>
      <w:r w:rsidRPr="00E75255">
        <w:rPr>
          <w:rFonts w:ascii="Times New Roman" w:eastAsia="宋体" w:hAnsi="Times New Roman" w:cs="Times New Roman"/>
          <w:szCs w:val="21"/>
        </w:rPr>
        <w:t>30cm</w:t>
      </w:r>
      <w:r w:rsidRPr="00E75255">
        <w:rPr>
          <w:rFonts w:ascii="Times New Roman" w:eastAsia="宋体" w:hAnsi="Times New Roman" w:cs="Times New Roman"/>
          <w:szCs w:val="21"/>
        </w:rPr>
        <w:t>以上，以便通风散潮和防火，一旦发生火灾，可供消防人员出入。</w:t>
      </w:r>
    </w:p>
    <w:p w:rsidR="00C26D1D" w:rsidRPr="00E75255" w:rsidRDefault="00C26D1D" w:rsidP="00575EA2">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d</w:t>
      </w:r>
      <w:r w:rsidRPr="00E75255">
        <w:rPr>
          <w:rFonts w:ascii="Times New Roman" w:eastAsia="宋体" w:hAnsi="Times New Roman"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货堆与屋柱的距离应为</w:t>
      </w:r>
      <w:r w:rsidRPr="00E75255">
        <w:rPr>
          <w:rFonts w:ascii="Times New Roman" w:eastAsia="宋体" w:hAnsi="Times New Roman" w:cs="Times New Roman"/>
          <w:szCs w:val="21"/>
        </w:rPr>
        <w:t>10</w:t>
      </w:r>
      <w:r w:rsidRPr="00E75255">
        <w:rPr>
          <w:rFonts w:ascii="Times New Roman" w:eastAsia="宋体" w:hAnsi="Times New Roman" w:cs="Times New Roman"/>
          <w:szCs w:val="21"/>
        </w:rPr>
        <w:t>～</w:t>
      </w:r>
      <w:r w:rsidRPr="00E75255">
        <w:rPr>
          <w:rFonts w:ascii="Times New Roman" w:eastAsia="宋体" w:hAnsi="Times New Roman" w:cs="Times New Roman"/>
          <w:szCs w:val="21"/>
        </w:rPr>
        <w:t>20cm</w:t>
      </w:r>
      <w:r w:rsidRPr="00E75255">
        <w:rPr>
          <w:rFonts w:ascii="Times New Roman" w:eastAsia="宋体" w:hAnsi="Times New Roman" w:cs="Times New Roman"/>
          <w:szCs w:val="21"/>
        </w:rPr>
        <w:t>，防止柱散发的潮气使商品受潮，并</w:t>
      </w:r>
      <w:hyperlink r:id="rId13" w:tgtFrame="_blank" w:history="1">
        <w:r w:rsidRPr="00E75255">
          <w:rPr>
            <w:rFonts w:ascii="Times New Roman" w:eastAsia="宋体" w:hAnsi="Times New Roman" w:cs="Times New Roman"/>
            <w:szCs w:val="21"/>
          </w:rPr>
          <w:t>保护柱</w:t>
        </w:r>
      </w:hyperlink>
      <w:r w:rsidRPr="00E75255">
        <w:rPr>
          <w:rFonts w:ascii="Times New Roman" w:eastAsia="宋体" w:hAnsi="Times New Roman" w:cs="Times New Roman"/>
          <w:szCs w:val="21"/>
        </w:rPr>
        <w:t>脚，以免损坏建筑物。</w:t>
      </w:r>
    </w:p>
    <w:p w:rsidR="00C26D1D" w:rsidRPr="00E75255" w:rsidRDefault="00C26D1D" w:rsidP="00575EA2">
      <w:pPr>
        <w:ind w:firstLineChars="200" w:firstLine="420"/>
        <w:rPr>
          <w:rFonts w:ascii="Times New Roman" w:eastAsia="宋体" w:hAnsi="Times New Roman" w:cs="Times New Roman"/>
          <w:szCs w:val="21"/>
        </w:rPr>
      </w:pPr>
      <w:r w:rsidRPr="00E75255">
        <w:rPr>
          <w:rFonts w:ascii="Times New Roman" w:eastAsia="宋体" w:hAnsi="Times New Roman" w:cs="Times New Roman"/>
          <w:szCs w:val="21"/>
        </w:rPr>
        <w:t>e</w:t>
      </w:r>
      <w:r w:rsidRPr="00E75255">
        <w:rPr>
          <w:rFonts w:ascii="Times New Roman" w:eastAsia="宋体" w:hAnsi="Times New Roman" w:cs="Times New Roman"/>
          <w:szCs w:val="21"/>
        </w:rPr>
        <w:t>）</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货堆与货堆之间的距离，应为</w:t>
      </w:r>
      <w:r w:rsidRPr="00E75255">
        <w:rPr>
          <w:rFonts w:ascii="Times New Roman" w:eastAsia="宋体" w:hAnsi="Times New Roman" w:cs="Times New Roman"/>
          <w:szCs w:val="21"/>
        </w:rPr>
        <w:t>100cm</w:t>
      </w:r>
      <w:r w:rsidRPr="00E75255">
        <w:rPr>
          <w:rFonts w:ascii="Times New Roman" w:eastAsia="宋体" w:hAnsi="Times New Roman" w:cs="Times New Roman"/>
          <w:szCs w:val="21"/>
        </w:rPr>
        <w:t>，使货堆与货堆之间，间隔清楚，防止混淆，也便于通风检查，一旦发生火灾，便于抢救，疏散物资。</w:t>
      </w:r>
    </w:p>
    <w:p w:rsidR="00157830" w:rsidRPr="00E75255" w:rsidRDefault="001C00C7" w:rsidP="00C82EB4">
      <w:pPr>
        <w:pStyle w:val="3"/>
        <w:rPr>
          <w:rFonts w:ascii="Times New Roman" w:hAnsi="Times New Roman" w:cs="Times New Roman"/>
        </w:rPr>
      </w:pPr>
      <w:bookmarkStart w:id="58" w:name="_Toc526862153"/>
      <w:bookmarkStart w:id="59" w:name="_Toc4147199"/>
      <w:r w:rsidRPr="00E75255">
        <w:rPr>
          <w:rFonts w:ascii="Times New Roman" w:hAnsi="Times New Roman" w:cs="Times New Roman"/>
        </w:rPr>
        <w:t>5.2</w:t>
      </w:r>
      <w:r w:rsidR="00C26D1D" w:rsidRPr="00E75255">
        <w:rPr>
          <w:rFonts w:ascii="Times New Roman" w:hAnsi="Times New Roman" w:cs="Times New Roman"/>
        </w:rPr>
        <w:t>.2</w:t>
      </w:r>
      <w:r w:rsidR="00157830" w:rsidRPr="00E75255">
        <w:rPr>
          <w:rFonts w:ascii="Times New Roman" w:hAnsi="Times New Roman" w:cs="Times New Roman"/>
        </w:rPr>
        <w:t xml:space="preserve"> </w:t>
      </w:r>
      <w:r w:rsidR="00451589" w:rsidRPr="00E75255">
        <w:rPr>
          <w:rFonts w:ascii="Times New Roman" w:hAnsi="Times New Roman" w:cs="Times New Roman"/>
        </w:rPr>
        <w:t xml:space="preserve"> </w:t>
      </w:r>
      <w:r w:rsidR="00157830" w:rsidRPr="00E75255">
        <w:rPr>
          <w:rFonts w:ascii="Times New Roman" w:hAnsi="Times New Roman" w:cs="Times New Roman"/>
        </w:rPr>
        <w:t>化学品</w:t>
      </w:r>
      <w:r w:rsidR="00555A64" w:rsidRPr="00E75255">
        <w:rPr>
          <w:rFonts w:ascii="Times New Roman" w:hAnsi="Times New Roman" w:cs="Times New Roman"/>
        </w:rPr>
        <w:t>仓</w:t>
      </w:r>
      <w:r w:rsidR="00157830" w:rsidRPr="00E75255">
        <w:rPr>
          <w:rFonts w:ascii="Times New Roman" w:hAnsi="Times New Roman" w:cs="Times New Roman"/>
        </w:rPr>
        <w:t>库</w:t>
      </w:r>
      <w:bookmarkEnd w:id="58"/>
      <w:bookmarkEnd w:id="59"/>
    </w:p>
    <w:p w:rsidR="00524641" w:rsidRPr="00E75255" w:rsidRDefault="001C00C7" w:rsidP="00C82EB4">
      <w:pPr>
        <w:pStyle w:val="4"/>
        <w:rPr>
          <w:rFonts w:ascii="Times New Roman" w:hAnsi="Times New Roman" w:cs="Times New Roman"/>
        </w:rPr>
      </w:pPr>
      <w:r w:rsidRPr="00E75255">
        <w:rPr>
          <w:rFonts w:ascii="Times New Roman" w:hAnsi="Times New Roman" w:cs="Times New Roman"/>
        </w:rPr>
        <w:t>5.2</w:t>
      </w:r>
      <w:r w:rsidR="00B412B0" w:rsidRPr="00E75255">
        <w:rPr>
          <w:rFonts w:ascii="Times New Roman" w:hAnsi="Times New Roman" w:cs="Times New Roman"/>
        </w:rPr>
        <w:t>.2</w:t>
      </w:r>
      <w:r w:rsidR="00524641" w:rsidRPr="00E75255">
        <w:rPr>
          <w:rFonts w:ascii="Times New Roman" w:hAnsi="Times New Roman" w:cs="Times New Roman"/>
        </w:rPr>
        <w:t xml:space="preserve">.1  </w:t>
      </w:r>
      <w:r w:rsidR="00524641" w:rsidRPr="00E75255">
        <w:rPr>
          <w:rFonts w:ascii="Times New Roman" w:hAnsi="Times New Roman" w:cs="Times New Roman"/>
        </w:rPr>
        <w:t>建筑</w:t>
      </w:r>
    </w:p>
    <w:p w:rsidR="00BC35A8" w:rsidRPr="00E75255" w:rsidRDefault="001C00C7" w:rsidP="00133D2C">
      <w:pPr>
        <w:jc w:val="left"/>
        <w:rPr>
          <w:rFonts w:ascii="Times New Roman" w:eastAsia="宋体" w:hAnsi="Times New Roman" w:cs="Times New Roman"/>
          <w:szCs w:val="21"/>
        </w:rPr>
      </w:pPr>
      <w:r w:rsidRPr="00E75255">
        <w:rPr>
          <w:rFonts w:ascii="Times New Roman" w:hAnsi="Times New Roman" w:cs="Times New Roman"/>
        </w:rPr>
        <w:t>5.2</w:t>
      </w:r>
      <w:r w:rsidR="00B412B0" w:rsidRPr="00E75255">
        <w:rPr>
          <w:rFonts w:ascii="Times New Roman" w:hAnsi="Times New Roman" w:cs="Times New Roman"/>
        </w:rPr>
        <w:t>.2.1</w:t>
      </w:r>
      <w:r w:rsidR="00133D2C" w:rsidRPr="00E75255">
        <w:rPr>
          <w:rFonts w:ascii="Times New Roman" w:eastAsia="宋体" w:hAnsi="Times New Roman" w:cs="Times New Roman"/>
          <w:szCs w:val="21"/>
        </w:rPr>
        <w:t xml:space="preserve">.1  </w:t>
      </w:r>
      <w:r w:rsidR="00FB7A71" w:rsidRPr="00E75255">
        <w:rPr>
          <w:rFonts w:ascii="Times New Roman" w:eastAsia="宋体" w:hAnsi="Times New Roman" w:cs="Times New Roman"/>
          <w:szCs w:val="21"/>
        </w:rPr>
        <w:t>PCB</w:t>
      </w:r>
      <w:r w:rsidR="00FB7A71" w:rsidRPr="00E75255">
        <w:rPr>
          <w:rFonts w:ascii="Times New Roman" w:eastAsia="宋体" w:hAnsi="Times New Roman" w:cs="Times New Roman"/>
          <w:szCs w:val="21"/>
        </w:rPr>
        <w:t>工厂应设置专用的化学品</w:t>
      </w:r>
      <w:r w:rsidR="00555A64" w:rsidRPr="00E75255">
        <w:rPr>
          <w:rFonts w:ascii="Times New Roman" w:eastAsia="宋体" w:hAnsi="Times New Roman" w:cs="Times New Roman"/>
          <w:szCs w:val="21"/>
        </w:rPr>
        <w:t>仓</w:t>
      </w:r>
      <w:r w:rsidR="00FB7A71" w:rsidRPr="00E75255">
        <w:rPr>
          <w:rFonts w:ascii="Times New Roman" w:eastAsia="宋体" w:hAnsi="Times New Roman" w:cs="Times New Roman"/>
          <w:szCs w:val="21"/>
        </w:rPr>
        <w:t>库。</w:t>
      </w:r>
      <w:r w:rsidR="00524641" w:rsidRPr="00E75255">
        <w:rPr>
          <w:rFonts w:ascii="Times New Roman" w:eastAsia="宋体" w:hAnsi="Times New Roman" w:cs="Times New Roman"/>
          <w:szCs w:val="21"/>
        </w:rPr>
        <w:t>甲类化学品仓</w:t>
      </w:r>
      <w:r w:rsidR="00555A64" w:rsidRPr="00E75255">
        <w:rPr>
          <w:rFonts w:ascii="Times New Roman" w:eastAsia="宋体" w:hAnsi="Times New Roman" w:cs="Times New Roman"/>
          <w:szCs w:val="21"/>
        </w:rPr>
        <w:t>库</w:t>
      </w:r>
      <w:r w:rsidR="00524641" w:rsidRPr="00E75255">
        <w:rPr>
          <w:rFonts w:ascii="Times New Roman" w:eastAsia="宋体" w:hAnsi="Times New Roman" w:cs="Times New Roman"/>
          <w:szCs w:val="21"/>
        </w:rPr>
        <w:t>宜采用单层建筑，耐火等级二级以上。</w:t>
      </w:r>
      <w:r w:rsidR="00A0211D" w:rsidRPr="00E75255">
        <w:rPr>
          <w:rFonts w:ascii="Times New Roman" w:eastAsia="宋体" w:hAnsi="Times New Roman" w:cs="Times New Roman"/>
          <w:szCs w:val="21"/>
        </w:rPr>
        <w:t>甲、乙类物品库房不应设在建筑</w:t>
      </w:r>
      <w:r w:rsidR="00133D2C" w:rsidRPr="00E75255">
        <w:rPr>
          <w:rFonts w:ascii="Times New Roman" w:eastAsia="宋体" w:hAnsi="Times New Roman" w:cs="Times New Roman"/>
          <w:szCs w:val="21"/>
        </w:rPr>
        <w:t>物的地下室或半地下室。</w:t>
      </w:r>
      <w:r w:rsidR="00BC35A8" w:rsidRPr="00E75255">
        <w:rPr>
          <w:rFonts w:ascii="Times New Roman" w:eastAsia="宋体" w:hAnsi="Times New Roman" w:cs="Times New Roman"/>
          <w:szCs w:val="21"/>
        </w:rPr>
        <w:t>厂区化学品</w:t>
      </w:r>
      <w:r w:rsidR="00555A64" w:rsidRPr="00E75255">
        <w:rPr>
          <w:rFonts w:ascii="Times New Roman" w:eastAsia="宋体" w:hAnsi="Times New Roman" w:cs="Times New Roman"/>
          <w:szCs w:val="21"/>
        </w:rPr>
        <w:t>仓</w:t>
      </w:r>
      <w:r w:rsidR="00A0211D" w:rsidRPr="00E75255">
        <w:rPr>
          <w:rFonts w:ascii="Times New Roman" w:eastAsia="宋体" w:hAnsi="Times New Roman" w:cs="Times New Roman"/>
          <w:szCs w:val="21"/>
        </w:rPr>
        <w:t>库</w:t>
      </w:r>
      <w:r w:rsidR="00BC35A8" w:rsidRPr="00E75255">
        <w:rPr>
          <w:rFonts w:ascii="Times New Roman" w:eastAsia="宋体" w:hAnsi="Times New Roman" w:cs="Times New Roman"/>
          <w:szCs w:val="21"/>
        </w:rPr>
        <w:t>与民用建筑、明火或散发火花地点、厂房、道路的间距应由仓库</w:t>
      </w:r>
      <w:r w:rsidR="00821E9C" w:rsidRPr="00E75255">
        <w:rPr>
          <w:rFonts w:ascii="Times New Roman" w:eastAsia="宋体" w:hAnsi="Times New Roman" w:cs="Times New Roman"/>
          <w:szCs w:val="21"/>
        </w:rPr>
        <w:t>类别和层数、存储物品类别和数量、建筑物耐火等级等因素决定，并符</w:t>
      </w:r>
      <w:r w:rsidR="004E287C" w:rsidRPr="00E75255">
        <w:rPr>
          <w:rFonts w:ascii="Times New Roman" w:eastAsia="宋体" w:hAnsi="Times New Roman" w:cs="Times New Roman"/>
          <w:szCs w:val="21"/>
        </w:rPr>
        <w:t>合</w:t>
      </w:r>
      <w:r w:rsidR="00BC35A8" w:rsidRPr="00E75255">
        <w:rPr>
          <w:rFonts w:ascii="Times New Roman" w:eastAsia="宋体" w:hAnsi="Times New Roman" w:cs="Times New Roman"/>
          <w:szCs w:val="21"/>
        </w:rPr>
        <w:t>GB50016</w:t>
      </w:r>
      <w:r w:rsidR="00301668" w:rsidRPr="00E75255">
        <w:rPr>
          <w:rFonts w:ascii="Times New Roman" w:eastAsia="宋体" w:hAnsi="Times New Roman" w:cs="Times New Roman"/>
          <w:szCs w:val="21"/>
        </w:rPr>
        <w:t>-2014</w:t>
      </w:r>
      <w:r w:rsidR="00F24A18" w:rsidRPr="00E75255">
        <w:rPr>
          <w:rFonts w:ascii="Times New Roman" w:eastAsia="宋体" w:hAnsi="Times New Roman" w:cs="Times New Roman"/>
          <w:szCs w:val="21"/>
        </w:rPr>
        <w:t>，</w:t>
      </w:r>
      <w:r w:rsidR="00BC35A8" w:rsidRPr="00E75255">
        <w:rPr>
          <w:rFonts w:ascii="Times New Roman" w:eastAsia="宋体" w:hAnsi="Times New Roman" w:cs="Times New Roman"/>
          <w:szCs w:val="21"/>
        </w:rPr>
        <w:t>3.5</w:t>
      </w:r>
      <w:r w:rsidR="00F24A18" w:rsidRPr="00E75255">
        <w:rPr>
          <w:rFonts w:ascii="Times New Roman" w:eastAsia="宋体" w:hAnsi="Times New Roman" w:cs="Times New Roman"/>
          <w:szCs w:val="21"/>
        </w:rPr>
        <w:t>的</w:t>
      </w:r>
      <w:r w:rsidR="00BC35A8" w:rsidRPr="00E75255">
        <w:rPr>
          <w:rFonts w:ascii="Times New Roman" w:eastAsia="宋体" w:hAnsi="Times New Roman" w:cs="Times New Roman"/>
          <w:szCs w:val="21"/>
        </w:rPr>
        <w:t>规定</w:t>
      </w:r>
      <w:r w:rsidR="00133D2C" w:rsidRPr="00E75255">
        <w:rPr>
          <w:rFonts w:ascii="Times New Roman" w:eastAsia="宋体" w:hAnsi="Times New Roman" w:cs="Times New Roman"/>
          <w:szCs w:val="21"/>
        </w:rPr>
        <w:t>。</w:t>
      </w:r>
    </w:p>
    <w:p w:rsidR="00A0211D" w:rsidRPr="00E75255" w:rsidRDefault="001C00C7" w:rsidP="00133D2C">
      <w:pPr>
        <w:jc w:val="left"/>
        <w:rPr>
          <w:rFonts w:ascii="Times New Roman" w:eastAsia="宋体" w:hAnsi="Times New Roman" w:cs="Times New Roman"/>
          <w:szCs w:val="21"/>
        </w:rPr>
      </w:pPr>
      <w:r w:rsidRPr="00E75255">
        <w:rPr>
          <w:rFonts w:ascii="Times New Roman" w:hAnsi="Times New Roman" w:cs="Times New Roman"/>
        </w:rPr>
        <w:t>5.2</w:t>
      </w:r>
      <w:r w:rsidR="00B412B0" w:rsidRPr="00E75255">
        <w:rPr>
          <w:rFonts w:ascii="Times New Roman" w:hAnsi="Times New Roman" w:cs="Times New Roman"/>
        </w:rPr>
        <w:t>.2.1</w:t>
      </w:r>
      <w:r w:rsidR="00524641" w:rsidRPr="00E75255">
        <w:rPr>
          <w:rFonts w:ascii="Times New Roman" w:eastAsia="宋体" w:hAnsi="Times New Roman" w:cs="Times New Roman"/>
          <w:szCs w:val="21"/>
        </w:rPr>
        <w:t>.2</w:t>
      </w:r>
      <w:r w:rsidR="00133D2C" w:rsidRPr="00E75255">
        <w:rPr>
          <w:rFonts w:ascii="Times New Roman" w:eastAsia="宋体" w:hAnsi="Times New Roman" w:cs="Times New Roman"/>
          <w:szCs w:val="21"/>
        </w:rPr>
        <w:t xml:space="preserve">  </w:t>
      </w:r>
      <w:r w:rsidR="005419BC" w:rsidRPr="00E75255">
        <w:rPr>
          <w:rFonts w:ascii="Times New Roman" w:eastAsia="宋体" w:hAnsi="Times New Roman" w:cs="Times New Roman"/>
          <w:szCs w:val="21"/>
        </w:rPr>
        <w:t>化学品仓库应设置泄压设施。</w:t>
      </w:r>
      <w:r w:rsidR="00524641" w:rsidRPr="00E75255">
        <w:rPr>
          <w:rFonts w:ascii="Times New Roman" w:eastAsia="宋体" w:hAnsi="Times New Roman" w:cs="Times New Roman"/>
          <w:szCs w:val="21"/>
        </w:rPr>
        <w:t>泄压设施的设置应避开人员密集场所和主要交通道路，并靠近有爆炸危险的部位，可视具体情况设置于屋顶。泄压设施宜采用轻质屋面板、轻质墙体和易泄压的门、窗等，但不得采用普通玻璃。作为泄压设施的轻质屋面板和轻质墙体的单位质量不宜超过</w:t>
      </w:r>
      <w:r w:rsidR="00524641" w:rsidRPr="00E75255">
        <w:rPr>
          <w:rFonts w:ascii="Times New Roman" w:eastAsia="宋体" w:hAnsi="Times New Roman" w:cs="Times New Roman"/>
          <w:szCs w:val="21"/>
        </w:rPr>
        <w:t>60kg/ m</w:t>
      </w:r>
      <w:r w:rsidR="00524641" w:rsidRPr="00E75255">
        <w:rPr>
          <w:rFonts w:ascii="Times New Roman" w:eastAsia="宋体" w:hAnsi="Times New Roman" w:cs="Times New Roman"/>
          <w:szCs w:val="21"/>
          <w:vertAlign w:val="superscript"/>
        </w:rPr>
        <w:t>2</w:t>
      </w:r>
      <w:r w:rsidR="00524641" w:rsidRPr="00E75255">
        <w:rPr>
          <w:rFonts w:ascii="Times New Roman" w:eastAsia="宋体" w:hAnsi="Times New Roman" w:cs="Times New Roman"/>
          <w:szCs w:val="21"/>
        </w:rPr>
        <w:t>。</w:t>
      </w:r>
      <w:r w:rsidR="00A0211D" w:rsidRPr="00E75255">
        <w:rPr>
          <w:rFonts w:ascii="Times New Roman" w:eastAsia="宋体" w:hAnsi="Times New Roman" w:cs="Times New Roman"/>
          <w:szCs w:val="21"/>
        </w:rPr>
        <w:t>防爆门应具有很高的抗爆强度</w:t>
      </w:r>
      <w:r w:rsidR="00ED3D49" w:rsidRPr="00E75255">
        <w:rPr>
          <w:rFonts w:ascii="Times New Roman" w:eastAsia="宋体" w:hAnsi="Times New Roman" w:cs="Times New Roman"/>
          <w:szCs w:val="21"/>
        </w:rPr>
        <w:t>，</w:t>
      </w:r>
      <w:r w:rsidR="00524641" w:rsidRPr="00E75255">
        <w:rPr>
          <w:rFonts w:ascii="Times New Roman" w:eastAsia="宋体" w:hAnsi="Times New Roman" w:cs="Times New Roman"/>
          <w:szCs w:val="21"/>
        </w:rPr>
        <w:t>应</w:t>
      </w:r>
      <w:r w:rsidR="00A0211D" w:rsidRPr="00E75255">
        <w:rPr>
          <w:rFonts w:ascii="Times New Roman" w:eastAsia="宋体" w:hAnsi="Times New Roman" w:cs="Times New Roman"/>
          <w:szCs w:val="21"/>
        </w:rPr>
        <w:t>采用角钢或槽钢、工字钢拼装焊接制作门框骨架</w:t>
      </w:r>
      <w:r w:rsidR="00ED3D49" w:rsidRPr="00E75255">
        <w:rPr>
          <w:rFonts w:ascii="Times New Roman" w:eastAsia="宋体" w:hAnsi="Times New Roman" w:cs="Times New Roman"/>
          <w:szCs w:val="21"/>
        </w:rPr>
        <w:t>，</w:t>
      </w:r>
      <w:r w:rsidR="00524641" w:rsidRPr="00E75255">
        <w:rPr>
          <w:rFonts w:ascii="Times New Roman" w:eastAsia="宋体" w:hAnsi="Times New Roman" w:cs="Times New Roman"/>
          <w:szCs w:val="21"/>
        </w:rPr>
        <w:t>门板应</w:t>
      </w:r>
      <w:r w:rsidR="00A0211D" w:rsidRPr="00E75255">
        <w:rPr>
          <w:rFonts w:ascii="Times New Roman" w:eastAsia="宋体" w:hAnsi="Times New Roman" w:cs="Times New Roman"/>
          <w:szCs w:val="21"/>
        </w:rPr>
        <w:t>以抗爆强度高的装甲钢板或锅炉钢板制作。门的铰链装配时，应衬有青铜套轴和垫圈；门扇</w:t>
      </w:r>
      <w:r w:rsidR="00133D2C" w:rsidRPr="00E75255">
        <w:rPr>
          <w:rFonts w:ascii="Times New Roman" w:eastAsia="宋体" w:hAnsi="Times New Roman" w:cs="Times New Roman"/>
          <w:szCs w:val="21"/>
        </w:rPr>
        <w:t>的周边衬贴橡皮带软垫，以排除因开关时由于摩擦碰撞可能产生的火花。</w:t>
      </w:r>
      <w:r w:rsidR="00524641" w:rsidRPr="00E75255">
        <w:rPr>
          <w:rFonts w:ascii="Times New Roman" w:eastAsia="宋体" w:hAnsi="Times New Roman" w:cs="Times New Roman"/>
          <w:szCs w:val="21"/>
        </w:rPr>
        <w:t>化学品</w:t>
      </w:r>
      <w:r w:rsidR="00555A64" w:rsidRPr="00E75255">
        <w:rPr>
          <w:rFonts w:ascii="Times New Roman" w:eastAsia="宋体" w:hAnsi="Times New Roman" w:cs="Times New Roman"/>
          <w:szCs w:val="21"/>
        </w:rPr>
        <w:t>仓</w:t>
      </w:r>
      <w:r w:rsidR="00524641" w:rsidRPr="00E75255">
        <w:rPr>
          <w:rFonts w:ascii="Times New Roman" w:eastAsia="宋体" w:hAnsi="Times New Roman" w:cs="Times New Roman"/>
          <w:szCs w:val="21"/>
        </w:rPr>
        <w:t>库</w:t>
      </w:r>
      <w:r w:rsidR="006F6C9F" w:rsidRPr="00E75255">
        <w:rPr>
          <w:rFonts w:ascii="Times New Roman" w:eastAsia="宋体" w:hAnsi="Times New Roman" w:cs="Times New Roman"/>
          <w:szCs w:val="21"/>
        </w:rPr>
        <w:t>应</w:t>
      </w:r>
      <w:r w:rsidR="00524641" w:rsidRPr="00E75255">
        <w:rPr>
          <w:rFonts w:ascii="Times New Roman" w:eastAsia="宋体" w:hAnsi="Times New Roman" w:cs="Times New Roman"/>
          <w:szCs w:val="21"/>
        </w:rPr>
        <w:t>采用合格的防爆灯具和防爆电器设备</w:t>
      </w:r>
      <w:r w:rsidR="006F6C9F" w:rsidRPr="00E75255">
        <w:rPr>
          <w:rFonts w:ascii="Times New Roman" w:eastAsia="宋体" w:hAnsi="Times New Roman" w:cs="Times New Roman"/>
          <w:szCs w:val="21"/>
        </w:rPr>
        <w:t>和开关</w:t>
      </w:r>
      <w:r w:rsidR="00524641" w:rsidRPr="00E75255">
        <w:rPr>
          <w:rFonts w:ascii="Times New Roman" w:eastAsia="宋体" w:hAnsi="Times New Roman" w:cs="Times New Roman"/>
          <w:szCs w:val="21"/>
        </w:rPr>
        <w:t>，并有经防爆电器主管检验部门核发的防爆合格证。且照明灯具下方不准堆放物品，其垂直下方与储存物品水平间距离不得小于</w:t>
      </w:r>
      <w:r w:rsidR="00524641" w:rsidRPr="00E75255">
        <w:rPr>
          <w:rFonts w:ascii="Times New Roman" w:eastAsia="宋体" w:hAnsi="Times New Roman" w:cs="Times New Roman"/>
          <w:szCs w:val="21"/>
        </w:rPr>
        <w:t>0.5m</w:t>
      </w:r>
      <w:r w:rsidR="00524641" w:rsidRPr="00E75255">
        <w:rPr>
          <w:rFonts w:ascii="Times New Roman" w:eastAsia="宋体" w:hAnsi="Times New Roman" w:cs="Times New Roman"/>
          <w:szCs w:val="21"/>
        </w:rPr>
        <w:t>。</w:t>
      </w:r>
      <w:r w:rsidR="007459AA" w:rsidRPr="00E75255">
        <w:rPr>
          <w:rFonts w:ascii="Times New Roman" w:hAnsi="Times New Roman" w:cs="Times New Roman"/>
          <w:szCs w:val="21"/>
        </w:rPr>
        <w:t>无防爆功能的开关应设置于仓</w:t>
      </w:r>
      <w:r w:rsidR="00227612" w:rsidRPr="00E75255">
        <w:rPr>
          <w:rFonts w:ascii="Times New Roman" w:hAnsi="Times New Roman" w:cs="Times New Roman"/>
          <w:szCs w:val="21"/>
        </w:rPr>
        <w:t>库</w:t>
      </w:r>
      <w:r w:rsidR="007459AA" w:rsidRPr="00E75255">
        <w:rPr>
          <w:rFonts w:ascii="Times New Roman" w:hAnsi="Times New Roman" w:cs="Times New Roman"/>
          <w:szCs w:val="21"/>
        </w:rPr>
        <w:t>外。</w:t>
      </w:r>
    </w:p>
    <w:p w:rsidR="00524641" w:rsidRPr="00E75255" w:rsidRDefault="001C00C7" w:rsidP="00524641">
      <w:pPr>
        <w:jc w:val="left"/>
        <w:rPr>
          <w:rFonts w:ascii="Times New Roman" w:eastAsia="宋体" w:hAnsi="Times New Roman" w:cs="Times New Roman"/>
          <w:szCs w:val="21"/>
        </w:rPr>
      </w:pPr>
      <w:r w:rsidRPr="00E75255">
        <w:rPr>
          <w:rFonts w:ascii="Times New Roman" w:hAnsi="Times New Roman" w:cs="Times New Roman"/>
        </w:rPr>
        <w:t>5.2</w:t>
      </w:r>
      <w:r w:rsidR="00B412B0" w:rsidRPr="00E75255">
        <w:rPr>
          <w:rFonts w:ascii="Times New Roman" w:hAnsi="Times New Roman" w:cs="Times New Roman"/>
        </w:rPr>
        <w:t>.2.1</w:t>
      </w:r>
      <w:r w:rsidR="00524641" w:rsidRPr="00E75255">
        <w:rPr>
          <w:rFonts w:ascii="Times New Roman" w:eastAsia="宋体" w:hAnsi="Times New Roman" w:cs="Times New Roman"/>
          <w:szCs w:val="21"/>
        </w:rPr>
        <w:t xml:space="preserve">.3  </w:t>
      </w:r>
      <w:r w:rsidR="00524641" w:rsidRPr="00E75255">
        <w:rPr>
          <w:rFonts w:ascii="Times New Roman" w:eastAsia="宋体" w:hAnsi="Times New Roman" w:cs="Times New Roman"/>
          <w:szCs w:val="21"/>
        </w:rPr>
        <w:t>化学品仓库能散发较空气重的可燃气体，应采用不发火花的地面，一般采用环氧树脂覆盖地面。采用绝缘材料作整体面层时，应采取防静电措施，用导线将静电导除。</w:t>
      </w:r>
      <w:r w:rsidR="00524641" w:rsidRPr="00E75255">
        <w:rPr>
          <w:rFonts w:ascii="Times New Roman" w:eastAsia="宋体" w:hAnsi="Times New Roman" w:cs="Times New Roman"/>
          <w:szCs w:val="21"/>
        </w:rPr>
        <w:t xml:space="preserve">  </w:t>
      </w:r>
    </w:p>
    <w:p w:rsidR="00524641" w:rsidRPr="00E75255" w:rsidRDefault="004E0C92" w:rsidP="00524641">
      <w:pPr>
        <w:jc w:val="left"/>
        <w:rPr>
          <w:rFonts w:ascii="Times New Roman" w:eastAsia="宋体" w:hAnsi="Times New Roman" w:cs="Times New Roman"/>
          <w:szCs w:val="21"/>
        </w:rPr>
      </w:pPr>
      <w:r w:rsidRPr="00E75255">
        <w:rPr>
          <w:rFonts w:ascii="Times New Roman" w:hAnsi="Times New Roman" w:cs="Times New Roman"/>
        </w:rPr>
        <w:t>5.2</w:t>
      </w:r>
      <w:r w:rsidR="00B412B0" w:rsidRPr="00E75255">
        <w:rPr>
          <w:rFonts w:ascii="Times New Roman" w:hAnsi="Times New Roman" w:cs="Times New Roman"/>
        </w:rPr>
        <w:t>.2.1</w:t>
      </w:r>
      <w:r w:rsidR="00524641" w:rsidRPr="00E75255">
        <w:rPr>
          <w:rFonts w:ascii="Times New Roman" w:eastAsia="宋体" w:hAnsi="Times New Roman" w:cs="Times New Roman"/>
          <w:szCs w:val="21"/>
        </w:rPr>
        <w:t xml:space="preserve">.4  </w:t>
      </w:r>
      <w:r w:rsidR="00524641" w:rsidRPr="00E75255">
        <w:rPr>
          <w:rFonts w:ascii="Times New Roman" w:eastAsia="宋体" w:hAnsi="Times New Roman" w:cs="Times New Roman"/>
          <w:szCs w:val="21"/>
        </w:rPr>
        <w:t>甲类液体仓库应设置防止液体流散的设施。地板上还应涂上环氧树脂，以防止化学药品渗漏对地面的腐蚀。化学品仓库内应设有排液槽，地面应设置成斜坡，使泄漏之液体收集到排液槽内。排液槽宜设置一定的坡度，其末端应设置集液池（室内室外都可以），方便排液槽内的液体聚集到集液池内。集液</w:t>
      </w:r>
      <w:r w:rsidR="00524641" w:rsidRPr="00E75255">
        <w:rPr>
          <w:rFonts w:ascii="Times New Roman" w:eastAsia="宋体" w:hAnsi="Times New Roman" w:cs="Times New Roman"/>
          <w:szCs w:val="21"/>
        </w:rPr>
        <w:lastRenderedPageBreak/>
        <w:t>池体积应不小于一立方米，其结构应能防渗漏。</w:t>
      </w:r>
      <w:r w:rsidR="006F6C9F" w:rsidRPr="00E75255">
        <w:rPr>
          <w:rFonts w:ascii="Times New Roman" w:eastAsia="宋体" w:hAnsi="Times New Roman" w:cs="Times New Roman"/>
          <w:szCs w:val="21"/>
        </w:rPr>
        <w:t>且</w:t>
      </w:r>
      <w:r w:rsidR="006F6C9F" w:rsidRPr="00E75255">
        <w:rPr>
          <w:rFonts w:ascii="Times New Roman" w:hAnsi="Times New Roman" w:cs="Times New Roman"/>
          <w:szCs w:val="21"/>
        </w:rPr>
        <w:t>化学品泄漏时的收集排放管线应依照存放的化学品特性分流，避免禁忌物料混合造成危害。</w:t>
      </w:r>
      <w:r w:rsidR="00524641" w:rsidRPr="00E75255">
        <w:rPr>
          <w:rFonts w:ascii="Times New Roman" w:eastAsia="宋体" w:hAnsi="Times New Roman" w:cs="Times New Roman"/>
          <w:szCs w:val="21"/>
        </w:rPr>
        <w:t xml:space="preserve">              </w:t>
      </w:r>
    </w:p>
    <w:p w:rsidR="00524641" w:rsidRPr="00E75255" w:rsidRDefault="001C00C7" w:rsidP="00C82EB4">
      <w:pPr>
        <w:pStyle w:val="4"/>
        <w:rPr>
          <w:rFonts w:ascii="Times New Roman" w:hAnsi="Times New Roman" w:cs="Times New Roman"/>
        </w:rPr>
      </w:pPr>
      <w:r w:rsidRPr="00E75255">
        <w:rPr>
          <w:rFonts w:ascii="Times New Roman" w:hAnsi="Times New Roman" w:cs="Times New Roman"/>
        </w:rPr>
        <w:t>5.2</w:t>
      </w:r>
      <w:r w:rsidR="00B412B0" w:rsidRPr="00E75255">
        <w:rPr>
          <w:rFonts w:ascii="Times New Roman" w:hAnsi="Times New Roman" w:cs="Times New Roman"/>
        </w:rPr>
        <w:t>.2</w:t>
      </w:r>
      <w:r w:rsidR="00B227A0" w:rsidRPr="00E75255">
        <w:rPr>
          <w:rFonts w:ascii="Times New Roman" w:hAnsi="Times New Roman" w:cs="Times New Roman"/>
        </w:rPr>
        <w:t xml:space="preserve">.2  </w:t>
      </w:r>
      <w:r w:rsidR="00B227A0" w:rsidRPr="00E75255">
        <w:rPr>
          <w:rFonts w:ascii="Times New Roman" w:hAnsi="Times New Roman" w:cs="Times New Roman"/>
        </w:rPr>
        <w:t>贮存、装卸及管理</w:t>
      </w:r>
    </w:p>
    <w:p w:rsidR="00E52DB7" w:rsidRPr="00E75255" w:rsidRDefault="001C00C7" w:rsidP="00524641">
      <w:pPr>
        <w:jc w:val="left"/>
        <w:rPr>
          <w:rFonts w:ascii="Times New Roman" w:eastAsia="宋体" w:hAnsi="Times New Roman" w:cs="Times New Roman"/>
          <w:szCs w:val="21"/>
        </w:rPr>
      </w:pPr>
      <w:r w:rsidRPr="00E75255">
        <w:rPr>
          <w:rFonts w:ascii="Times New Roman" w:hAnsi="Times New Roman" w:cs="Times New Roman"/>
        </w:rPr>
        <w:t>5.2</w:t>
      </w:r>
      <w:r w:rsidR="00B412B0" w:rsidRPr="00E75255">
        <w:rPr>
          <w:rFonts w:ascii="Times New Roman" w:hAnsi="Times New Roman" w:cs="Times New Roman"/>
        </w:rPr>
        <w:t>.2.2</w:t>
      </w:r>
      <w:r w:rsidR="00E52DB7" w:rsidRPr="00E75255">
        <w:rPr>
          <w:rFonts w:ascii="Times New Roman" w:eastAsia="宋体" w:hAnsi="Times New Roman" w:cs="Times New Roman"/>
          <w:szCs w:val="21"/>
        </w:rPr>
        <w:t xml:space="preserve">.1  </w:t>
      </w:r>
      <w:r w:rsidR="00E52DB7" w:rsidRPr="00E75255">
        <w:rPr>
          <w:rFonts w:ascii="Times New Roman" w:eastAsia="宋体" w:hAnsi="Times New Roman" w:cs="Times New Roman"/>
          <w:szCs w:val="21"/>
        </w:rPr>
        <w:t>应根据化学品的不同性质，采取密封、</w:t>
      </w:r>
      <w:r w:rsidR="00A20316" w:rsidRPr="00E75255">
        <w:rPr>
          <w:rFonts w:ascii="Times New Roman" w:eastAsia="宋体" w:hAnsi="Times New Roman" w:cs="Times New Roman"/>
          <w:szCs w:val="21"/>
        </w:rPr>
        <w:t>自然或机械</w:t>
      </w:r>
      <w:r w:rsidR="00E52DB7" w:rsidRPr="00E75255">
        <w:rPr>
          <w:rFonts w:ascii="Times New Roman" w:eastAsia="宋体" w:hAnsi="Times New Roman" w:cs="Times New Roman"/>
          <w:szCs w:val="21"/>
        </w:rPr>
        <w:t>通风和库内吸潮相结合的温湿度管理办法，控制和保持库房内的温湿度。库房内应设温湿度表（重点库宜设自记温湿度计），按规定时间观测和记录。</w:t>
      </w:r>
      <w:r w:rsidR="00A20316" w:rsidRPr="00E75255">
        <w:rPr>
          <w:rFonts w:ascii="Times New Roman" w:eastAsia="宋体" w:hAnsi="Times New Roman" w:cs="Times New Roman"/>
          <w:szCs w:val="21"/>
        </w:rPr>
        <w:t>如果储存的化学品对温度要求较高，应设置防爆型空调调节气温。</w:t>
      </w:r>
      <w:r w:rsidR="00A20316" w:rsidRPr="00E75255">
        <w:rPr>
          <w:rFonts w:ascii="Times New Roman" w:eastAsia="宋体" w:hAnsi="Times New Roman" w:cs="Times New Roman"/>
          <w:szCs w:val="21"/>
        </w:rPr>
        <w:t xml:space="preserve">                               </w:t>
      </w:r>
    </w:p>
    <w:p w:rsidR="00EC0BBF" w:rsidRPr="00E75255" w:rsidRDefault="001C00C7" w:rsidP="00C26D1D">
      <w:pPr>
        <w:jc w:val="left"/>
        <w:rPr>
          <w:rFonts w:ascii="Times New Roman" w:eastAsia="宋体" w:hAnsi="Times New Roman" w:cs="Times New Roman"/>
          <w:szCs w:val="21"/>
        </w:rPr>
      </w:pPr>
      <w:r w:rsidRPr="00E75255">
        <w:rPr>
          <w:rFonts w:ascii="Times New Roman" w:hAnsi="Times New Roman" w:cs="Times New Roman"/>
        </w:rPr>
        <w:t>5</w:t>
      </w:r>
      <w:r w:rsidR="00B412B0" w:rsidRPr="00E75255">
        <w:rPr>
          <w:rFonts w:ascii="Times New Roman" w:hAnsi="Times New Roman" w:cs="Times New Roman"/>
        </w:rPr>
        <w:t>.</w:t>
      </w:r>
      <w:r w:rsidRPr="00E75255">
        <w:rPr>
          <w:rFonts w:ascii="Times New Roman" w:hAnsi="Times New Roman" w:cs="Times New Roman"/>
        </w:rPr>
        <w:t>2.</w:t>
      </w:r>
      <w:r w:rsidR="00B412B0" w:rsidRPr="00E75255">
        <w:rPr>
          <w:rFonts w:ascii="Times New Roman" w:hAnsi="Times New Roman" w:cs="Times New Roman"/>
        </w:rPr>
        <w:t>2.2</w:t>
      </w:r>
      <w:r w:rsidR="00E52DB7" w:rsidRPr="00E75255">
        <w:rPr>
          <w:rFonts w:ascii="Times New Roman" w:eastAsia="宋体" w:hAnsi="Times New Roman" w:cs="Times New Roman"/>
          <w:szCs w:val="21"/>
        </w:rPr>
        <w:t>.2</w:t>
      </w:r>
      <w:r w:rsidR="00524641" w:rsidRPr="00E75255">
        <w:rPr>
          <w:rFonts w:ascii="Times New Roman" w:eastAsia="宋体" w:hAnsi="Times New Roman" w:cs="Times New Roman"/>
          <w:szCs w:val="21"/>
        </w:rPr>
        <w:t xml:space="preserve">  </w:t>
      </w:r>
      <w:r w:rsidR="00524641" w:rsidRPr="00E75255">
        <w:rPr>
          <w:rFonts w:ascii="Times New Roman" w:eastAsia="宋体" w:hAnsi="Times New Roman" w:cs="Times New Roman"/>
          <w:szCs w:val="21"/>
        </w:rPr>
        <w:t>不同类化学品的储存应根据其物理化学性质，分别进行隔离贮存、隔开贮存或分开贮存，并应符合</w:t>
      </w:r>
      <w:r w:rsidR="00524641" w:rsidRPr="00E75255">
        <w:rPr>
          <w:rFonts w:ascii="Times New Roman" w:eastAsia="宋体" w:hAnsi="Times New Roman" w:cs="Times New Roman"/>
          <w:szCs w:val="21"/>
        </w:rPr>
        <w:t>GB15603</w:t>
      </w:r>
      <w:r w:rsidR="00524641" w:rsidRPr="00E75255">
        <w:rPr>
          <w:rFonts w:ascii="Times New Roman" w:eastAsia="宋体" w:hAnsi="Times New Roman" w:cs="Times New Roman"/>
          <w:szCs w:val="21"/>
        </w:rPr>
        <w:t>的有关规定。</w:t>
      </w:r>
    </w:p>
    <w:p w:rsidR="00524641" w:rsidRPr="00E75255" w:rsidRDefault="001C00C7" w:rsidP="00133D2C">
      <w:pPr>
        <w:jc w:val="left"/>
        <w:rPr>
          <w:rFonts w:ascii="Times New Roman" w:eastAsia="宋体" w:hAnsi="Times New Roman" w:cs="Times New Roman"/>
          <w:szCs w:val="21"/>
        </w:rPr>
      </w:pPr>
      <w:r w:rsidRPr="00E75255">
        <w:rPr>
          <w:rFonts w:ascii="Times New Roman" w:hAnsi="Times New Roman" w:cs="Times New Roman"/>
        </w:rPr>
        <w:t>5.2</w:t>
      </w:r>
      <w:r w:rsidR="00B412B0" w:rsidRPr="00E75255">
        <w:rPr>
          <w:rFonts w:ascii="Times New Roman" w:hAnsi="Times New Roman" w:cs="Times New Roman"/>
        </w:rPr>
        <w:t>.2.2</w:t>
      </w:r>
      <w:r w:rsidR="00B412B0" w:rsidRPr="00E75255">
        <w:rPr>
          <w:rFonts w:ascii="Times New Roman" w:eastAsia="宋体" w:hAnsi="Times New Roman" w:cs="Times New Roman"/>
          <w:szCs w:val="21"/>
        </w:rPr>
        <w:t>.3</w:t>
      </w:r>
      <w:r w:rsidR="00524641" w:rsidRPr="00E75255">
        <w:rPr>
          <w:rFonts w:ascii="Times New Roman" w:eastAsia="宋体" w:hAnsi="Times New Roman" w:cs="Times New Roman"/>
          <w:szCs w:val="21"/>
        </w:rPr>
        <w:t xml:space="preserve">  </w:t>
      </w:r>
      <w:r w:rsidR="00524641" w:rsidRPr="00E75255">
        <w:rPr>
          <w:rFonts w:ascii="Times New Roman" w:eastAsia="宋体" w:hAnsi="Times New Roman" w:cs="Times New Roman"/>
          <w:szCs w:val="21"/>
        </w:rPr>
        <w:t>装卸化学危险品时应轻装、轻卸，装卸甲、乙类物品时，操作人员不得穿戴易产生静电的工作服、帽和使用易产生火花的工具，严防震动、撞击、重压、摩擦和倒置。对易产生静电的装卸设备应采取消除静电的措施。</w:t>
      </w:r>
    </w:p>
    <w:p w:rsidR="00DF5F14" w:rsidRPr="00E75255" w:rsidRDefault="001C00C7" w:rsidP="00CC449E">
      <w:pPr>
        <w:jc w:val="left"/>
        <w:rPr>
          <w:rFonts w:ascii="Times New Roman" w:eastAsia="宋体" w:hAnsi="Times New Roman" w:cs="Times New Roman"/>
          <w:szCs w:val="21"/>
        </w:rPr>
      </w:pPr>
      <w:r w:rsidRPr="00E75255">
        <w:rPr>
          <w:rFonts w:ascii="Times New Roman" w:hAnsi="Times New Roman" w:cs="Times New Roman"/>
        </w:rPr>
        <w:t>5.2</w:t>
      </w:r>
      <w:r w:rsidR="00B412B0" w:rsidRPr="00E75255">
        <w:rPr>
          <w:rFonts w:ascii="Times New Roman" w:hAnsi="Times New Roman" w:cs="Times New Roman"/>
        </w:rPr>
        <w:t>.2.2.4</w:t>
      </w:r>
      <w:r w:rsidR="00BF548F" w:rsidRPr="00E75255">
        <w:rPr>
          <w:rFonts w:ascii="Times New Roman" w:eastAsia="宋体" w:hAnsi="Times New Roman" w:cs="Times New Roman"/>
          <w:szCs w:val="21"/>
        </w:rPr>
        <w:t xml:space="preserve">  </w:t>
      </w:r>
      <w:r w:rsidR="00C26D1D" w:rsidRPr="00E75255">
        <w:rPr>
          <w:rFonts w:ascii="Times New Roman" w:eastAsia="宋体" w:hAnsi="Times New Roman" w:cs="Times New Roman"/>
          <w:szCs w:val="21"/>
        </w:rPr>
        <w:t>化学品库</w:t>
      </w:r>
      <w:r w:rsidR="009D7394" w:rsidRPr="00E75255">
        <w:rPr>
          <w:rFonts w:ascii="Times New Roman" w:eastAsia="宋体" w:hAnsi="Times New Roman" w:cs="Times New Roman"/>
          <w:szCs w:val="21"/>
        </w:rPr>
        <w:t>应设置明显的安全警示标志。非化学品库工作人员不得进入，工作人员不应穿戴有带静电的化纤衣服、穿戴有铁钉的鞋，且</w:t>
      </w:r>
      <w:r w:rsidR="00BF548F" w:rsidRPr="00E75255">
        <w:rPr>
          <w:rFonts w:ascii="Times New Roman" w:eastAsia="宋体" w:hAnsi="Times New Roman" w:cs="Times New Roman"/>
          <w:szCs w:val="21"/>
        </w:rPr>
        <w:t>应具备相应的</w:t>
      </w:r>
      <w:r w:rsidR="004C48B6" w:rsidRPr="00E75255">
        <w:rPr>
          <w:rFonts w:ascii="Times New Roman" w:eastAsia="宋体" w:hAnsi="Times New Roman" w:cs="Times New Roman"/>
          <w:szCs w:val="21"/>
        </w:rPr>
        <w:t>化学品</w:t>
      </w:r>
      <w:r w:rsidR="00BF548F" w:rsidRPr="00E75255">
        <w:rPr>
          <w:rFonts w:ascii="Times New Roman" w:eastAsia="宋体" w:hAnsi="Times New Roman" w:cs="Times New Roman"/>
          <w:szCs w:val="21"/>
        </w:rPr>
        <w:t>消防知识</w:t>
      </w:r>
      <w:r w:rsidR="007040CC" w:rsidRPr="00E75255">
        <w:rPr>
          <w:rFonts w:ascii="Times New Roman" w:eastAsia="宋体" w:hAnsi="Times New Roman" w:cs="Times New Roman"/>
          <w:szCs w:val="21"/>
        </w:rPr>
        <w:t>、技能</w:t>
      </w:r>
      <w:r w:rsidR="00BF548F" w:rsidRPr="00E75255">
        <w:rPr>
          <w:rFonts w:ascii="Times New Roman" w:eastAsia="宋体" w:hAnsi="Times New Roman" w:cs="Times New Roman"/>
          <w:szCs w:val="21"/>
        </w:rPr>
        <w:t>和意识。</w:t>
      </w:r>
    </w:p>
    <w:p w:rsidR="00A20316" w:rsidRPr="00E75255" w:rsidRDefault="001C00C7" w:rsidP="00DB360F">
      <w:pPr>
        <w:pStyle w:val="4"/>
        <w:rPr>
          <w:rFonts w:ascii="Times New Roman" w:eastAsia="宋体" w:hAnsi="Times New Roman" w:cs="Times New Roman"/>
        </w:rPr>
      </w:pPr>
      <w:r w:rsidRPr="00E75255">
        <w:rPr>
          <w:rFonts w:ascii="Times New Roman" w:hAnsi="Times New Roman" w:cs="Times New Roman"/>
        </w:rPr>
        <w:t>5.2</w:t>
      </w:r>
      <w:r w:rsidR="00B412B0" w:rsidRPr="00E75255">
        <w:rPr>
          <w:rFonts w:ascii="Times New Roman" w:hAnsi="Times New Roman" w:cs="Times New Roman"/>
        </w:rPr>
        <w:t>.2.</w:t>
      </w:r>
      <w:r w:rsidR="00DB360F" w:rsidRPr="00E75255">
        <w:rPr>
          <w:rFonts w:ascii="Times New Roman" w:hAnsi="Times New Roman" w:cs="Times New Roman"/>
        </w:rPr>
        <w:t>3</w:t>
      </w:r>
      <w:r w:rsidR="00A20316" w:rsidRPr="00E75255">
        <w:rPr>
          <w:rFonts w:ascii="Times New Roman" w:eastAsia="宋体" w:hAnsi="Times New Roman" w:cs="Times New Roman"/>
        </w:rPr>
        <w:t xml:space="preserve">  </w:t>
      </w:r>
      <w:r w:rsidR="00A20316" w:rsidRPr="00E75255">
        <w:rPr>
          <w:rFonts w:ascii="Times New Roman" w:hAnsi="Times New Roman" w:cs="Times New Roman"/>
        </w:rPr>
        <w:t>消防设施配置及安全疏散</w:t>
      </w:r>
    </w:p>
    <w:p w:rsidR="00A20316" w:rsidRPr="00E75255" w:rsidRDefault="001C00C7" w:rsidP="00575EA2">
      <w:pPr>
        <w:ind w:leftChars="41" w:left="86"/>
        <w:jc w:val="left"/>
        <w:rPr>
          <w:rFonts w:ascii="Times New Roman" w:eastAsia="宋体" w:hAnsi="Times New Roman" w:cs="Times New Roman"/>
          <w:szCs w:val="21"/>
        </w:rPr>
      </w:pPr>
      <w:r w:rsidRPr="00E75255">
        <w:rPr>
          <w:rFonts w:ascii="Times New Roman" w:hAnsi="Times New Roman" w:cs="Times New Roman"/>
        </w:rPr>
        <w:t>5.2</w:t>
      </w:r>
      <w:r w:rsidR="00DB360F" w:rsidRPr="00E75255">
        <w:rPr>
          <w:rFonts w:ascii="Times New Roman" w:hAnsi="Times New Roman" w:cs="Times New Roman"/>
        </w:rPr>
        <w:t>.2.3.1</w:t>
      </w:r>
      <w:r w:rsidR="00A20316" w:rsidRPr="00E75255">
        <w:rPr>
          <w:rFonts w:ascii="Times New Roman" w:eastAsia="宋体" w:hAnsi="Times New Roman" w:cs="Times New Roman"/>
          <w:szCs w:val="21"/>
        </w:rPr>
        <w:t xml:space="preserve">  </w:t>
      </w:r>
      <w:r w:rsidR="00A20316" w:rsidRPr="00E75255">
        <w:rPr>
          <w:rFonts w:ascii="Times New Roman" w:eastAsia="宋体" w:hAnsi="Times New Roman" w:cs="Times New Roman"/>
          <w:szCs w:val="21"/>
        </w:rPr>
        <w:t>应安装可燃气体报警器、温感和烟感</w:t>
      </w:r>
      <w:r w:rsidR="00A20316" w:rsidRPr="00E75255">
        <w:rPr>
          <w:rFonts w:ascii="Times New Roman" w:hAnsi="Times New Roman" w:cs="Times New Roman"/>
          <w:szCs w:val="21"/>
        </w:rPr>
        <w:t>侦测器</w:t>
      </w:r>
      <w:r w:rsidR="00A20316" w:rsidRPr="00E75255">
        <w:rPr>
          <w:rFonts w:ascii="Times New Roman" w:eastAsia="宋体" w:hAnsi="Times New Roman" w:cs="Times New Roman"/>
          <w:szCs w:val="21"/>
        </w:rPr>
        <w:t>及自动灭火装置。</w:t>
      </w:r>
      <w:r w:rsidR="00A20316" w:rsidRPr="00E75255">
        <w:rPr>
          <w:rFonts w:ascii="Times New Roman" w:eastAsia="宋体" w:hAnsi="Times New Roman" w:cs="Times New Roman"/>
          <w:szCs w:val="21"/>
        </w:rPr>
        <w:t xml:space="preserve">  </w:t>
      </w:r>
    </w:p>
    <w:p w:rsidR="00404010" w:rsidRPr="00E75255" w:rsidRDefault="001C00C7" w:rsidP="00575EA2">
      <w:pPr>
        <w:ind w:leftChars="41" w:left="86"/>
        <w:jc w:val="left"/>
        <w:rPr>
          <w:rFonts w:ascii="Times New Roman" w:eastAsia="宋体" w:hAnsi="Times New Roman" w:cs="Times New Roman"/>
          <w:szCs w:val="21"/>
        </w:rPr>
      </w:pPr>
      <w:r w:rsidRPr="00E75255">
        <w:rPr>
          <w:rFonts w:ascii="Times New Roman" w:hAnsi="Times New Roman" w:cs="Times New Roman"/>
        </w:rPr>
        <w:t>5.2</w:t>
      </w:r>
      <w:r w:rsidR="00DB360F" w:rsidRPr="00E75255">
        <w:rPr>
          <w:rFonts w:ascii="Times New Roman" w:hAnsi="Times New Roman" w:cs="Times New Roman"/>
        </w:rPr>
        <w:t>.2.3.2</w:t>
      </w:r>
      <w:r w:rsidR="00A20316" w:rsidRPr="00E75255">
        <w:rPr>
          <w:rFonts w:ascii="Times New Roman" w:eastAsia="宋体" w:hAnsi="Times New Roman" w:cs="Times New Roman"/>
          <w:szCs w:val="21"/>
        </w:rPr>
        <w:t xml:space="preserve">  </w:t>
      </w:r>
      <w:r w:rsidR="00A20316" w:rsidRPr="00E75255">
        <w:rPr>
          <w:rFonts w:ascii="Times New Roman" w:eastAsia="宋体" w:hAnsi="Times New Roman" w:cs="Times New Roman"/>
          <w:szCs w:val="21"/>
        </w:rPr>
        <w:t>化学品仓库的安全出口应分散布置。每个防火分区，其相邻</w:t>
      </w:r>
      <w:r w:rsidR="00A20316" w:rsidRPr="00E75255">
        <w:rPr>
          <w:rFonts w:ascii="Times New Roman" w:eastAsia="宋体" w:hAnsi="Times New Roman" w:cs="Times New Roman"/>
          <w:szCs w:val="21"/>
        </w:rPr>
        <w:t>2</w:t>
      </w:r>
      <w:r w:rsidR="00A20316" w:rsidRPr="00E75255">
        <w:rPr>
          <w:rFonts w:ascii="Times New Roman" w:eastAsia="宋体" w:hAnsi="Times New Roman" w:cs="Times New Roman"/>
          <w:szCs w:val="21"/>
        </w:rPr>
        <w:t>个安全出口最近边缘之间的水平距离不应小于</w:t>
      </w:r>
      <w:r w:rsidR="00A20316" w:rsidRPr="00E75255">
        <w:rPr>
          <w:rFonts w:ascii="Times New Roman" w:eastAsia="宋体" w:hAnsi="Times New Roman" w:cs="Times New Roman"/>
          <w:szCs w:val="21"/>
        </w:rPr>
        <w:t>5.0m</w:t>
      </w:r>
      <w:r w:rsidR="00A20316" w:rsidRPr="00E75255">
        <w:rPr>
          <w:rFonts w:ascii="Times New Roman" w:eastAsia="宋体" w:hAnsi="Times New Roman" w:cs="Times New Roman"/>
          <w:szCs w:val="21"/>
        </w:rPr>
        <w:t>；化学品仓库的安全出口不应少于</w:t>
      </w:r>
      <w:r w:rsidR="00A20316" w:rsidRPr="00E75255">
        <w:rPr>
          <w:rFonts w:ascii="Times New Roman" w:eastAsia="宋体" w:hAnsi="Times New Roman" w:cs="Times New Roman"/>
          <w:szCs w:val="21"/>
        </w:rPr>
        <w:t>2</w:t>
      </w:r>
      <w:r w:rsidR="00A20316" w:rsidRPr="00E75255">
        <w:rPr>
          <w:rFonts w:ascii="Times New Roman" w:eastAsia="宋体" w:hAnsi="Times New Roman" w:cs="Times New Roman"/>
          <w:szCs w:val="21"/>
        </w:rPr>
        <w:t>个，当一座仓库的占地面积小于等于</w:t>
      </w:r>
      <w:r w:rsidR="00A20316" w:rsidRPr="00E75255">
        <w:rPr>
          <w:rFonts w:ascii="Times New Roman" w:eastAsia="宋体" w:hAnsi="Times New Roman" w:cs="Times New Roman"/>
          <w:szCs w:val="21"/>
        </w:rPr>
        <w:t>300m</w:t>
      </w:r>
      <w:r w:rsidR="00A20316" w:rsidRPr="00E75255">
        <w:rPr>
          <w:rFonts w:ascii="Times New Roman" w:eastAsia="宋体" w:hAnsi="Times New Roman" w:cs="Times New Roman"/>
          <w:szCs w:val="21"/>
          <w:vertAlign w:val="superscript"/>
        </w:rPr>
        <w:t>2</w:t>
      </w:r>
      <w:r w:rsidR="00A20316" w:rsidRPr="00E75255">
        <w:rPr>
          <w:rFonts w:ascii="Times New Roman" w:eastAsia="宋体" w:hAnsi="Times New Roman" w:cs="Times New Roman"/>
          <w:szCs w:val="21"/>
        </w:rPr>
        <w:t>时，可设置</w:t>
      </w:r>
      <w:r w:rsidR="00A20316" w:rsidRPr="00E75255">
        <w:rPr>
          <w:rFonts w:ascii="Times New Roman" w:eastAsia="宋体" w:hAnsi="Times New Roman" w:cs="Times New Roman"/>
          <w:szCs w:val="21"/>
        </w:rPr>
        <w:t>1</w:t>
      </w:r>
      <w:r w:rsidR="00A20316" w:rsidRPr="00E75255">
        <w:rPr>
          <w:rFonts w:ascii="Times New Roman" w:eastAsia="宋体" w:hAnsi="Times New Roman" w:cs="Times New Roman"/>
          <w:szCs w:val="21"/>
        </w:rPr>
        <w:t>个安全出口。仓库内每个防火分区通向疏散走道或室外的出口不宜少于</w:t>
      </w:r>
      <w:r w:rsidR="00A20316" w:rsidRPr="00E75255">
        <w:rPr>
          <w:rFonts w:ascii="Times New Roman" w:eastAsia="宋体" w:hAnsi="Times New Roman" w:cs="Times New Roman"/>
          <w:szCs w:val="21"/>
        </w:rPr>
        <w:t>2</w:t>
      </w:r>
      <w:r w:rsidR="00A20316" w:rsidRPr="00E75255">
        <w:rPr>
          <w:rFonts w:ascii="Times New Roman" w:eastAsia="宋体" w:hAnsi="Times New Roman" w:cs="Times New Roman"/>
          <w:szCs w:val="21"/>
        </w:rPr>
        <w:t>个，当防火分区的建筑面积小于等于</w:t>
      </w:r>
      <w:r w:rsidR="00A20316" w:rsidRPr="00E75255">
        <w:rPr>
          <w:rFonts w:ascii="Times New Roman" w:eastAsia="宋体" w:hAnsi="Times New Roman" w:cs="Times New Roman"/>
          <w:szCs w:val="21"/>
        </w:rPr>
        <w:t>100 m</w:t>
      </w:r>
      <w:r w:rsidR="00A20316" w:rsidRPr="00E75255">
        <w:rPr>
          <w:rFonts w:ascii="Times New Roman" w:eastAsia="宋体" w:hAnsi="Times New Roman" w:cs="Times New Roman"/>
          <w:szCs w:val="21"/>
          <w:vertAlign w:val="superscript"/>
        </w:rPr>
        <w:t>2</w:t>
      </w:r>
      <w:r w:rsidR="00A20316" w:rsidRPr="00E75255">
        <w:rPr>
          <w:rFonts w:ascii="Times New Roman" w:eastAsia="宋体" w:hAnsi="Times New Roman" w:cs="Times New Roman"/>
          <w:szCs w:val="21"/>
        </w:rPr>
        <w:t>时，可设置</w:t>
      </w:r>
      <w:r w:rsidR="00A20316" w:rsidRPr="00E75255">
        <w:rPr>
          <w:rFonts w:ascii="Times New Roman" w:eastAsia="宋体" w:hAnsi="Times New Roman" w:cs="Times New Roman"/>
          <w:szCs w:val="21"/>
        </w:rPr>
        <w:t>1</w:t>
      </w:r>
      <w:r w:rsidR="00A20316" w:rsidRPr="00E75255">
        <w:rPr>
          <w:rFonts w:ascii="Times New Roman" w:eastAsia="宋体" w:hAnsi="Times New Roman" w:cs="Times New Roman"/>
          <w:szCs w:val="21"/>
        </w:rPr>
        <w:t>个。</w:t>
      </w:r>
    </w:p>
    <w:p w:rsidR="00404010" w:rsidRPr="00E75255" w:rsidRDefault="001C00C7" w:rsidP="00C82EB4">
      <w:pPr>
        <w:pStyle w:val="3"/>
        <w:rPr>
          <w:rFonts w:ascii="Times New Roman" w:hAnsi="Times New Roman" w:cs="Times New Roman"/>
        </w:rPr>
      </w:pPr>
      <w:bookmarkStart w:id="60" w:name="_Toc526862154"/>
      <w:bookmarkStart w:id="61" w:name="_Toc4147200"/>
      <w:r w:rsidRPr="00E75255">
        <w:rPr>
          <w:rFonts w:ascii="Times New Roman" w:hAnsi="Times New Roman" w:cs="Times New Roman"/>
        </w:rPr>
        <w:t>5.2</w:t>
      </w:r>
      <w:r w:rsidR="00B412B0" w:rsidRPr="00E75255">
        <w:rPr>
          <w:rFonts w:ascii="Times New Roman" w:hAnsi="Times New Roman" w:cs="Times New Roman"/>
        </w:rPr>
        <w:t>.3</w:t>
      </w:r>
      <w:r w:rsidR="00404010" w:rsidRPr="00E75255">
        <w:rPr>
          <w:rFonts w:ascii="Times New Roman" w:hAnsi="Times New Roman" w:cs="Times New Roman"/>
        </w:rPr>
        <w:t xml:space="preserve">  </w:t>
      </w:r>
      <w:r w:rsidR="00404010" w:rsidRPr="00E75255">
        <w:rPr>
          <w:rFonts w:ascii="Times New Roman" w:hAnsi="Times New Roman" w:cs="Times New Roman"/>
        </w:rPr>
        <w:t>其他</w:t>
      </w:r>
      <w:bookmarkEnd w:id="60"/>
      <w:bookmarkEnd w:id="61"/>
    </w:p>
    <w:p w:rsidR="00C26D1D" w:rsidRPr="00E75255" w:rsidRDefault="00A20316" w:rsidP="00575EA2">
      <w:pPr>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成品仓</w:t>
      </w:r>
      <w:r w:rsidR="00C364B2" w:rsidRPr="00E75255">
        <w:rPr>
          <w:rFonts w:ascii="Times New Roman" w:eastAsia="宋体" w:hAnsi="Times New Roman" w:cs="Times New Roman"/>
          <w:szCs w:val="21"/>
        </w:rPr>
        <w:t>应设置在远离电镀、压合、热风整平、化学品仓火灾高风险区域，避免引燃纸箱等易燃包装材料使火势加大或蔓延。</w:t>
      </w:r>
    </w:p>
    <w:p w:rsidR="00B2061C" w:rsidRPr="00E75255" w:rsidRDefault="001C00C7" w:rsidP="00C82EB4">
      <w:pPr>
        <w:pStyle w:val="2"/>
        <w:rPr>
          <w:rFonts w:ascii="Times New Roman" w:hAnsi="Times New Roman" w:cs="Times New Roman"/>
          <w:color w:val="auto"/>
        </w:rPr>
      </w:pPr>
      <w:bookmarkStart w:id="62" w:name="_Toc526860527"/>
      <w:bookmarkStart w:id="63" w:name="_Toc526862155"/>
      <w:bookmarkStart w:id="64" w:name="_Toc4147201"/>
      <w:r w:rsidRPr="00E75255">
        <w:rPr>
          <w:rFonts w:ascii="Times New Roman" w:hAnsi="Times New Roman" w:cs="Times New Roman"/>
          <w:color w:val="auto"/>
        </w:rPr>
        <w:t>5.3</w:t>
      </w:r>
      <w:r w:rsidR="00B2061C" w:rsidRPr="00E75255">
        <w:rPr>
          <w:rFonts w:ascii="Times New Roman" w:hAnsi="Times New Roman" w:cs="Times New Roman"/>
          <w:color w:val="auto"/>
        </w:rPr>
        <w:t xml:space="preserve">  </w:t>
      </w:r>
      <w:r w:rsidR="00C26D1D" w:rsidRPr="00E75255">
        <w:rPr>
          <w:rFonts w:ascii="Times New Roman" w:hAnsi="Times New Roman" w:cs="Times New Roman"/>
          <w:color w:val="auto"/>
        </w:rPr>
        <w:t>辅助</w:t>
      </w:r>
      <w:r w:rsidR="00B2061C" w:rsidRPr="00E75255">
        <w:rPr>
          <w:rFonts w:ascii="Times New Roman" w:hAnsi="Times New Roman" w:cs="Times New Roman"/>
          <w:color w:val="auto"/>
        </w:rPr>
        <w:t>设施</w:t>
      </w:r>
      <w:bookmarkEnd w:id="62"/>
      <w:bookmarkEnd w:id="63"/>
      <w:bookmarkEnd w:id="64"/>
    </w:p>
    <w:p w:rsidR="00B2061C" w:rsidRPr="00E75255" w:rsidRDefault="001C00C7" w:rsidP="00C82EB4">
      <w:pPr>
        <w:pStyle w:val="3"/>
        <w:rPr>
          <w:rFonts w:ascii="Times New Roman" w:hAnsi="Times New Roman" w:cs="Times New Roman"/>
        </w:rPr>
      </w:pPr>
      <w:bookmarkStart w:id="65" w:name="_Toc526862156"/>
      <w:bookmarkStart w:id="66" w:name="_Toc4147202"/>
      <w:r w:rsidRPr="00E75255">
        <w:rPr>
          <w:rFonts w:ascii="Times New Roman" w:hAnsi="Times New Roman" w:cs="Times New Roman"/>
        </w:rPr>
        <w:t>5.3</w:t>
      </w:r>
      <w:r w:rsidR="00B2061C" w:rsidRPr="00E75255">
        <w:rPr>
          <w:rFonts w:ascii="Times New Roman" w:hAnsi="Times New Roman" w:cs="Times New Roman"/>
        </w:rPr>
        <w:t xml:space="preserve">.1  </w:t>
      </w:r>
      <w:r w:rsidR="00B2061C" w:rsidRPr="00E75255">
        <w:rPr>
          <w:rFonts w:ascii="Times New Roman" w:hAnsi="Times New Roman" w:cs="Times New Roman"/>
        </w:rPr>
        <w:t>锅炉房</w:t>
      </w:r>
      <w:bookmarkEnd w:id="65"/>
      <w:bookmarkEnd w:id="66"/>
    </w:p>
    <w:p w:rsidR="00B06FE4" w:rsidRPr="00E75255" w:rsidRDefault="001C00C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.1</w:t>
      </w:r>
      <w:r w:rsidR="00B06FE4" w:rsidRPr="00E75255">
        <w:rPr>
          <w:rFonts w:ascii="Times New Roman" w:hAnsi="Times New Roman" w:cs="Times New Roman"/>
          <w:szCs w:val="21"/>
        </w:rPr>
        <w:t xml:space="preserve">.1  </w:t>
      </w:r>
      <w:r w:rsidR="003C3256" w:rsidRPr="00E75255">
        <w:rPr>
          <w:rFonts w:ascii="Times New Roman" w:hAnsi="Times New Roman" w:cs="Times New Roman"/>
          <w:szCs w:val="21"/>
        </w:rPr>
        <w:t>锅炉房应单独设置，且</w:t>
      </w:r>
      <w:r w:rsidR="00B06FE4" w:rsidRPr="00E75255">
        <w:rPr>
          <w:rFonts w:ascii="Times New Roman" w:hAnsi="Times New Roman" w:cs="Times New Roman"/>
          <w:szCs w:val="21"/>
        </w:rPr>
        <w:t>锅炉及其附属设备、管道安装应符合</w:t>
      </w:r>
      <w:r w:rsidR="002167FE" w:rsidRPr="00E75255">
        <w:rPr>
          <w:rFonts w:ascii="Times New Roman" w:hAnsi="Times New Roman" w:cs="Times New Roman"/>
          <w:szCs w:val="21"/>
        </w:rPr>
        <w:t>GB50041-2008</w:t>
      </w:r>
      <w:r w:rsidR="00B227A0" w:rsidRPr="00E75255">
        <w:rPr>
          <w:rFonts w:ascii="Times New Roman" w:hAnsi="Times New Roman" w:cs="Times New Roman"/>
          <w:szCs w:val="21"/>
        </w:rPr>
        <w:t>的</w:t>
      </w:r>
      <w:r w:rsidR="002167FE" w:rsidRPr="00E75255">
        <w:rPr>
          <w:rFonts w:ascii="Times New Roman" w:hAnsi="Times New Roman" w:cs="Times New Roman"/>
          <w:szCs w:val="21"/>
        </w:rPr>
        <w:t>有关规定。</w:t>
      </w:r>
    </w:p>
    <w:p w:rsidR="00B06FE4" w:rsidRPr="00E75255" w:rsidRDefault="001C00C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.1</w:t>
      </w:r>
      <w:r w:rsidR="00310CF0" w:rsidRPr="00E75255">
        <w:rPr>
          <w:rFonts w:ascii="Times New Roman" w:hAnsi="Times New Roman" w:cs="Times New Roman"/>
          <w:szCs w:val="21"/>
        </w:rPr>
        <w:t xml:space="preserve">.2  </w:t>
      </w:r>
      <w:r w:rsidR="00310CF0" w:rsidRPr="00E75255">
        <w:rPr>
          <w:rFonts w:ascii="Times New Roman" w:hAnsi="Times New Roman" w:cs="Times New Roman"/>
          <w:szCs w:val="21"/>
        </w:rPr>
        <w:t>锅炉房的火灾危险性分类和耐火等级应符合下列</w:t>
      </w:r>
      <w:r w:rsidR="00FC6341" w:rsidRPr="00E75255">
        <w:rPr>
          <w:rFonts w:ascii="Times New Roman" w:hAnsi="Times New Roman" w:cs="Times New Roman"/>
          <w:szCs w:val="21"/>
        </w:rPr>
        <w:t>a</w:t>
      </w:r>
      <w:r w:rsidR="00444A4C" w:rsidRPr="00E75255">
        <w:rPr>
          <w:rFonts w:ascii="Times New Roman" w:hAnsi="Times New Roman" w:cs="Times New Roman"/>
          <w:szCs w:val="21"/>
        </w:rPr>
        <w:t>）</w:t>
      </w:r>
      <w:r w:rsidR="00444A4C" w:rsidRPr="00E75255">
        <w:rPr>
          <w:rFonts w:ascii="Times New Roman" w:hAnsi="Times New Roman" w:cs="Times New Roman"/>
          <w:szCs w:val="21"/>
        </w:rPr>
        <w:t>~</w:t>
      </w:r>
      <w:r w:rsidR="00FC6341" w:rsidRPr="00E75255">
        <w:rPr>
          <w:rFonts w:ascii="Times New Roman" w:hAnsi="Times New Roman" w:cs="Times New Roman"/>
          <w:szCs w:val="21"/>
        </w:rPr>
        <w:t>n</w:t>
      </w:r>
      <w:r w:rsidR="00444A4C" w:rsidRPr="00E75255">
        <w:rPr>
          <w:rFonts w:ascii="Times New Roman" w:hAnsi="Times New Roman" w:cs="Times New Roman"/>
          <w:szCs w:val="21"/>
        </w:rPr>
        <w:t>）的</w:t>
      </w:r>
      <w:r w:rsidR="00310CF0" w:rsidRPr="00E75255">
        <w:rPr>
          <w:rFonts w:ascii="Times New Roman" w:hAnsi="Times New Roman" w:cs="Times New Roman"/>
          <w:szCs w:val="21"/>
        </w:rPr>
        <w:t>要求：</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00444A4C" w:rsidRPr="00E75255">
        <w:rPr>
          <w:rFonts w:ascii="Times New Roman" w:hAnsi="Times New Roman" w:cs="Times New Roman"/>
          <w:szCs w:val="21"/>
        </w:rPr>
        <w:t>）</w:t>
      </w:r>
      <w:r w:rsidR="00310CF0" w:rsidRPr="00E75255">
        <w:rPr>
          <w:rFonts w:ascii="Times New Roman" w:hAnsi="Times New Roman" w:cs="Times New Roman"/>
          <w:szCs w:val="21"/>
        </w:rPr>
        <w:t xml:space="preserve">  </w:t>
      </w:r>
      <w:r w:rsidR="005F7094" w:rsidRPr="00E75255">
        <w:rPr>
          <w:rFonts w:ascii="Times New Roman" w:hAnsi="Times New Roman" w:cs="Times New Roman"/>
          <w:szCs w:val="21"/>
        </w:rPr>
        <w:t>锅炉房</w:t>
      </w:r>
      <w:r w:rsidR="00310CF0" w:rsidRPr="00E75255">
        <w:rPr>
          <w:rFonts w:ascii="Times New Roman" w:hAnsi="Times New Roman" w:cs="Times New Roman"/>
          <w:szCs w:val="21"/>
        </w:rPr>
        <w:t>属于丁类生产厂房、蒸汽锅炉额定蒸发量大于</w:t>
      </w:r>
      <w:r w:rsidR="00310CF0" w:rsidRPr="00E75255">
        <w:rPr>
          <w:rFonts w:ascii="Times New Roman" w:hAnsi="Times New Roman" w:cs="Times New Roman"/>
          <w:szCs w:val="21"/>
        </w:rPr>
        <w:t>4t/h</w:t>
      </w:r>
      <w:r w:rsidR="00310CF0" w:rsidRPr="00E75255">
        <w:rPr>
          <w:rFonts w:ascii="Times New Roman" w:hAnsi="Times New Roman" w:cs="Times New Roman"/>
          <w:szCs w:val="21"/>
        </w:rPr>
        <w:t>、热水锅炉超定出力大于</w:t>
      </w:r>
      <w:r w:rsidR="00310CF0" w:rsidRPr="00E75255">
        <w:rPr>
          <w:rFonts w:ascii="Times New Roman" w:hAnsi="Times New Roman" w:cs="Times New Roman"/>
          <w:szCs w:val="21"/>
        </w:rPr>
        <w:t xml:space="preserve">2.8MW </w:t>
      </w:r>
      <w:r w:rsidR="005F7094" w:rsidRPr="00E75255">
        <w:rPr>
          <w:rFonts w:ascii="Times New Roman" w:hAnsi="Times New Roman" w:cs="Times New Roman"/>
          <w:szCs w:val="21"/>
        </w:rPr>
        <w:t>时，锅炉房</w:t>
      </w:r>
      <w:r w:rsidR="00310CF0" w:rsidRPr="00E75255">
        <w:rPr>
          <w:rFonts w:ascii="Times New Roman" w:hAnsi="Times New Roman" w:cs="Times New Roman"/>
          <w:szCs w:val="21"/>
        </w:rPr>
        <w:t>建筑不应低于二级耐火等级；蒸汽锅炉额定蒸发量小于或等于</w:t>
      </w:r>
      <w:r w:rsidR="00310CF0" w:rsidRPr="00E75255">
        <w:rPr>
          <w:rFonts w:ascii="Times New Roman" w:hAnsi="Times New Roman" w:cs="Times New Roman"/>
          <w:szCs w:val="21"/>
        </w:rPr>
        <w:t>4t/h</w:t>
      </w:r>
      <w:r w:rsidR="00310CF0" w:rsidRPr="00E75255">
        <w:rPr>
          <w:rFonts w:ascii="Times New Roman" w:hAnsi="Times New Roman" w:cs="Times New Roman"/>
          <w:szCs w:val="21"/>
        </w:rPr>
        <w:t>、热水锅炉额定出力小于或等于</w:t>
      </w:r>
      <w:r w:rsidR="00310CF0" w:rsidRPr="00E75255">
        <w:rPr>
          <w:rFonts w:ascii="Times New Roman" w:hAnsi="Times New Roman" w:cs="Times New Roman"/>
          <w:szCs w:val="21"/>
        </w:rPr>
        <w:t xml:space="preserve">2.8MW </w:t>
      </w:r>
      <w:r w:rsidR="00310CF0" w:rsidRPr="00E75255">
        <w:rPr>
          <w:rFonts w:ascii="Times New Roman" w:hAnsi="Times New Roman" w:cs="Times New Roman"/>
          <w:szCs w:val="21"/>
        </w:rPr>
        <w:t>时，锅炉间建筑不应低于三级耐火等级。</w:t>
      </w:r>
    </w:p>
    <w:p w:rsidR="00B06FE4"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00444A4C" w:rsidRPr="00E75255">
        <w:rPr>
          <w:rFonts w:ascii="Times New Roman" w:hAnsi="Times New Roman" w:cs="Times New Roman"/>
          <w:szCs w:val="21"/>
        </w:rPr>
        <w:t>）</w:t>
      </w:r>
      <w:r w:rsidR="00310CF0" w:rsidRPr="00E75255">
        <w:rPr>
          <w:rFonts w:ascii="Times New Roman" w:hAnsi="Times New Roman" w:cs="Times New Roman"/>
          <w:szCs w:val="21"/>
        </w:rPr>
        <w:t xml:space="preserve">  </w:t>
      </w:r>
      <w:r w:rsidR="00310CF0" w:rsidRPr="00E75255">
        <w:rPr>
          <w:rFonts w:ascii="Times New Roman" w:hAnsi="Times New Roman" w:cs="Times New Roman"/>
          <w:szCs w:val="21"/>
        </w:rPr>
        <w:t>油箱间、油泵间和油加热间均属于丙类生产厂房。其建筑不应低于二级耐火等级，上述房间布置在锅炉房辅助间内时，应设置防火墙与其他房间隔开。</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00444A4C" w:rsidRPr="00E75255">
        <w:rPr>
          <w:rFonts w:ascii="Times New Roman" w:hAnsi="Times New Roman" w:cs="Times New Roman"/>
          <w:szCs w:val="21"/>
        </w:rPr>
        <w:t>）</w:t>
      </w:r>
      <w:r w:rsidR="00310CF0" w:rsidRPr="00E75255">
        <w:rPr>
          <w:rFonts w:ascii="Times New Roman" w:hAnsi="Times New Roman" w:cs="Times New Roman"/>
          <w:szCs w:val="21"/>
        </w:rPr>
        <w:t xml:space="preserve">  </w:t>
      </w:r>
      <w:r w:rsidR="00310CF0" w:rsidRPr="00E75255">
        <w:rPr>
          <w:rFonts w:ascii="Times New Roman" w:hAnsi="Times New Roman" w:cs="Times New Roman"/>
          <w:szCs w:val="21"/>
        </w:rPr>
        <w:t>燃气调压间属于甲类生产厂房，其建筑不应低于二级耐火等级，与锅炉房贴邻的调压间应设置防火墙与锅炉房隔开，其门窗应向外开启并不应直接通向锅炉房，地面应采不发火花地坪。钢筋混凝土烟囱和砖烟道的混凝土底板等内表面，其设计计算温度高于</w:t>
      </w:r>
      <w:r w:rsidR="00310CF0" w:rsidRPr="00E75255">
        <w:rPr>
          <w:rFonts w:ascii="Times New Roman" w:hAnsi="Times New Roman" w:cs="Times New Roman"/>
          <w:szCs w:val="21"/>
        </w:rPr>
        <w:t>100℃</w:t>
      </w:r>
      <w:r w:rsidR="00310CF0" w:rsidRPr="00E75255">
        <w:rPr>
          <w:rFonts w:ascii="Times New Roman" w:hAnsi="Times New Roman" w:cs="Times New Roman"/>
          <w:szCs w:val="21"/>
        </w:rPr>
        <w:t>的部位应采取隔措施。</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00444A4C" w:rsidRPr="00E75255">
        <w:rPr>
          <w:rFonts w:ascii="Times New Roman" w:hAnsi="Times New Roman" w:cs="Times New Roman"/>
          <w:szCs w:val="21"/>
        </w:rPr>
        <w:t>）</w:t>
      </w:r>
      <w:r w:rsidR="00310CF0" w:rsidRPr="00E75255">
        <w:rPr>
          <w:rFonts w:ascii="Times New Roman" w:hAnsi="Times New Roman" w:cs="Times New Roman"/>
          <w:szCs w:val="21"/>
        </w:rPr>
        <w:t xml:space="preserve">  </w:t>
      </w:r>
      <w:r w:rsidR="00310CF0" w:rsidRPr="00E75255">
        <w:rPr>
          <w:rFonts w:ascii="Times New Roman" w:hAnsi="Times New Roman" w:cs="Times New Roman"/>
          <w:szCs w:val="21"/>
        </w:rPr>
        <w:t>平台和扶梯应选用不燃烧的防滑材料。</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lastRenderedPageBreak/>
        <w:t>e</w:t>
      </w:r>
      <w:r w:rsidR="00444A4C" w:rsidRPr="00E75255">
        <w:rPr>
          <w:rFonts w:ascii="Times New Roman" w:hAnsi="Times New Roman" w:cs="Times New Roman"/>
          <w:szCs w:val="21"/>
        </w:rPr>
        <w:t>）</w:t>
      </w:r>
      <w:r w:rsidR="00310CF0" w:rsidRPr="00E75255">
        <w:rPr>
          <w:rFonts w:ascii="Times New Roman" w:hAnsi="Times New Roman" w:cs="Times New Roman"/>
          <w:szCs w:val="21"/>
        </w:rPr>
        <w:t xml:space="preserve">  </w:t>
      </w:r>
      <w:r w:rsidR="00310CF0" w:rsidRPr="00E75255">
        <w:rPr>
          <w:rFonts w:ascii="Times New Roman" w:hAnsi="Times New Roman" w:cs="Times New Roman"/>
          <w:szCs w:val="21"/>
        </w:rPr>
        <w:t>燃气调压间、燃油泵房等有爆炸和火灾危险场所的等级划分，</w:t>
      </w:r>
      <w:r w:rsidR="00E62C79" w:rsidRPr="00E75255">
        <w:rPr>
          <w:rFonts w:ascii="Times New Roman" w:hAnsi="Times New Roman" w:cs="Times New Roman"/>
          <w:szCs w:val="21"/>
        </w:rPr>
        <w:t>应</w:t>
      </w:r>
      <w:r w:rsidR="00310CF0" w:rsidRPr="00E75255">
        <w:rPr>
          <w:rFonts w:ascii="Times New Roman" w:hAnsi="Times New Roman" w:cs="Times New Roman"/>
          <w:szCs w:val="21"/>
        </w:rPr>
        <w:t>符合</w:t>
      </w:r>
      <w:r w:rsidR="001338FE" w:rsidRPr="00E75255">
        <w:rPr>
          <w:rFonts w:ascii="Times New Roman" w:hAnsi="Times New Roman" w:cs="Times New Roman"/>
          <w:szCs w:val="21"/>
        </w:rPr>
        <w:t>GB50058</w:t>
      </w:r>
      <w:r w:rsidR="00310CF0" w:rsidRPr="00E75255">
        <w:rPr>
          <w:rFonts w:ascii="Times New Roman" w:hAnsi="Times New Roman" w:cs="Times New Roman"/>
          <w:szCs w:val="21"/>
        </w:rPr>
        <w:t>的有关规定。</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f</w:t>
      </w:r>
      <w:r w:rsidR="00444A4C" w:rsidRPr="00E75255">
        <w:rPr>
          <w:rFonts w:ascii="Times New Roman" w:hAnsi="Times New Roman" w:cs="Times New Roman"/>
          <w:szCs w:val="21"/>
        </w:rPr>
        <w:t>）</w:t>
      </w:r>
      <w:r w:rsidR="00310CF0" w:rsidRPr="00E75255">
        <w:rPr>
          <w:rFonts w:ascii="Times New Roman" w:hAnsi="Times New Roman" w:cs="Times New Roman"/>
          <w:szCs w:val="21"/>
        </w:rPr>
        <w:t xml:space="preserve">  </w:t>
      </w:r>
      <w:r w:rsidR="00310CF0" w:rsidRPr="00E75255">
        <w:rPr>
          <w:rFonts w:ascii="Times New Roman" w:hAnsi="Times New Roman" w:cs="Times New Roman"/>
          <w:szCs w:val="21"/>
        </w:rPr>
        <w:t>电气线路采用穿金属管或电缆面布线，并不宜沿锅炉热风道、烟道、热水箱和其他载热体表面敷设。当需要沿载热体表面敷设时，应采取隔热措施。</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g</w:t>
      </w:r>
      <w:r w:rsidR="00444A4C" w:rsidRPr="00E75255">
        <w:rPr>
          <w:rFonts w:ascii="Times New Roman" w:hAnsi="Times New Roman" w:cs="Times New Roman"/>
          <w:szCs w:val="21"/>
        </w:rPr>
        <w:t>）</w:t>
      </w:r>
      <w:r w:rsidR="00310CF0" w:rsidRPr="00E75255">
        <w:rPr>
          <w:rFonts w:ascii="Times New Roman" w:hAnsi="Times New Roman" w:cs="Times New Roman"/>
          <w:szCs w:val="21"/>
        </w:rPr>
        <w:t xml:space="preserve">  </w:t>
      </w:r>
      <w:r w:rsidR="00310CF0" w:rsidRPr="00E75255">
        <w:rPr>
          <w:rFonts w:ascii="Times New Roman" w:hAnsi="Times New Roman" w:cs="Times New Roman"/>
          <w:szCs w:val="21"/>
        </w:rPr>
        <w:t>当油罐装有呼吸阀和放散管时，在呼吸阀和燃气放散管顶或其附近应设置避雷针，其针尖高出管顶不应小于</w:t>
      </w:r>
      <w:r w:rsidR="00310CF0" w:rsidRPr="00E75255">
        <w:rPr>
          <w:rFonts w:ascii="Times New Roman" w:hAnsi="Times New Roman" w:cs="Times New Roman"/>
          <w:szCs w:val="21"/>
        </w:rPr>
        <w:t>3m</w:t>
      </w:r>
      <w:r w:rsidR="00310CF0" w:rsidRPr="00E75255">
        <w:rPr>
          <w:rFonts w:ascii="Times New Roman" w:hAnsi="Times New Roman" w:cs="Times New Roman"/>
          <w:szCs w:val="21"/>
        </w:rPr>
        <w:t>，并使其保护范围高出管顶不应小于</w:t>
      </w:r>
      <w:r w:rsidR="00310CF0" w:rsidRPr="00E75255">
        <w:rPr>
          <w:rFonts w:ascii="Times New Roman" w:hAnsi="Times New Roman" w:cs="Times New Roman"/>
          <w:szCs w:val="21"/>
        </w:rPr>
        <w:t>1m</w:t>
      </w:r>
      <w:r w:rsidR="00310CF0" w:rsidRPr="00E75255">
        <w:rPr>
          <w:rFonts w:ascii="Times New Roman" w:hAnsi="Times New Roman" w:cs="Times New Roman"/>
          <w:szCs w:val="21"/>
        </w:rPr>
        <w:t>。</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h</w:t>
      </w:r>
      <w:r w:rsidR="00444A4C" w:rsidRPr="00E75255">
        <w:rPr>
          <w:rFonts w:ascii="Times New Roman" w:hAnsi="Times New Roman" w:cs="Times New Roman"/>
          <w:szCs w:val="21"/>
        </w:rPr>
        <w:t>）</w:t>
      </w:r>
      <w:r w:rsidR="007E337F" w:rsidRPr="00E75255">
        <w:rPr>
          <w:rFonts w:ascii="Times New Roman" w:hAnsi="Times New Roman" w:cs="Times New Roman"/>
          <w:szCs w:val="21"/>
        </w:rPr>
        <w:t xml:space="preserve">  </w:t>
      </w:r>
      <w:r w:rsidR="007E337F" w:rsidRPr="00E75255">
        <w:rPr>
          <w:rFonts w:ascii="Times New Roman" w:hAnsi="Times New Roman" w:cs="Times New Roman"/>
          <w:szCs w:val="21"/>
        </w:rPr>
        <w:t>燃油锅炉房贮存重油和柴油的金属油罐，当其顶板厚高不小于</w:t>
      </w:r>
      <w:r w:rsidR="007E337F" w:rsidRPr="00E75255">
        <w:rPr>
          <w:rFonts w:ascii="Times New Roman" w:hAnsi="Times New Roman" w:cs="Times New Roman"/>
          <w:szCs w:val="21"/>
        </w:rPr>
        <w:t xml:space="preserve">4mm </w:t>
      </w:r>
      <w:r w:rsidR="007E337F" w:rsidRPr="00E75255">
        <w:rPr>
          <w:rFonts w:ascii="Times New Roman" w:hAnsi="Times New Roman" w:cs="Times New Roman"/>
          <w:szCs w:val="21"/>
        </w:rPr>
        <w:t>时，可不装设避雷针，但</w:t>
      </w:r>
      <w:r w:rsidR="00E62C79" w:rsidRPr="00E75255">
        <w:rPr>
          <w:rFonts w:ascii="Times New Roman" w:hAnsi="Times New Roman" w:cs="Times New Roman"/>
          <w:szCs w:val="21"/>
        </w:rPr>
        <w:t>应</w:t>
      </w:r>
      <w:r w:rsidR="007E337F" w:rsidRPr="00E75255">
        <w:rPr>
          <w:rFonts w:ascii="Times New Roman" w:hAnsi="Times New Roman" w:cs="Times New Roman"/>
          <w:szCs w:val="21"/>
        </w:rPr>
        <w:t>接地，接地点不应少于</w:t>
      </w:r>
      <w:r w:rsidR="007E337F" w:rsidRPr="00E75255">
        <w:rPr>
          <w:rFonts w:ascii="Times New Roman" w:hAnsi="Times New Roman" w:cs="Times New Roman"/>
          <w:szCs w:val="21"/>
        </w:rPr>
        <w:t xml:space="preserve">2 </w:t>
      </w:r>
      <w:r w:rsidR="007E337F" w:rsidRPr="00E75255">
        <w:rPr>
          <w:rFonts w:ascii="Times New Roman" w:hAnsi="Times New Roman" w:cs="Times New Roman"/>
          <w:szCs w:val="21"/>
        </w:rPr>
        <w:t>处。</w:t>
      </w:r>
    </w:p>
    <w:p w:rsidR="007E337F" w:rsidRPr="00E75255" w:rsidRDefault="00FC6341" w:rsidP="00575EA2">
      <w:pPr>
        <w:autoSpaceDE w:val="0"/>
        <w:autoSpaceDN w:val="0"/>
        <w:adjustRightInd w:val="0"/>
        <w:ind w:firstLineChars="200" w:firstLine="420"/>
        <w:jc w:val="left"/>
        <w:rPr>
          <w:rFonts w:ascii="Times New Roman" w:hAnsi="Times New Roman" w:cs="Times New Roman"/>
          <w:szCs w:val="21"/>
        </w:rPr>
      </w:pPr>
      <w:r w:rsidRPr="00E75255">
        <w:rPr>
          <w:rFonts w:ascii="Times New Roman" w:hAnsi="Times New Roman" w:cs="Times New Roman"/>
          <w:szCs w:val="21"/>
        </w:rPr>
        <w:t>i</w:t>
      </w:r>
      <w:r w:rsidR="00444A4C" w:rsidRPr="00E75255">
        <w:rPr>
          <w:rFonts w:ascii="Times New Roman" w:hAnsi="Times New Roman" w:cs="Times New Roman"/>
          <w:szCs w:val="21"/>
        </w:rPr>
        <w:t>）</w:t>
      </w:r>
      <w:r w:rsidR="007E337F" w:rsidRPr="00E75255">
        <w:rPr>
          <w:rFonts w:ascii="Times New Roman" w:hAnsi="Times New Roman" w:cs="Times New Roman"/>
          <w:szCs w:val="21"/>
        </w:rPr>
        <w:t xml:space="preserve">  </w:t>
      </w:r>
      <w:r w:rsidR="007E337F" w:rsidRPr="00E75255">
        <w:rPr>
          <w:rFonts w:ascii="Times New Roman" w:hAnsi="Times New Roman" w:cs="Times New Roman"/>
          <w:szCs w:val="21"/>
        </w:rPr>
        <w:t>覆土在</w:t>
      </w:r>
      <w:r w:rsidR="007E337F" w:rsidRPr="00E75255">
        <w:rPr>
          <w:rFonts w:ascii="Times New Roman" w:hAnsi="Times New Roman" w:cs="Times New Roman"/>
          <w:szCs w:val="21"/>
        </w:rPr>
        <w:t xml:space="preserve">0.5m </w:t>
      </w:r>
      <w:r w:rsidR="007E337F" w:rsidRPr="00E75255">
        <w:rPr>
          <w:rFonts w:ascii="Times New Roman" w:hAnsi="Times New Roman" w:cs="Times New Roman"/>
          <w:szCs w:val="21"/>
        </w:rPr>
        <w:t>以上的地下油罐，可不设置防雷设施，但当有通气管引出地面时，在通气管处应用局部防雷处理。</w:t>
      </w:r>
    </w:p>
    <w:p w:rsidR="007E337F" w:rsidRPr="00E75255" w:rsidRDefault="00FC6341" w:rsidP="00575EA2">
      <w:pPr>
        <w:autoSpaceDE w:val="0"/>
        <w:autoSpaceDN w:val="0"/>
        <w:adjustRightInd w:val="0"/>
        <w:ind w:firstLineChars="200" w:firstLine="420"/>
        <w:jc w:val="left"/>
        <w:rPr>
          <w:rFonts w:ascii="Times New Roman" w:hAnsi="Times New Roman" w:cs="Times New Roman"/>
          <w:szCs w:val="21"/>
        </w:rPr>
      </w:pPr>
      <w:r w:rsidRPr="00E75255">
        <w:rPr>
          <w:rFonts w:ascii="Times New Roman" w:hAnsi="Times New Roman" w:cs="Times New Roman"/>
          <w:szCs w:val="21"/>
        </w:rPr>
        <w:t>j</w:t>
      </w:r>
      <w:r w:rsidR="00444A4C" w:rsidRPr="00E75255">
        <w:rPr>
          <w:rFonts w:ascii="Times New Roman" w:hAnsi="Times New Roman" w:cs="Times New Roman"/>
          <w:szCs w:val="21"/>
        </w:rPr>
        <w:t>）</w:t>
      </w:r>
      <w:r w:rsidR="007E337F" w:rsidRPr="00E75255">
        <w:rPr>
          <w:rFonts w:ascii="Times New Roman" w:hAnsi="Times New Roman" w:cs="Times New Roman"/>
          <w:szCs w:val="21"/>
        </w:rPr>
        <w:t xml:space="preserve">  </w:t>
      </w:r>
      <w:r w:rsidR="007E337F" w:rsidRPr="00E75255">
        <w:rPr>
          <w:rFonts w:ascii="Times New Roman" w:hAnsi="Times New Roman" w:cs="Times New Roman"/>
          <w:szCs w:val="21"/>
        </w:rPr>
        <w:t>气体和液体燃料管道应有静电接地装置，当其管道为金属材料时，可与防雷或电气系统接地保护线相连，不另设静电接地装置。</w:t>
      </w:r>
    </w:p>
    <w:p w:rsidR="00310CF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k</w:t>
      </w:r>
      <w:r w:rsidR="00444A4C" w:rsidRPr="00E75255">
        <w:rPr>
          <w:rFonts w:ascii="Times New Roman" w:hAnsi="Times New Roman" w:cs="Times New Roman"/>
          <w:szCs w:val="21"/>
        </w:rPr>
        <w:t>）</w:t>
      </w:r>
      <w:r w:rsidR="007E337F" w:rsidRPr="00E75255">
        <w:rPr>
          <w:rFonts w:ascii="Times New Roman" w:hAnsi="Times New Roman" w:cs="Times New Roman"/>
          <w:szCs w:val="21"/>
        </w:rPr>
        <w:t xml:space="preserve">  </w:t>
      </w:r>
      <w:r w:rsidR="007E337F" w:rsidRPr="00E75255">
        <w:rPr>
          <w:rFonts w:ascii="Times New Roman" w:hAnsi="Times New Roman" w:cs="Times New Roman"/>
          <w:szCs w:val="21"/>
        </w:rPr>
        <w:t>设在其他建筑物内的燃气锅炉间，应有每小时不少于</w:t>
      </w:r>
      <w:r w:rsidR="007E337F" w:rsidRPr="00E75255">
        <w:rPr>
          <w:rFonts w:ascii="Times New Roman" w:hAnsi="Times New Roman" w:cs="Times New Roman"/>
          <w:szCs w:val="21"/>
        </w:rPr>
        <w:t xml:space="preserve">3 </w:t>
      </w:r>
      <w:r w:rsidR="007E337F" w:rsidRPr="00E75255">
        <w:rPr>
          <w:rFonts w:ascii="Times New Roman" w:hAnsi="Times New Roman" w:cs="Times New Roman"/>
          <w:szCs w:val="21"/>
        </w:rPr>
        <w:t>次的换气量。换气量中不包括锅炉燃烧用风量。安装在有爆炸危险房间内的通风装置应防爆。</w:t>
      </w:r>
    </w:p>
    <w:p w:rsidR="007E337F"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l</w:t>
      </w:r>
      <w:r w:rsidR="00444A4C" w:rsidRPr="00E75255">
        <w:rPr>
          <w:rFonts w:ascii="Times New Roman" w:hAnsi="Times New Roman" w:cs="Times New Roman"/>
          <w:szCs w:val="21"/>
        </w:rPr>
        <w:t>）</w:t>
      </w:r>
      <w:r w:rsidR="007E337F" w:rsidRPr="00E75255">
        <w:rPr>
          <w:rFonts w:ascii="Times New Roman" w:hAnsi="Times New Roman" w:cs="Times New Roman"/>
          <w:szCs w:val="21"/>
        </w:rPr>
        <w:t xml:space="preserve">  </w:t>
      </w:r>
      <w:r w:rsidR="007E337F" w:rsidRPr="00E75255">
        <w:rPr>
          <w:rFonts w:ascii="Times New Roman" w:hAnsi="Times New Roman" w:cs="Times New Roman"/>
          <w:szCs w:val="21"/>
        </w:rPr>
        <w:t>燃调压间等有爆炸危险的房间，应有每小时不少于</w:t>
      </w:r>
      <w:r w:rsidR="007E337F" w:rsidRPr="00E75255">
        <w:rPr>
          <w:rFonts w:ascii="Times New Roman" w:hAnsi="Times New Roman" w:cs="Times New Roman"/>
          <w:szCs w:val="21"/>
        </w:rPr>
        <w:t xml:space="preserve">3 </w:t>
      </w:r>
      <w:r w:rsidR="007E337F" w:rsidRPr="00E75255">
        <w:rPr>
          <w:rFonts w:ascii="Times New Roman" w:hAnsi="Times New Roman" w:cs="Times New Roman"/>
          <w:szCs w:val="21"/>
        </w:rPr>
        <w:t>次的换气量。当自然通风不能满足要求时，应设置机械通风装置，并应用每小时换气不少于</w:t>
      </w:r>
      <w:r w:rsidR="007E337F" w:rsidRPr="00E75255">
        <w:rPr>
          <w:rFonts w:ascii="Times New Roman" w:hAnsi="Times New Roman" w:cs="Times New Roman"/>
          <w:szCs w:val="21"/>
        </w:rPr>
        <w:t xml:space="preserve">8 </w:t>
      </w:r>
      <w:r w:rsidR="007E337F" w:rsidRPr="00E75255">
        <w:rPr>
          <w:rFonts w:ascii="Times New Roman" w:hAnsi="Times New Roman" w:cs="Times New Roman"/>
          <w:szCs w:val="21"/>
        </w:rPr>
        <w:t>次的事故通风装置。通风装置应防爆。</w:t>
      </w:r>
    </w:p>
    <w:p w:rsidR="007E337F"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m</w:t>
      </w:r>
      <w:r w:rsidR="00444A4C" w:rsidRPr="00E75255">
        <w:rPr>
          <w:rFonts w:ascii="Times New Roman" w:hAnsi="Times New Roman" w:cs="Times New Roman"/>
          <w:szCs w:val="21"/>
        </w:rPr>
        <w:t>）</w:t>
      </w:r>
      <w:r w:rsidR="007E337F" w:rsidRPr="00E75255">
        <w:rPr>
          <w:rFonts w:ascii="Times New Roman" w:hAnsi="Times New Roman" w:cs="Times New Roman"/>
          <w:szCs w:val="21"/>
        </w:rPr>
        <w:t xml:space="preserve">  </w:t>
      </w:r>
      <w:r w:rsidR="007E337F" w:rsidRPr="00E75255">
        <w:rPr>
          <w:rFonts w:ascii="Times New Roman" w:hAnsi="Times New Roman" w:cs="Times New Roman"/>
          <w:szCs w:val="21"/>
        </w:rPr>
        <w:t>燃油泵房和贮存闪点小于或等于</w:t>
      </w:r>
      <w:r w:rsidR="007E337F" w:rsidRPr="00E75255">
        <w:rPr>
          <w:rFonts w:ascii="Times New Roman" w:hAnsi="Times New Roman" w:cs="Times New Roman"/>
          <w:szCs w:val="21"/>
        </w:rPr>
        <w:t>45℃</w:t>
      </w:r>
      <w:r w:rsidR="007E337F" w:rsidRPr="00E75255">
        <w:rPr>
          <w:rFonts w:ascii="Times New Roman" w:hAnsi="Times New Roman" w:cs="Times New Roman"/>
          <w:szCs w:val="21"/>
        </w:rPr>
        <w:t>的易燃油品的地下油库，除采和自然通风外，燃油泵房应有每小时换气</w:t>
      </w:r>
      <w:r w:rsidR="007E337F" w:rsidRPr="00E75255">
        <w:rPr>
          <w:rFonts w:ascii="Times New Roman" w:hAnsi="Times New Roman" w:cs="Times New Roman"/>
          <w:szCs w:val="21"/>
        </w:rPr>
        <w:t xml:space="preserve">10 </w:t>
      </w:r>
      <w:r w:rsidR="007E337F" w:rsidRPr="00E75255">
        <w:rPr>
          <w:rFonts w:ascii="Times New Roman" w:hAnsi="Times New Roman" w:cs="Times New Roman"/>
          <w:szCs w:val="21"/>
        </w:rPr>
        <w:t>次的机械通风装置，油库应有每小时换气</w:t>
      </w:r>
      <w:r w:rsidR="007E337F" w:rsidRPr="00E75255">
        <w:rPr>
          <w:rFonts w:ascii="Times New Roman" w:hAnsi="Times New Roman" w:cs="Times New Roman"/>
          <w:szCs w:val="21"/>
        </w:rPr>
        <w:t xml:space="preserve">6 </w:t>
      </w:r>
      <w:r w:rsidR="007E337F" w:rsidRPr="00E75255">
        <w:rPr>
          <w:rFonts w:ascii="Times New Roman" w:hAnsi="Times New Roman" w:cs="Times New Roman"/>
          <w:szCs w:val="21"/>
        </w:rPr>
        <w:t>次的机械通风装置。易燃油泵房和易燃油库的通风装置应防爆。</w:t>
      </w:r>
    </w:p>
    <w:p w:rsidR="007E337F"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n</w:t>
      </w:r>
      <w:r w:rsidR="00444A4C" w:rsidRPr="00E75255">
        <w:rPr>
          <w:rFonts w:ascii="Times New Roman" w:hAnsi="Times New Roman" w:cs="Times New Roman"/>
          <w:szCs w:val="21"/>
        </w:rPr>
        <w:t>）</w:t>
      </w:r>
      <w:r w:rsidR="007E337F" w:rsidRPr="00E75255">
        <w:rPr>
          <w:rFonts w:ascii="Times New Roman" w:hAnsi="Times New Roman" w:cs="Times New Roman"/>
          <w:szCs w:val="21"/>
        </w:rPr>
        <w:t xml:space="preserve">  </w:t>
      </w:r>
      <w:r w:rsidR="007E337F" w:rsidRPr="00E75255">
        <w:rPr>
          <w:rFonts w:ascii="Times New Roman" w:hAnsi="Times New Roman" w:cs="Times New Roman"/>
          <w:szCs w:val="21"/>
        </w:rPr>
        <w:t>设置在地面上的易燃油泵房，当建筑物外墙下部设有百叶窗、花格墙等对外常开孔口时，可不设置机械通风装置。机械通风房间内吸风口的位置，应根据油气和燃气的密度大小，按</w:t>
      </w:r>
      <w:r w:rsidR="001E731A" w:rsidRPr="00E75255">
        <w:rPr>
          <w:rFonts w:ascii="Times New Roman" w:hAnsi="Times New Roman" w:cs="Times New Roman"/>
          <w:szCs w:val="21"/>
        </w:rPr>
        <w:t>GB50019</w:t>
      </w:r>
      <w:r w:rsidR="001E731A" w:rsidRPr="00E75255">
        <w:rPr>
          <w:rFonts w:ascii="Times New Roman" w:hAnsi="Times New Roman" w:cs="Times New Roman"/>
          <w:szCs w:val="21"/>
        </w:rPr>
        <w:t>有</w:t>
      </w:r>
      <w:r w:rsidR="007E337F" w:rsidRPr="00E75255">
        <w:rPr>
          <w:rFonts w:ascii="Times New Roman" w:hAnsi="Times New Roman" w:cs="Times New Roman"/>
          <w:szCs w:val="21"/>
        </w:rPr>
        <w:t>关规定执行。</w:t>
      </w:r>
    </w:p>
    <w:p w:rsidR="007E337F" w:rsidRPr="00E75255" w:rsidRDefault="001C00C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.1</w:t>
      </w:r>
      <w:r w:rsidR="009D45D0" w:rsidRPr="00E75255">
        <w:rPr>
          <w:rFonts w:ascii="Times New Roman" w:hAnsi="Times New Roman" w:cs="Times New Roman"/>
          <w:szCs w:val="21"/>
        </w:rPr>
        <w:t xml:space="preserve">.3  </w:t>
      </w:r>
      <w:r w:rsidR="009D45D0" w:rsidRPr="00E75255">
        <w:rPr>
          <w:rFonts w:ascii="Times New Roman" w:hAnsi="Times New Roman" w:cs="Times New Roman"/>
          <w:szCs w:val="21"/>
        </w:rPr>
        <w:t>锅炉区域防火运行点检维护应符合以下</w:t>
      </w:r>
      <w:r w:rsidR="00FC6341" w:rsidRPr="00E75255">
        <w:rPr>
          <w:rFonts w:ascii="Times New Roman" w:hAnsi="Times New Roman" w:cs="Times New Roman"/>
          <w:szCs w:val="21"/>
        </w:rPr>
        <w:t>a</w:t>
      </w:r>
      <w:r w:rsidR="003010D4" w:rsidRPr="00E75255">
        <w:rPr>
          <w:rFonts w:ascii="Times New Roman" w:hAnsi="Times New Roman" w:cs="Times New Roman"/>
          <w:szCs w:val="21"/>
        </w:rPr>
        <w:t>）</w:t>
      </w:r>
      <w:r w:rsidR="003010D4" w:rsidRPr="00E75255">
        <w:rPr>
          <w:rFonts w:ascii="Times New Roman" w:hAnsi="Times New Roman" w:cs="Times New Roman"/>
          <w:szCs w:val="21"/>
        </w:rPr>
        <w:t>~</w:t>
      </w:r>
      <w:r w:rsidR="00FC6341" w:rsidRPr="00E75255">
        <w:rPr>
          <w:rFonts w:ascii="Times New Roman" w:hAnsi="Times New Roman" w:cs="Times New Roman"/>
          <w:szCs w:val="21"/>
        </w:rPr>
        <w:t>c</w:t>
      </w:r>
      <w:r w:rsidR="003010D4" w:rsidRPr="00E75255">
        <w:rPr>
          <w:rFonts w:ascii="Times New Roman" w:hAnsi="Times New Roman" w:cs="Times New Roman"/>
          <w:szCs w:val="21"/>
        </w:rPr>
        <w:t>）的</w:t>
      </w:r>
      <w:r w:rsidR="009D45D0" w:rsidRPr="00E75255">
        <w:rPr>
          <w:rFonts w:ascii="Times New Roman" w:hAnsi="Times New Roman" w:cs="Times New Roman"/>
          <w:szCs w:val="21"/>
        </w:rPr>
        <w:t>规定：</w:t>
      </w:r>
    </w:p>
    <w:p w:rsidR="009D45D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00444A4C"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444A4C" w:rsidRPr="00E75255">
        <w:rPr>
          <w:rFonts w:ascii="Times New Roman" w:hAnsi="Times New Roman" w:cs="Times New Roman"/>
          <w:szCs w:val="21"/>
        </w:rPr>
        <w:t xml:space="preserve"> </w:t>
      </w:r>
      <w:r w:rsidR="009D45D0" w:rsidRPr="00E75255">
        <w:rPr>
          <w:rFonts w:ascii="Times New Roman" w:hAnsi="Times New Roman" w:cs="Times New Roman"/>
          <w:szCs w:val="21"/>
        </w:rPr>
        <w:t>锅炉运行、日常点检应符合以下</w:t>
      </w:r>
      <w:r w:rsidRPr="00E75255">
        <w:rPr>
          <w:rFonts w:ascii="Times New Roman" w:hAnsi="Times New Roman" w:cs="Times New Roman"/>
          <w:szCs w:val="21"/>
        </w:rPr>
        <w:t>1</w:t>
      </w:r>
      <w:r w:rsidRPr="00E75255">
        <w:rPr>
          <w:rFonts w:ascii="Times New Roman" w:hAnsi="Times New Roman" w:cs="Times New Roman"/>
          <w:szCs w:val="21"/>
        </w:rPr>
        <w:t>）</w:t>
      </w:r>
      <w:r w:rsidRPr="00E75255">
        <w:rPr>
          <w:rFonts w:ascii="Times New Roman" w:hAnsi="Times New Roman" w:cs="Times New Roman"/>
          <w:szCs w:val="21"/>
        </w:rPr>
        <w:t>~10</w:t>
      </w:r>
      <w:r w:rsidRPr="00E75255">
        <w:rPr>
          <w:rFonts w:ascii="Times New Roman" w:hAnsi="Times New Roman" w:cs="Times New Roman"/>
          <w:szCs w:val="21"/>
        </w:rPr>
        <w:t>）</w:t>
      </w:r>
      <w:r w:rsidR="00444A4C" w:rsidRPr="00E75255">
        <w:rPr>
          <w:rFonts w:ascii="Times New Roman" w:hAnsi="Times New Roman" w:cs="Times New Roman"/>
          <w:szCs w:val="21"/>
        </w:rPr>
        <w:t>的</w:t>
      </w:r>
      <w:r w:rsidR="009D45D0" w:rsidRPr="00E75255">
        <w:rPr>
          <w:rFonts w:ascii="Times New Roman" w:hAnsi="Times New Roman" w:cs="Times New Roman"/>
          <w:szCs w:val="21"/>
        </w:rPr>
        <w:t>规定：</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1</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开停机操作时，应对炉膛烟道进行充分的通风吹扫置换，如果运行中熄火或维修后投入运行，应适当增加吹扫时间。</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2</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E62C79" w:rsidRPr="00E75255">
        <w:rPr>
          <w:rFonts w:ascii="Times New Roman" w:hAnsi="Times New Roman" w:cs="Times New Roman"/>
          <w:szCs w:val="21"/>
        </w:rPr>
        <w:t>操作开关阀门时，不应</w:t>
      </w:r>
      <w:r w:rsidR="009D45D0" w:rsidRPr="00E75255">
        <w:rPr>
          <w:rFonts w:ascii="Times New Roman" w:hAnsi="Times New Roman" w:cs="Times New Roman"/>
          <w:szCs w:val="21"/>
        </w:rPr>
        <w:t>过快过急，</w:t>
      </w:r>
      <w:r w:rsidR="00E62C79" w:rsidRPr="00E75255">
        <w:rPr>
          <w:rFonts w:ascii="Times New Roman" w:hAnsi="Times New Roman" w:cs="Times New Roman"/>
          <w:szCs w:val="21"/>
        </w:rPr>
        <w:t>不应</w:t>
      </w:r>
      <w:r w:rsidR="009D45D0" w:rsidRPr="00E75255">
        <w:rPr>
          <w:rFonts w:ascii="Times New Roman" w:hAnsi="Times New Roman" w:cs="Times New Roman"/>
          <w:szCs w:val="21"/>
        </w:rPr>
        <w:t>使用加力杆强制开关阀门，</w:t>
      </w:r>
      <w:r w:rsidR="00E62C79" w:rsidRPr="00E75255">
        <w:rPr>
          <w:rFonts w:ascii="Times New Roman" w:hAnsi="Times New Roman" w:cs="Times New Roman"/>
          <w:szCs w:val="21"/>
        </w:rPr>
        <w:t>不应</w:t>
      </w:r>
      <w:r w:rsidR="009D45D0" w:rsidRPr="00E75255">
        <w:rPr>
          <w:rFonts w:ascii="Times New Roman" w:hAnsi="Times New Roman" w:cs="Times New Roman"/>
          <w:szCs w:val="21"/>
        </w:rPr>
        <w:t>敲击管道、阀门。防止管道、阀门破裂。</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3</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在雷电、暴风雨时，不得启动柴油泵。</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4</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应检查锅炉及辅助设备运行参数是否异常。</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5</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应检查锅炉燃烧工况，根据观察火焰及排烟情况，及时调整燃料风量，确保完全燃烧。</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6</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应检查锅炉及其辅助设备有无跑、冒、滴、漏现象，保持机台设备、场地清洁。</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7</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应检查区域相关通风换气设备有无异常。</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8</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应检查确认呼吸阀、阻火器有无异常。</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9</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应定期对锅炉附件仪表、安全保护装置、测量调控装置等进行日常检查、测试，确保其灵敏可靠。</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10</w:t>
      </w:r>
      <w:r w:rsidRPr="00E75255">
        <w:rPr>
          <w:rFonts w:ascii="Times New Roman" w:hAnsi="Times New Roman" w:cs="Times New Roman"/>
          <w:szCs w:val="21"/>
        </w:rPr>
        <w:t>）</w:t>
      </w:r>
      <w:r w:rsidR="009D45D0" w:rsidRPr="00E75255">
        <w:rPr>
          <w:rFonts w:ascii="Times New Roman" w:hAnsi="Times New Roman" w:cs="Times New Roman"/>
          <w:szCs w:val="21"/>
        </w:rPr>
        <w:t xml:space="preserve">  </w:t>
      </w:r>
      <w:r w:rsidR="009D45D0" w:rsidRPr="00E75255">
        <w:rPr>
          <w:rFonts w:ascii="Times New Roman" w:hAnsi="Times New Roman" w:cs="Times New Roman"/>
          <w:szCs w:val="21"/>
        </w:rPr>
        <w:t>应监督锅炉区域内的施工作业，不得违章作业，拒绝违章指挥。</w:t>
      </w:r>
    </w:p>
    <w:p w:rsidR="009D45D0"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00444A4C"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燃料油的接收应符合以下</w:t>
      </w:r>
      <w:r w:rsidRPr="00E75255">
        <w:rPr>
          <w:rFonts w:ascii="Times New Roman" w:hAnsi="Times New Roman" w:cs="Times New Roman"/>
          <w:szCs w:val="21"/>
        </w:rPr>
        <w:t>1</w:t>
      </w:r>
      <w:r w:rsidRPr="00E75255">
        <w:rPr>
          <w:rFonts w:ascii="Times New Roman" w:hAnsi="Times New Roman" w:cs="Times New Roman"/>
          <w:szCs w:val="21"/>
        </w:rPr>
        <w:t>）</w:t>
      </w:r>
      <w:r w:rsidRPr="00E75255">
        <w:rPr>
          <w:rFonts w:ascii="Times New Roman" w:hAnsi="Times New Roman" w:cs="Times New Roman"/>
          <w:szCs w:val="21"/>
        </w:rPr>
        <w:t>~9</w:t>
      </w:r>
      <w:r w:rsidRPr="00E75255">
        <w:rPr>
          <w:rFonts w:ascii="Times New Roman" w:hAnsi="Times New Roman" w:cs="Times New Roman"/>
          <w:szCs w:val="21"/>
        </w:rPr>
        <w:t>）</w:t>
      </w:r>
      <w:r w:rsidR="003010D4" w:rsidRPr="00E75255">
        <w:rPr>
          <w:rFonts w:ascii="Times New Roman" w:hAnsi="Times New Roman" w:cs="Times New Roman"/>
          <w:szCs w:val="21"/>
        </w:rPr>
        <w:t>的</w:t>
      </w:r>
      <w:r w:rsidR="00AE6B45" w:rsidRPr="00E75255">
        <w:rPr>
          <w:rFonts w:ascii="Times New Roman" w:hAnsi="Times New Roman" w:cs="Times New Roman"/>
          <w:szCs w:val="21"/>
        </w:rPr>
        <w:t>规定：</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1</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卸料导管应连接牢固，保持导料管自然弯曲，阀门应逐渐开大，若有泄漏应消除后方可恢复卸料。</w:t>
      </w:r>
    </w:p>
    <w:p w:rsidR="009D45D0"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2</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Pr="00E75255">
        <w:rPr>
          <w:rFonts w:ascii="Times New Roman" w:hAnsi="Times New Roman" w:cs="Times New Roman"/>
          <w:szCs w:val="21"/>
        </w:rPr>
        <w:t xml:space="preserve"> </w:t>
      </w:r>
      <w:r w:rsidR="00AE6B45" w:rsidRPr="00E75255">
        <w:rPr>
          <w:rFonts w:ascii="Times New Roman" w:hAnsi="Times New Roman" w:cs="Times New Roman"/>
          <w:szCs w:val="21"/>
        </w:rPr>
        <w:t>卸料过程中</w:t>
      </w:r>
      <w:r w:rsidR="00E62C79" w:rsidRPr="00E75255">
        <w:rPr>
          <w:rFonts w:ascii="Times New Roman" w:hAnsi="Times New Roman" w:cs="Times New Roman"/>
          <w:szCs w:val="21"/>
        </w:rPr>
        <w:t>不应</w:t>
      </w:r>
      <w:r w:rsidR="00AE6B45" w:rsidRPr="00E75255">
        <w:rPr>
          <w:rFonts w:ascii="Times New Roman" w:hAnsi="Times New Roman" w:cs="Times New Roman"/>
          <w:szCs w:val="21"/>
        </w:rPr>
        <w:t>使用手机，使用铁质物品敲击管道等部位，卸料前确保现场无动火等危险作业。</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3</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Pr="00E75255">
        <w:rPr>
          <w:rFonts w:ascii="Times New Roman" w:hAnsi="Times New Roman" w:cs="Times New Roman"/>
          <w:szCs w:val="21"/>
        </w:rPr>
        <w:t xml:space="preserve"> </w:t>
      </w:r>
      <w:r w:rsidR="00AE6B45" w:rsidRPr="00E75255">
        <w:rPr>
          <w:rFonts w:ascii="Times New Roman" w:hAnsi="Times New Roman" w:cs="Times New Roman"/>
          <w:szCs w:val="21"/>
        </w:rPr>
        <w:t>卸料不宜过快，并应有静电导除设施。</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4</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操作人员不得穿着易产生静电的工作服、鞋。</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5</w:t>
      </w:r>
      <w:r w:rsidRPr="00E75255">
        <w:rPr>
          <w:rFonts w:ascii="Times New Roman" w:hAnsi="Times New Roman" w:cs="Times New Roman"/>
          <w:szCs w:val="21"/>
        </w:rPr>
        <w:t>）</w:t>
      </w:r>
      <w:r w:rsidRPr="00E75255">
        <w:rPr>
          <w:rFonts w:ascii="Times New Roman" w:hAnsi="Times New Roman" w:cs="Times New Roman"/>
          <w:szCs w:val="21"/>
        </w:rPr>
        <w:t xml:space="preserve"> </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卸料的整个过程中</w:t>
      </w:r>
      <w:r w:rsidR="00E62C79" w:rsidRPr="00E75255">
        <w:rPr>
          <w:rFonts w:ascii="Times New Roman" w:hAnsi="Times New Roman" w:cs="Times New Roman"/>
          <w:szCs w:val="21"/>
        </w:rPr>
        <w:t>应</w:t>
      </w:r>
      <w:r w:rsidR="00AE6B45" w:rsidRPr="00E75255">
        <w:rPr>
          <w:rFonts w:ascii="Times New Roman" w:hAnsi="Times New Roman" w:cs="Times New Roman"/>
          <w:szCs w:val="21"/>
        </w:rPr>
        <w:t>有人现场监护。</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6</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卸料达到储罐的安全储存容量时，禁止往储罐强行卸料。</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7</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在雷电、暴风雨或附近发生火灾时，应立即停止卸料作业。</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8</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卸料完成，收起导管，清理现场后，槽车应立即离开生产区。</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9</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Pr="00E75255">
        <w:rPr>
          <w:rFonts w:ascii="Times New Roman" w:hAnsi="Times New Roman" w:cs="Times New Roman"/>
          <w:szCs w:val="21"/>
        </w:rPr>
        <w:t xml:space="preserve"> </w:t>
      </w:r>
      <w:r w:rsidR="00AE6B45" w:rsidRPr="00E75255">
        <w:rPr>
          <w:rFonts w:ascii="Times New Roman" w:hAnsi="Times New Roman" w:cs="Times New Roman"/>
          <w:szCs w:val="21"/>
        </w:rPr>
        <w:t>一旦发生泄漏，应立即停止卸料泵运行，关闭卸料阀门，并用沙土覆盖，清除至油罐区外部安全地点。</w:t>
      </w:r>
    </w:p>
    <w:p w:rsidR="00AE6B45"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004A6746"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定期检查维护应符合以下</w:t>
      </w:r>
      <w:r w:rsidRPr="00E75255">
        <w:rPr>
          <w:rFonts w:ascii="Times New Roman" w:hAnsi="Times New Roman" w:cs="Times New Roman"/>
          <w:szCs w:val="21"/>
        </w:rPr>
        <w:t>1</w:t>
      </w:r>
      <w:r w:rsidRPr="00E75255">
        <w:rPr>
          <w:rFonts w:ascii="Times New Roman" w:hAnsi="Times New Roman" w:cs="Times New Roman"/>
          <w:szCs w:val="21"/>
        </w:rPr>
        <w:t>）</w:t>
      </w:r>
      <w:r w:rsidRPr="00E75255">
        <w:rPr>
          <w:rFonts w:ascii="Times New Roman" w:hAnsi="Times New Roman" w:cs="Times New Roman"/>
          <w:szCs w:val="21"/>
        </w:rPr>
        <w:t>~8</w:t>
      </w:r>
      <w:r w:rsidRPr="00E75255">
        <w:rPr>
          <w:rFonts w:ascii="Times New Roman" w:hAnsi="Times New Roman" w:cs="Times New Roman"/>
          <w:szCs w:val="21"/>
        </w:rPr>
        <w:t>）的</w:t>
      </w:r>
      <w:r w:rsidR="00AE6B45" w:rsidRPr="00E75255">
        <w:rPr>
          <w:rFonts w:ascii="Times New Roman" w:hAnsi="Times New Roman" w:cs="Times New Roman"/>
          <w:szCs w:val="21"/>
        </w:rPr>
        <w:t>要求：</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lastRenderedPageBreak/>
        <w:t>1</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应每月定期对锅炉燃烧系统的燃油喷嘴、燃油过滤器、及调风装置进行检查维护，合理配风，确保燃料完全燃烧。</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2</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应每月检查高温热力管是否存在跑、冒、滴、漏现象、热力膨胀装置、支吊架是否有松动脱落，保温是否完好，附近是否存放易燃易爆物品等。</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3</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应每月检查维护燃料储存设备、调节装置、输送管线设备是否存在跑、冒、滴、漏现象，防雷装置及静电跨接是否完好。</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4</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应每月检查锅炉配电系统开关、接触器、接线线等是否有高温老化、变色现象等火灾隐患。</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5</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应每月定期检查锅炉区域消防设施，确保齐全、可靠。</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6</w:t>
      </w:r>
      <w:r w:rsidRPr="00E75255">
        <w:rPr>
          <w:rFonts w:ascii="Times New Roman" w:hAnsi="Times New Roman" w:cs="Times New Roman"/>
          <w:szCs w:val="21"/>
        </w:rPr>
        <w:t>）</w:t>
      </w:r>
      <w:r w:rsidRPr="00E75255">
        <w:rPr>
          <w:rFonts w:ascii="Times New Roman" w:hAnsi="Times New Roman" w:cs="Times New Roman"/>
          <w:szCs w:val="21"/>
        </w:rPr>
        <w:t xml:space="preserve"> </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应每月定期测试区域内烟感、温感报警装置、燃气报警装置等，确保灵敏可靠。</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7</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应每年定期检查清除炉膛、烟道内不完全燃烧的可燃物质，防止二次燃烧或爆炸。</w:t>
      </w:r>
    </w:p>
    <w:p w:rsidR="00AE6B45" w:rsidRPr="00E75255" w:rsidRDefault="00FC6341" w:rsidP="00575EA2">
      <w:pPr>
        <w:adjustRightInd w:val="0"/>
        <w:snapToGrid w:val="0"/>
        <w:ind w:firstLineChars="400" w:firstLine="840"/>
        <w:jc w:val="left"/>
        <w:rPr>
          <w:rFonts w:ascii="Times New Roman" w:hAnsi="Times New Roman" w:cs="Times New Roman"/>
          <w:szCs w:val="21"/>
        </w:rPr>
      </w:pPr>
      <w:r w:rsidRPr="00E75255">
        <w:rPr>
          <w:rFonts w:ascii="Times New Roman" w:hAnsi="Times New Roman" w:cs="Times New Roman"/>
          <w:szCs w:val="21"/>
        </w:rPr>
        <w:t>8</w:t>
      </w:r>
      <w:r w:rsidRPr="00E75255">
        <w:rPr>
          <w:rFonts w:ascii="Times New Roman" w:hAnsi="Times New Roman" w:cs="Times New Roman"/>
          <w:szCs w:val="21"/>
        </w:rPr>
        <w:t>）</w:t>
      </w:r>
      <w:r w:rsidR="00AE6B45" w:rsidRPr="00E75255">
        <w:rPr>
          <w:rFonts w:ascii="Times New Roman" w:hAnsi="Times New Roman" w:cs="Times New Roman"/>
          <w:szCs w:val="21"/>
        </w:rPr>
        <w:t xml:space="preserve">  </w:t>
      </w:r>
      <w:r w:rsidR="00AE6B45" w:rsidRPr="00E75255">
        <w:rPr>
          <w:rFonts w:ascii="Times New Roman" w:hAnsi="Times New Roman" w:cs="Times New Roman"/>
          <w:szCs w:val="21"/>
        </w:rPr>
        <w:t>应按相关法律法规要求进行锅炉、压力容器、压力管道、安全附件、导热油等定期检验。</w:t>
      </w:r>
    </w:p>
    <w:p w:rsidR="005004EC" w:rsidRPr="00E75255" w:rsidRDefault="001C00C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.1</w:t>
      </w:r>
      <w:r w:rsidR="005004EC" w:rsidRPr="00E75255">
        <w:rPr>
          <w:rFonts w:ascii="Times New Roman" w:hAnsi="Times New Roman" w:cs="Times New Roman"/>
          <w:szCs w:val="21"/>
        </w:rPr>
        <w:t xml:space="preserve">.4  </w:t>
      </w:r>
      <w:r w:rsidR="005004EC" w:rsidRPr="00E75255">
        <w:rPr>
          <w:rFonts w:ascii="Times New Roman" w:hAnsi="Times New Roman" w:cs="Times New Roman"/>
          <w:szCs w:val="21"/>
        </w:rPr>
        <w:t>锅炉的供电负荷级别和供电方式，应根据工艺要求、锅炉容量、热负荷的重要性和环境特征等因素设置，并符合</w:t>
      </w:r>
      <w:r w:rsidR="005004EC" w:rsidRPr="00E75255">
        <w:rPr>
          <w:rFonts w:ascii="Times New Roman" w:hAnsi="Times New Roman" w:cs="Times New Roman"/>
          <w:szCs w:val="21"/>
        </w:rPr>
        <w:t>GB50052</w:t>
      </w:r>
      <w:r w:rsidR="005004EC" w:rsidRPr="00E75255">
        <w:rPr>
          <w:rFonts w:ascii="Times New Roman" w:hAnsi="Times New Roman" w:cs="Times New Roman"/>
          <w:szCs w:val="21"/>
        </w:rPr>
        <w:t>的有关规定。</w:t>
      </w:r>
    </w:p>
    <w:p w:rsidR="005004EC" w:rsidRPr="00E75255" w:rsidRDefault="001C00C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.1</w:t>
      </w:r>
      <w:r w:rsidR="005004EC" w:rsidRPr="00E75255">
        <w:rPr>
          <w:rFonts w:ascii="Times New Roman" w:hAnsi="Times New Roman" w:cs="Times New Roman"/>
          <w:szCs w:val="21"/>
        </w:rPr>
        <w:t xml:space="preserve">.5  </w:t>
      </w:r>
      <w:r w:rsidR="005004EC" w:rsidRPr="00E75255">
        <w:rPr>
          <w:rFonts w:ascii="Times New Roman" w:hAnsi="Times New Roman" w:cs="Times New Roman"/>
          <w:szCs w:val="21"/>
        </w:rPr>
        <w:t>锅炉房的消防设施配置应符合以下</w:t>
      </w:r>
      <w:r w:rsidR="00FC6341" w:rsidRPr="00E75255">
        <w:rPr>
          <w:rFonts w:ascii="Times New Roman" w:hAnsi="Times New Roman" w:cs="Times New Roman"/>
          <w:szCs w:val="21"/>
        </w:rPr>
        <w:t>a</w:t>
      </w:r>
      <w:r w:rsidR="00FC6341" w:rsidRPr="00E75255">
        <w:rPr>
          <w:rFonts w:ascii="Times New Roman" w:hAnsi="Times New Roman" w:cs="Times New Roman"/>
          <w:szCs w:val="21"/>
        </w:rPr>
        <w:t>）</w:t>
      </w:r>
      <w:r w:rsidR="00FC6341" w:rsidRPr="00E75255">
        <w:rPr>
          <w:rFonts w:ascii="Times New Roman" w:hAnsi="Times New Roman" w:cs="Times New Roman"/>
          <w:szCs w:val="21"/>
        </w:rPr>
        <w:t>~e</w:t>
      </w:r>
      <w:r w:rsidR="00FC6341" w:rsidRPr="00E75255">
        <w:rPr>
          <w:rFonts w:ascii="Times New Roman" w:hAnsi="Times New Roman" w:cs="Times New Roman"/>
          <w:szCs w:val="21"/>
        </w:rPr>
        <w:t>）的</w:t>
      </w:r>
      <w:r w:rsidR="005004EC" w:rsidRPr="00E75255">
        <w:rPr>
          <w:rFonts w:ascii="Times New Roman" w:hAnsi="Times New Roman" w:cs="Times New Roman"/>
          <w:szCs w:val="21"/>
        </w:rPr>
        <w:t>规定：</w:t>
      </w:r>
    </w:p>
    <w:p w:rsidR="00894E12"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00894E12" w:rsidRPr="00E75255">
        <w:rPr>
          <w:rFonts w:ascii="Times New Roman" w:hAnsi="Times New Roman" w:cs="Times New Roman"/>
          <w:szCs w:val="21"/>
        </w:rPr>
        <w:t xml:space="preserve">  </w:t>
      </w:r>
      <w:r w:rsidR="00C536F2" w:rsidRPr="00E75255">
        <w:rPr>
          <w:rFonts w:ascii="Times New Roman" w:hAnsi="Times New Roman" w:cs="Times New Roman"/>
          <w:szCs w:val="21"/>
        </w:rPr>
        <w:t>燃气锅炉房应</w:t>
      </w:r>
      <w:r w:rsidR="00894E12" w:rsidRPr="00E75255">
        <w:rPr>
          <w:rFonts w:ascii="Times New Roman" w:hAnsi="Times New Roman" w:cs="Times New Roman"/>
          <w:szCs w:val="21"/>
        </w:rPr>
        <w:t>设置可燃气体浓度探测器，并与锅炉燃烧器上的燃气速断阀联动，以便在紧急情况下自动切断燃气来源。</w:t>
      </w:r>
    </w:p>
    <w:p w:rsidR="00894E12"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00894E12" w:rsidRPr="00E75255">
        <w:rPr>
          <w:rFonts w:ascii="Times New Roman" w:hAnsi="Times New Roman" w:cs="Times New Roman"/>
          <w:szCs w:val="21"/>
        </w:rPr>
        <w:t xml:space="preserve">  </w:t>
      </w:r>
      <w:r w:rsidR="00894E12" w:rsidRPr="00E75255">
        <w:rPr>
          <w:rFonts w:ascii="Times New Roman" w:hAnsi="Times New Roman" w:cs="Times New Roman"/>
          <w:szCs w:val="21"/>
        </w:rPr>
        <w:t>燃气锅炉房通风换气装置应与气体浓度探测装置联动控制。</w:t>
      </w:r>
    </w:p>
    <w:p w:rsidR="00894E12"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Pr="00E75255">
        <w:rPr>
          <w:rFonts w:ascii="Times New Roman" w:hAnsi="Times New Roman" w:cs="Times New Roman"/>
          <w:szCs w:val="21"/>
        </w:rPr>
        <w:t>）</w:t>
      </w:r>
      <w:r w:rsidR="00894E12" w:rsidRPr="00E75255">
        <w:rPr>
          <w:rFonts w:ascii="Times New Roman" w:hAnsi="Times New Roman" w:cs="Times New Roman"/>
          <w:szCs w:val="21"/>
        </w:rPr>
        <w:t xml:space="preserve">  </w:t>
      </w:r>
      <w:r w:rsidR="00894E12" w:rsidRPr="00E75255">
        <w:rPr>
          <w:rFonts w:ascii="Times New Roman" w:hAnsi="Times New Roman" w:cs="Times New Roman"/>
          <w:szCs w:val="21"/>
        </w:rPr>
        <w:t>锅炉房自身的排烟系统不得跨越水平防火分区，应直接通向室外，通向室外处不得留有任何的孔洞或缝隙。</w:t>
      </w:r>
    </w:p>
    <w:p w:rsidR="00894E12"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Pr="00E75255">
        <w:rPr>
          <w:rFonts w:ascii="Times New Roman" w:hAnsi="Times New Roman" w:cs="Times New Roman"/>
          <w:szCs w:val="21"/>
        </w:rPr>
        <w:t>）</w:t>
      </w:r>
      <w:r w:rsidR="00894E12" w:rsidRPr="00E75255">
        <w:rPr>
          <w:rFonts w:ascii="Times New Roman" w:hAnsi="Times New Roman" w:cs="Times New Roman"/>
          <w:szCs w:val="21"/>
        </w:rPr>
        <w:t xml:space="preserve">  </w:t>
      </w:r>
      <w:r w:rsidR="00894E12" w:rsidRPr="00E75255">
        <w:rPr>
          <w:rFonts w:ascii="Times New Roman" w:hAnsi="Times New Roman" w:cs="Times New Roman"/>
          <w:szCs w:val="21"/>
        </w:rPr>
        <w:t>锅炉房可不设室内消防给水，</w:t>
      </w:r>
      <w:r w:rsidR="00C536F2" w:rsidRPr="00E75255">
        <w:rPr>
          <w:rFonts w:ascii="Times New Roman" w:hAnsi="Times New Roman" w:cs="Times New Roman"/>
          <w:szCs w:val="21"/>
        </w:rPr>
        <w:t>但</w:t>
      </w:r>
      <w:r w:rsidR="00894E12" w:rsidRPr="00E75255">
        <w:rPr>
          <w:rFonts w:ascii="Times New Roman" w:hAnsi="Times New Roman" w:cs="Times New Roman"/>
          <w:szCs w:val="21"/>
        </w:rPr>
        <w:t>当单台蒸发量超过</w:t>
      </w:r>
      <w:r w:rsidR="00894E12" w:rsidRPr="00E75255">
        <w:rPr>
          <w:rFonts w:ascii="Times New Roman" w:hAnsi="Times New Roman" w:cs="Times New Roman"/>
          <w:szCs w:val="21"/>
        </w:rPr>
        <w:t xml:space="preserve"> 4t/h </w:t>
      </w:r>
      <w:r w:rsidR="00894E12" w:rsidRPr="00E75255">
        <w:rPr>
          <w:rFonts w:ascii="Times New Roman" w:hAnsi="Times New Roman" w:cs="Times New Roman"/>
          <w:szCs w:val="21"/>
        </w:rPr>
        <w:t>或总蒸发量超过</w:t>
      </w:r>
      <w:r w:rsidR="00894E12" w:rsidRPr="00E75255">
        <w:rPr>
          <w:rFonts w:ascii="Times New Roman" w:hAnsi="Times New Roman" w:cs="Times New Roman"/>
          <w:szCs w:val="21"/>
        </w:rPr>
        <w:t xml:space="preserve"> 12t/h </w:t>
      </w:r>
      <w:r w:rsidR="00C536F2" w:rsidRPr="00E75255">
        <w:rPr>
          <w:rFonts w:ascii="Times New Roman" w:hAnsi="Times New Roman" w:cs="Times New Roman"/>
          <w:szCs w:val="21"/>
        </w:rPr>
        <w:t>或设置在多层厂房内时宜</w:t>
      </w:r>
      <w:r w:rsidR="00894E12" w:rsidRPr="00E75255">
        <w:rPr>
          <w:rFonts w:ascii="Times New Roman" w:hAnsi="Times New Roman" w:cs="Times New Roman"/>
          <w:szCs w:val="21"/>
        </w:rPr>
        <w:t>设置室内消防给水</w:t>
      </w:r>
      <w:r w:rsidR="00C536F2" w:rsidRPr="00E75255">
        <w:rPr>
          <w:rFonts w:ascii="Times New Roman" w:hAnsi="Times New Roman" w:cs="Times New Roman"/>
          <w:szCs w:val="21"/>
        </w:rPr>
        <w:t>。</w:t>
      </w:r>
    </w:p>
    <w:p w:rsidR="00BF548F"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e</w:t>
      </w:r>
      <w:r w:rsidRPr="00E75255">
        <w:rPr>
          <w:rFonts w:ascii="Times New Roman" w:hAnsi="Times New Roman" w:cs="Times New Roman"/>
          <w:szCs w:val="21"/>
        </w:rPr>
        <w:t>）</w:t>
      </w:r>
      <w:r w:rsidR="00C536F2" w:rsidRPr="00E75255">
        <w:rPr>
          <w:rFonts w:ascii="Times New Roman" w:hAnsi="Times New Roman" w:cs="Times New Roman"/>
          <w:szCs w:val="21"/>
        </w:rPr>
        <w:t xml:space="preserve">  </w:t>
      </w:r>
      <w:r w:rsidR="000C7CE8" w:rsidRPr="00E75255">
        <w:rPr>
          <w:rFonts w:ascii="Times New Roman" w:hAnsi="Times New Roman" w:cs="Times New Roman"/>
          <w:szCs w:val="21"/>
        </w:rPr>
        <w:t>锅炉房内燃油及燃气的丙类及甲类生产厂房、储罐</w:t>
      </w:r>
      <w:r w:rsidR="00C536F2" w:rsidRPr="00E75255">
        <w:rPr>
          <w:rFonts w:ascii="Times New Roman" w:hAnsi="Times New Roman" w:cs="Times New Roman"/>
          <w:szCs w:val="21"/>
        </w:rPr>
        <w:t>，宜设置室内消防给水，并应设置泡沫、蒸汽等灭火装置；锅炉房的运煤层、输煤栈桥宜设置室内消防给水。</w:t>
      </w:r>
    </w:p>
    <w:p w:rsidR="005004EC" w:rsidRPr="00E75255" w:rsidRDefault="001C00C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5.3.1.6</w:t>
      </w:r>
      <w:r w:rsidR="005004EC" w:rsidRPr="00E75255">
        <w:rPr>
          <w:rFonts w:ascii="Times New Roman" w:hAnsi="Times New Roman" w:cs="Times New Roman"/>
          <w:szCs w:val="21"/>
        </w:rPr>
        <w:t xml:space="preserve">  </w:t>
      </w:r>
      <w:r w:rsidR="005004EC" w:rsidRPr="00E75255">
        <w:rPr>
          <w:rFonts w:ascii="Times New Roman" w:hAnsi="Times New Roman" w:cs="Times New Roman"/>
          <w:szCs w:val="21"/>
        </w:rPr>
        <w:t>锅炉作业人员</w:t>
      </w:r>
      <w:r w:rsidR="00E62C79" w:rsidRPr="00E75255">
        <w:rPr>
          <w:rFonts w:ascii="Times New Roman" w:hAnsi="Times New Roman" w:cs="Times New Roman"/>
          <w:szCs w:val="21"/>
        </w:rPr>
        <w:t>应</w:t>
      </w:r>
      <w:r w:rsidR="005004EC" w:rsidRPr="00E75255">
        <w:rPr>
          <w:rFonts w:ascii="Times New Roman" w:hAnsi="Times New Roman" w:cs="Times New Roman"/>
          <w:szCs w:val="21"/>
        </w:rPr>
        <w:t>持证上岗，严格执行各项规章制度按章作业，拒绝违章指挥。并应加强防火教育培训，不断强化防火意识，充分了解引起区域火灾的各种因素，具备一定的火灾事故预防及应急处理的知识和能力。</w:t>
      </w:r>
    </w:p>
    <w:p w:rsidR="00B2061C" w:rsidRPr="00E75255" w:rsidRDefault="001C00C7" w:rsidP="00C82EB4">
      <w:pPr>
        <w:pStyle w:val="3"/>
        <w:rPr>
          <w:rFonts w:ascii="Times New Roman" w:hAnsi="Times New Roman" w:cs="Times New Roman"/>
        </w:rPr>
      </w:pPr>
      <w:bookmarkStart w:id="67" w:name="_Toc526862157"/>
      <w:bookmarkStart w:id="68" w:name="_Toc4147203"/>
      <w:r w:rsidRPr="00E75255">
        <w:rPr>
          <w:rFonts w:ascii="Times New Roman" w:hAnsi="Times New Roman" w:cs="Times New Roman"/>
        </w:rPr>
        <w:t>5.3</w:t>
      </w:r>
      <w:r w:rsidR="00B2061C" w:rsidRPr="00E75255">
        <w:rPr>
          <w:rFonts w:ascii="Times New Roman" w:hAnsi="Times New Roman" w:cs="Times New Roman"/>
        </w:rPr>
        <w:t>.</w:t>
      </w:r>
      <w:r w:rsidR="00FD50FC" w:rsidRPr="00E75255">
        <w:rPr>
          <w:rFonts w:ascii="Times New Roman" w:hAnsi="Times New Roman" w:cs="Times New Roman"/>
        </w:rPr>
        <w:t>2</w:t>
      </w:r>
      <w:r w:rsidR="00B2061C" w:rsidRPr="00E75255">
        <w:rPr>
          <w:rFonts w:ascii="Times New Roman" w:hAnsi="Times New Roman" w:cs="Times New Roman"/>
        </w:rPr>
        <w:t xml:space="preserve">  </w:t>
      </w:r>
      <w:r w:rsidR="00DB091E" w:rsidRPr="00E75255">
        <w:rPr>
          <w:rFonts w:ascii="Times New Roman" w:hAnsi="Times New Roman" w:cs="Times New Roman"/>
        </w:rPr>
        <w:t>柴油发电机房</w:t>
      </w:r>
      <w:bookmarkEnd w:id="67"/>
      <w:bookmarkEnd w:id="68"/>
    </w:p>
    <w:p w:rsidR="0098514B" w:rsidRPr="00E75255" w:rsidRDefault="001C00C7"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98514B" w:rsidRPr="00E75255">
        <w:rPr>
          <w:rFonts w:ascii="Times New Roman" w:hAnsi="Times New Roman" w:cs="Times New Roman"/>
          <w:szCs w:val="21"/>
        </w:rPr>
        <w:t xml:space="preserve">.2.1  </w:t>
      </w:r>
      <w:r w:rsidR="0098514B" w:rsidRPr="00E75255">
        <w:rPr>
          <w:rFonts w:ascii="Times New Roman" w:hAnsi="Times New Roman" w:cs="Times New Roman"/>
          <w:szCs w:val="21"/>
        </w:rPr>
        <w:t>柴油发电机房的位置选择应符合以下</w:t>
      </w:r>
      <w:r w:rsidR="00FC6341" w:rsidRPr="00E75255">
        <w:rPr>
          <w:rFonts w:ascii="Times New Roman" w:hAnsi="Times New Roman" w:cs="Times New Roman"/>
          <w:szCs w:val="21"/>
        </w:rPr>
        <w:t>a</w:t>
      </w:r>
      <w:r w:rsidR="00FC6341" w:rsidRPr="00E75255">
        <w:rPr>
          <w:rFonts w:ascii="Times New Roman" w:hAnsi="Times New Roman" w:cs="Times New Roman"/>
          <w:szCs w:val="21"/>
        </w:rPr>
        <w:t>）</w:t>
      </w:r>
      <w:r w:rsidR="00FC6341" w:rsidRPr="00E75255">
        <w:rPr>
          <w:rFonts w:ascii="Times New Roman" w:hAnsi="Times New Roman" w:cs="Times New Roman"/>
          <w:szCs w:val="21"/>
        </w:rPr>
        <w:t>~d</w:t>
      </w:r>
      <w:r w:rsidR="00FC6341" w:rsidRPr="00E75255">
        <w:rPr>
          <w:rFonts w:ascii="Times New Roman" w:hAnsi="Times New Roman" w:cs="Times New Roman"/>
          <w:szCs w:val="21"/>
        </w:rPr>
        <w:t>）</w:t>
      </w:r>
      <w:r w:rsidR="004C2ECB" w:rsidRPr="00E75255">
        <w:rPr>
          <w:rFonts w:ascii="Times New Roman" w:hAnsi="Times New Roman" w:cs="Times New Roman"/>
          <w:szCs w:val="21"/>
        </w:rPr>
        <w:t>的</w:t>
      </w:r>
      <w:r w:rsidR="0098514B" w:rsidRPr="00E75255">
        <w:rPr>
          <w:rFonts w:ascii="Times New Roman" w:hAnsi="Times New Roman" w:cs="Times New Roman"/>
          <w:szCs w:val="21"/>
        </w:rPr>
        <w:t>规定：</w:t>
      </w:r>
    </w:p>
    <w:p w:rsidR="0098514B"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发电机房宜靠近配电室，可设置在建筑物的首层、地下一层或地下二层。当设置在地下室时</w:t>
      </w:r>
      <w:r w:rsidR="00C37B1F" w:rsidRPr="00E75255">
        <w:rPr>
          <w:rFonts w:ascii="Times New Roman" w:hAnsi="Times New Roman" w:cs="Times New Roman"/>
          <w:szCs w:val="21"/>
        </w:rPr>
        <w:t>，宜至少一面靠外墙的非主入口及背风侧，以便于进出、通风及排烟等；</w:t>
      </w:r>
    </w:p>
    <w:p w:rsidR="0098514B"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C37B1F" w:rsidRPr="00E75255">
        <w:rPr>
          <w:rFonts w:ascii="Times New Roman" w:hAnsi="Times New Roman" w:cs="Times New Roman"/>
          <w:szCs w:val="21"/>
        </w:rPr>
        <w:t>应便于设备运输、吊装和检修；</w:t>
      </w:r>
    </w:p>
    <w:p w:rsidR="0098514B"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C37B1F" w:rsidRPr="00E75255">
        <w:rPr>
          <w:rFonts w:ascii="Times New Roman" w:hAnsi="Times New Roman" w:cs="Times New Roman"/>
          <w:szCs w:val="21"/>
        </w:rPr>
        <w:t>应避开建筑物的主要出入口及主要通道，以免在机组定期维修、保养时，影响人员进出；</w:t>
      </w:r>
    </w:p>
    <w:p w:rsidR="0098514B" w:rsidRPr="00E75255" w:rsidRDefault="00FC6341"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不应设置在厕所、浴室等潮湿场所的下方或相邻，以免渗水影响机组运行。</w:t>
      </w:r>
    </w:p>
    <w:p w:rsidR="0098514B"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w:t>
      </w:r>
      <w:r w:rsidR="00B412B0" w:rsidRPr="00E75255">
        <w:rPr>
          <w:rFonts w:ascii="Times New Roman" w:hAnsi="Times New Roman" w:cs="Times New Roman"/>
          <w:szCs w:val="21"/>
        </w:rPr>
        <w:t>.</w:t>
      </w:r>
      <w:r w:rsidRPr="00E75255">
        <w:rPr>
          <w:rFonts w:ascii="Times New Roman" w:hAnsi="Times New Roman" w:cs="Times New Roman"/>
          <w:szCs w:val="21"/>
        </w:rPr>
        <w:t>3.</w:t>
      </w:r>
      <w:r w:rsidR="00B412B0" w:rsidRPr="00E75255">
        <w:rPr>
          <w:rFonts w:ascii="Times New Roman" w:hAnsi="Times New Roman" w:cs="Times New Roman"/>
          <w:szCs w:val="21"/>
        </w:rPr>
        <w:t>2</w:t>
      </w:r>
      <w:r w:rsidR="0098514B" w:rsidRPr="00E75255">
        <w:rPr>
          <w:rFonts w:ascii="Times New Roman" w:hAnsi="Times New Roman" w:cs="Times New Roman"/>
          <w:szCs w:val="21"/>
        </w:rPr>
        <w:t xml:space="preserve">.2  </w:t>
      </w:r>
      <w:r w:rsidR="0098514B" w:rsidRPr="00E75255">
        <w:rPr>
          <w:rFonts w:ascii="Times New Roman" w:hAnsi="Times New Roman" w:cs="Times New Roman"/>
          <w:szCs w:val="21"/>
        </w:rPr>
        <w:t>发电机组的通风散热应符合下列</w:t>
      </w:r>
      <w:r w:rsidR="00FC6341" w:rsidRPr="00E75255">
        <w:rPr>
          <w:rFonts w:ascii="Times New Roman" w:hAnsi="Times New Roman" w:cs="Times New Roman"/>
          <w:szCs w:val="21"/>
        </w:rPr>
        <w:t>a</w:t>
      </w:r>
      <w:r w:rsidR="00FC6341" w:rsidRPr="00E75255">
        <w:rPr>
          <w:rFonts w:ascii="Times New Roman" w:hAnsi="Times New Roman" w:cs="Times New Roman"/>
          <w:szCs w:val="21"/>
        </w:rPr>
        <w:t>）</w:t>
      </w:r>
      <w:r w:rsidR="00FC6341" w:rsidRPr="00E75255">
        <w:rPr>
          <w:rFonts w:ascii="Times New Roman" w:hAnsi="Times New Roman" w:cs="Times New Roman"/>
          <w:szCs w:val="21"/>
        </w:rPr>
        <w:t>~h</w:t>
      </w:r>
      <w:r w:rsidR="00FC6341" w:rsidRPr="00E75255">
        <w:rPr>
          <w:rFonts w:ascii="Times New Roman" w:hAnsi="Times New Roman" w:cs="Times New Roman"/>
          <w:szCs w:val="21"/>
        </w:rPr>
        <w:t>）</w:t>
      </w:r>
      <w:r w:rsidR="004C2ECB" w:rsidRPr="00E75255">
        <w:rPr>
          <w:rFonts w:ascii="Times New Roman" w:hAnsi="Times New Roman" w:cs="Times New Roman"/>
          <w:szCs w:val="21"/>
        </w:rPr>
        <w:t>的</w:t>
      </w:r>
      <w:r w:rsidR="0098514B" w:rsidRPr="00E75255">
        <w:rPr>
          <w:rFonts w:ascii="Times New Roman" w:hAnsi="Times New Roman" w:cs="Times New Roman"/>
          <w:szCs w:val="21"/>
        </w:rPr>
        <w:t>规定：</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热风出口宜靠近且正对柴油机散热器；</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热风管与柴油机散热器连接处，应采用软接头；</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热风出口不宜设在主导风向一侧，若有困难时应增设挡风墙；</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机组设在地下层，热风管无法平直敷设而需拐弯引出时，其热风管弯头不宜超过两次；</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e</w:t>
      </w:r>
      <w:r w:rsidR="00FC6341" w:rsidRPr="00E75255">
        <w:rPr>
          <w:rFonts w:ascii="Times New Roman" w:hAnsi="Times New Roman" w:cs="Times New Roman"/>
          <w:szCs w:val="21"/>
        </w:rPr>
        <w:t>）</w:t>
      </w:r>
      <w:r w:rsidR="00AD16A7" w:rsidRPr="00E75255">
        <w:rPr>
          <w:rFonts w:ascii="Times New Roman" w:hAnsi="Times New Roman" w:cs="Times New Roman"/>
          <w:szCs w:val="21"/>
        </w:rPr>
        <w:t xml:space="preserve">  </w:t>
      </w:r>
      <w:r w:rsidR="00AD16A7" w:rsidRPr="00E75255">
        <w:rPr>
          <w:rFonts w:ascii="Times New Roman" w:hAnsi="Times New Roman" w:cs="Times New Roman"/>
          <w:szCs w:val="21"/>
        </w:rPr>
        <w:t>当热风通道直接导出室外有困难时，可设置竖井导出；</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f</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机房应有足够的新风补充；</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g</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若空气的进、出风口的面积不能满足要求时，应采用机械通风并进行风量计算，发电机的发热量应向生产厂家索取；</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h</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进风口宜正对发电机端或发电机两侧。</w:t>
      </w:r>
    </w:p>
    <w:p w:rsidR="0098514B"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.2</w:t>
      </w:r>
      <w:r w:rsidR="0098514B" w:rsidRPr="00E75255">
        <w:rPr>
          <w:rFonts w:ascii="Times New Roman" w:hAnsi="Times New Roman" w:cs="Times New Roman"/>
          <w:szCs w:val="21"/>
        </w:rPr>
        <w:t xml:space="preserve">.3  </w:t>
      </w:r>
      <w:r w:rsidR="0098514B" w:rsidRPr="00E75255">
        <w:rPr>
          <w:rFonts w:ascii="Times New Roman" w:hAnsi="Times New Roman" w:cs="Times New Roman"/>
          <w:szCs w:val="21"/>
        </w:rPr>
        <w:t>发电机组的排烟系统应符合下列</w:t>
      </w:r>
      <w:r w:rsidR="00FC6341" w:rsidRPr="00E75255">
        <w:rPr>
          <w:rFonts w:ascii="Times New Roman" w:hAnsi="Times New Roman" w:cs="Times New Roman"/>
          <w:szCs w:val="21"/>
        </w:rPr>
        <w:t>a</w:t>
      </w:r>
      <w:r w:rsidR="00FC6341" w:rsidRPr="00E75255">
        <w:rPr>
          <w:rFonts w:ascii="Times New Roman" w:hAnsi="Times New Roman" w:cs="Times New Roman"/>
          <w:szCs w:val="21"/>
        </w:rPr>
        <w:t>）</w:t>
      </w:r>
      <w:r w:rsidR="00FC6341" w:rsidRPr="00E75255">
        <w:rPr>
          <w:rFonts w:ascii="Times New Roman" w:hAnsi="Times New Roman" w:cs="Times New Roman"/>
          <w:szCs w:val="21"/>
        </w:rPr>
        <w:t>~e</w:t>
      </w:r>
      <w:r w:rsidR="00FC6341" w:rsidRPr="00E75255">
        <w:rPr>
          <w:rFonts w:ascii="Times New Roman" w:hAnsi="Times New Roman" w:cs="Times New Roman"/>
          <w:szCs w:val="21"/>
        </w:rPr>
        <w:t>）</w:t>
      </w:r>
      <w:r w:rsidR="004C2ECB" w:rsidRPr="00E75255">
        <w:rPr>
          <w:rFonts w:ascii="Times New Roman" w:hAnsi="Times New Roman" w:cs="Times New Roman"/>
          <w:szCs w:val="21"/>
        </w:rPr>
        <w:t>的规</w:t>
      </w:r>
      <w:r w:rsidR="0098514B" w:rsidRPr="00E75255">
        <w:rPr>
          <w:rFonts w:ascii="Times New Roman" w:hAnsi="Times New Roman" w:cs="Times New Roman"/>
          <w:szCs w:val="21"/>
        </w:rPr>
        <w:t>定：</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排烟管道应引至屋顶室外高空处排放，或经过消烟除尘处理后再行排放；</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每台柴油机的排烟管应单独引出室外，宜架空敷设，也可敷设在井道中。排烟管弯头不宜过多，并能自由位移。机房内的排烟管道采用架空敷设时，室内部分应敷设隔热保护层。当排烟管架空敷设在燃油管下方或沿地沟敷设需穿越燃油管时，还应考虑安全措施；</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lastRenderedPageBreak/>
        <w:t>c</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排烟管较长时，应采用自然补偿段、加大排烟管直径，排烟阻力不能超过柴油机的要求，若无条件，应装设补偿器；</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排烟管与柴油机排烟口连接处，应装设弹性波纹管；</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e</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排烟管过墙处应加保护套，伸出屋面或侧墙的烟管出口端，应加装防雨帽</w:t>
      </w:r>
      <w:r w:rsidR="004C48B6" w:rsidRPr="00E75255">
        <w:rPr>
          <w:rFonts w:ascii="Times New Roman" w:hAnsi="Times New Roman" w:cs="Times New Roman"/>
          <w:szCs w:val="21"/>
        </w:rPr>
        <w:t>。</w:t>
      </w:r>
    </w:p>
    <w:p w:rsidR="0098514B"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.2</w:t>
      </w:r>
      <w:r w:rsidR="0098514B" w:rsidRPr="00E75255">
        <w:rPr>
          <w:rFonts w:ascii="Times New Roman" w:hAnsi="Times New Roman" w:cs="Times New Roman"/>
          <w:szCs w:val="21"/>
        </w:rPr>
        <w:t xml:space="preserve">.4  </w:t>
      </w:r>
      <w:r w:rsidR="0098514B" w:rsidRPr="00E75255">
        <w:rPr>
          <w:rFonts w:ascii="Times New Roman" w:hAnsi="Times New Roman" w:cs="Times New Roman"/>
          <w:szCs w:val="21"/>
        </w:rPr>
        <w:t>储油设施的设置应符合下列</w:t>
      </w:r>
      <w:r w:rsidR="00FC6341" w:rsidRPr="00E75255">
        <w:rPr>
          <w:rFonts w:ascii="Times New Roman" w:hAnsi="Times New Roman" w:cs="Times New Roman"/>
          <w:szCs w:val="21"/>
        </w:rPr>
        <w:t>a</w:t>
      </w:r>
      <w:r w:rsidR="00FC6341" w:rsidRPr="00E75255">
        <w:rPr>
          <w:rFonts w:ascii="Times New Roman" w:hAnsi="Times New Roman" w:cs="Times New Roman"/>
          <w:szCs w:val="21"/>
        </w:rPr>
        <w:t>）</w:t>
      </w:r>
      <w:r w:rsidR="00FC6341" w:rsidRPr="00E75255">
        <w:rPr>
          <w:rFonts w:ascii="Times New Roman" w:hAnsi="Times New Roman" w:cs="Times New Roman"/>
          <w:szCs w:val="21"/>
        </w:rPr>
        <w:t>~d</w:t>
      </w:r>
      <w:r w:rsidR="00FC6341" w:rsidRPr="00E75255">
        <w:rPr>
          <w:rFonts w:ascii="Times New Roman" w:hAnsi="Times New Roman" w:cs="Times New Roman"/>
          <w:szCs w:val="21"/>
        </w:rPr>
        <w:t>）</w:t>
      </w:r>
      <w:r w:rsidR="004C2ECB" w:rsidRPr="00E75255">
        <w:rPr>
          <w:rFonts w:ascii="Times New Roman" w:hAnsi="Times New Roman" w:cs="Times New Roman"/>
          <w:szCs w:val="21"/>
        </w:rPr>
        <w:t>的规定</w:t>
      </w:r>
      <w:r w:rsidR="0098514B" w:rsidRPr="00E75255">
        <w:rPr>
          <w:rFonts w:ascii="Times New Roman" w:hAnsi="Times New Roman" w:cs="Times New Roman"/>
          <w:szCs w:val="21"/>
        </w:rPr>
        <w:t>：</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机房内应设置储油间，其总存储量不应超过消防要求，并采取相应的防火措施；</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应装电动和手动泵各一台，其流量按最大卸油量或供油量确定；</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高层建筑内，柴油发电机房的维护构件的耐火极限</w:t>
      </w:r>
      <w:r w:rsidR="00D30C09" w:rsidRPr="00E75255">
        <w:rPr>
          <w:rFonts w:ascii="Times New Roman" w:hAnsi="Times New Roman" w:cs="Times New Roman"/>
          <w:szCs w:val="21"/>
        </w:rPr>
        <w:t>应</w:t>
      </w:r>
      <w:r w:rsidR="0098514B" w:rsidRPr="00E75255">
        <w:rPr>
          <w:rFonts w:ascii="Times New Roman" w:hAnsi="Times New Roman" w:cs="Times New Roman"/>
          <w:szCs w:val="21"/>
        </w:rPr>
        <w:t>不低于二级耐火等级建筑的相应要求，开向发电机房的门应采用自行关闭的甲级防火门；</w:t>
      </w:r>
    </w:p>
    <w:p w:rsidR="0098514B" w:rsidRPr="00E75255" w:rsidRDefault="004A6746"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00FC6341" w:rsidRPr="00E75255">
        <w:rPr>
          <w:rFonts w:ascii="Times New Roman" w:hAnsi="Times New Roman" w:cs="Times New Roman"/>
          <w:szCs w:val="21"/>
        </w:rPr>
        <w:t>）</w:t>
      </w:r>
      <w:r w:rsidR="0098514B" w:rsidRPr="00E75255">
        <w:rPr>
          <w:rFonts w:ascii="Times New Roman" w:hAnsi="Times New Roman" w:cs="Times New Roman"/>
          <w:szCs w:val="21"/>
        </w:rPr>
        <w:t xml:space="preserve">  </w:t>
      </w:r>
      <w:r w:rsidR="0098514B" w:rsidRPr="00E75255">
        <w:rPr>
          <w:rFonts w:ascii="Times New Roman" w:hAnsi="Times New Roman" w:cs="Times New Roman"/>
          <w:szCs w:val="21"/>
        </w:rPr>
        <w:t>通向室外的输油管道宜设有防冬季油冷凝的加热措施。</w:t>
      </w:r>
    </w:p>
    <w:p w:rsidR="003D3E05"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.2</w:t>
      </w:r>
      <w:r w:rsidR="003D3E05" w:rsidRPr="00E75255">
        <w:rPr>
          <w:rFonts w:ascii="Times New Roman" w:hAnsi="Times New Roman" w:cs="Times New Roman"/>
          <w:szCs w:val="21"/>
        </w:rPr>
        <w:t xml:space="preserve">.5  </w:t>
      </w:r>
      <w:r w:rsidR="003D3E05" w:rsidRPr="00E75255">
        <w:rPr>
          <w:rFonts w:ascii="Times New Roman" w:hAnsi="Times New Roman" w:cs="Times New Roman"/>
          <w:szCs w:val="21"/>
        </w:rPr>
        <w:t>柴油机房油、水收集与排放系统应符合下列</w:t>
      </w:r>
      <w:r w:rsidR="00FC6341" w:rsidRPr="00E75255">
        <w:rPr>
          <w:rFonts w:ascii="Times New Roman" w:hAnsi="Times New Roman" w:cs="Times New Roman"/>
          <w:szCs w:val="21"/>
        </w:rPr>
        <w:t>a</w:t>
      </w:r>
      <w:r w:rsidR="00FC6341" w:rsidRPr="00E75255">
        <w:rPr>
          <w:rFonts w:ascii="Times New Roman" w:hAnsi="Times New Roman" w:cs="Times New Roman"/>
          <w:szCs w:val="21"/>
        </w:rPr>
        <w:t>）</w:t>
      </w:r>
      <w:r w:rsidR="00FC6341" w:rsidRPr="00E75255">
        <w:rPr>
          <w:rFonts w:ascii="Times New Roman" w:hAnsi="Times New Roman" w:cs="Times New Roman"/>
          <w:szCs w:val="21"/>
        </w:rPr>
        <w:t>~h</w:t>
      </w:r>
      <w:r w:rsidR="00FC6341" w:rsidRPr="00E75255">
        <w:rPr>
          <w:rFonts w:ascii="Times New Roman" w:hAnsi="Times New Roman" w:cs="Times New Roman"/>
          <w:szCs w:val="21"/>
        </w:rPr>
        <w:t>）</w:t>
      </w:r>
      <w:r w:rsidR="004C2ECB" w:rsidRPr="00E75255">
        <w:rPr>
          <w:rFonts w:ascii="Times New Roman" w:hAnsi="Times New Roman" w:cs="Times New Roman"/>
          <w:szCs w:val="21"/>
        </w:rPr>
        <w:t>的</w:t>
      </w:r>
      <w:r w:rsidR="003D3E05" w:rsidRPr="00E75255">
        <w:rPr>
          <w:rFonts w:ascii="Times New Roman" w:hAnsi="Times New Roman" w:cs="Times New Roman"/>
          <w:szCs w:val="21"/>
        </w:rPr>
        <w:t>规定：</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3D3E05" w:rsidRPr="00E75255">
        <w:rPr>
          <w:rFonts w:ascii="Times New Roman" w:hAnsi="Times New Roman" w:cs="Times New Roman"/>
          <w:szCs w:val="21"/>
        </w:rPr>
        <w:t>室内油、水排出应有组织排放，不允许沿地面漫流，以消除地面浮油引起火灾的隐患，具体作法于房间四周作排油、水沟，有组织排至集油水坑；</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3D3E05" w:rsidRPr="00E75255">
        <w:rPr>
          <w:rFonts w:ascii="Times New Roman" w:hAnsi="Times New Roman" w:cs="Times New Roman"/>
          <w:szCs w:val="21"/>
        </w:rPr>
        <w:t>室内油、水排放沟应有合理的排放坡度，保证排水沟（管）内油、水排出畅通、迅速，减少油、水在排放沟（管）内停留时间。排放沟坡度宜大于或等于</w:t>
      </w:r>
      <w:r w:rsidR="003D3E05" w:rsidRPr="00E75255">
        <w:rPr>
          <w:rFonts w:ascii="Times New Roman" w:hAnsi="Times New Roman" w:cs="Times New Roman"/>
          <w:szCs w:val="21"/>
        </w:rPr>
        <w:t>1%~3%</w:t>
      </w:r>
      <w:r w:rsidR="000E4197" w:rsidRPr="00E75255">
        <w:rPr>
          <w:rFonts w:ascii="Times New Roman" w:hAnsi="Times New Roman" w:cs="Times New Roman"/>
          <w:szCs w:val="21"/>
        </w:rPr>
        <w:t>，</w:t>
      </w:r>
      <w:r w:rsidR="003D3E05" w:rsidRPr="00E75255">
        <w:rPr>
          <w:rFonts w:ascii="Times New Roman" w:hAnsi="Times New Roman" w:cs="Times New Roman"/>
          <w:szCs w:val="21"/>
        </w:rPr>
        <w:t>沟顶宜设活动盖板，防止杂物进入沟内，造成油、水流堵塞或排放不畅；</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3D3E05" w:rsidRPr="00E75255">
        <w:rPr>
          <w:rFonts w:ascii="Times New Roman" w:hAnsi="Times New Roman" w:cs="Times New Roman"/>
          <w:szCs w:val="21"/>
        </w:rPr>
        <w:t>室内油、水排放沟应布置合理，便于管理人员定期清洗地面及排放沟，尽量减少排放沟（管）及地面的残存浮油。具体布置时应注意避开抽（排）风机及风管对清洗工作的影响；</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0E4197" w:rsidRPr="00E75255">
        <w:rPr>
          <w:rFonts w:ascii="Times New Roman" w:hAnsi="Times New Roman" w:cs="Times New Roman"/>
          <w:szCs w:val="21"/>
        </w:rPr>
        <w:t>烟道内积水排出应与室内油、水收集及</w:t>
      </w:r>
      <w:r w:rsidR="003D3E05" w:rsidRPr="00E75255">
        <w:rPr>
          <w:rFonts w:ascii="Times New Roman" w:hAnsi="Times New Roman" w:cs="Times New Roman"/>
          <w:szCs w:val="21"/>
        </w:rPr>
        <w:t>排放系统完全隔断，杜绝烟道内高温烟气窜入室内引发火灾；</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e</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3D3E05" w:rsidRPr="00E75255">
        <w:rPr>
          <w:rFonts w:ascii="Times New Roman" w:hAnsi="Times New Roman" w:cs="Times New Roman"/>
          <w:szCs w:val="21"/>
        </w:rPr>
        <w:t>烟道内油、水排出应安全可靠、亦应便于清洗。有条件时，宜作活动集、排水盘，</w:t>
      </w:r>
      <w:r w:rsidR="000E4197" w:rsidRPr="00E75255">
        <w:rPr>
          <w:rFonts w:ascii="Times New Roman" w:hAnsi="Times New Roman" w:cs="Times New Roman"/>
          <w:szCs w:val="21"/>
        </w:rPr>
        <w:t>也可直接采用水封或阀门排出油水；</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f</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3D3E05" w:rsidRPr="00E75255">
        <w:rPr>
          <w:rFonts w:ascii="Times New Roman" w:hAnsi="Times New Roman" w:cs="Times New Roman"/>
          <w:szCs w:val="21"/>
        </w:rPr>
        <w:t>对于负荷率较高的柴油发电机房，为了较好地消除、削弱高温烟气火灾源，有条件时，可在烟气排出管上加装水冷套管或采用其它循环水冷却措施，以降低高温烟气温度。也可用水直接冷却烟道内烟气（此时，对烟道</w:t>
      </w:r>
      <w:r w:rsidR="00863F67" w:rsidRPr="00E75255">
        <w:rPr>
          <w:rFonts w:ascii="Times New Roman" w:hAnsi="Times New Roman" w:cs="Times New Roman"/>
          <w:szCs w:val="21"/>
        </w:rPr>
        <w:t>排风</w:t>
      </w:r>
      <w:r w:rsidR="003D3E05" w:rsidRPr="00E75255">
        <w:rPr>
          <w:rFonts w:ascii="Times New Roman" w:hAnsi="Times New Roman" w:cs="Times New Roman"/>
          <w:szCs w:val="21"/>
        </w:rPr>
        <w:t>机有防潮要求，且阻碍烟气运行，水冷效果较差），冷却水沿烟道流动，最后水被排出烟道，除油后，循环使用；</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g</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3D3E05" w:rsidRPr="00E75255">
        <w:rPr>
          <w:rFonts w:ascii="Times New Roman" w:hAnsi="Times New Roman" w:cs="Times New Roman"/>
          <w:szCs w:val="21"/>
        </w:rPr>
        <w:t>集油、水坑应有一定的有效容积和高度，便于潜污泵及时可靠地排出油、水，同时减少房间内可燃物数量，降低火灾危险性。潜污泵应一用一备，且宜自控运行，有条件时，油、水坑宜设于室外，建议集油、水坑有效容积为</w:t>
      </w:r>
      <w:r w:rsidR="003D3E05" w:rsidRPr="00E75255">
        <w:rPr>
          <w:rFonts w:ascii="Times New Roman" w:hAnsi="Times New Roman" w:cs="Times New Roman"/>
          <w:szCs w:val="21"/>
        </w:rPr>
        <w:t>5~15min</w:t>
      </w:r>
      <w:r w:rsidR="003D3E05" w:rsidRPr="00E75255">
        <w:rPr>
          <w:rFonts w:ascii="Times New Roman" w:hAnsi="Times New Roman" w:cs="Times New Roman"/>
          <w:szCs w:val="21"/>
        </w:rPr>
        <w:t>潜污泵吸入量；</w:t>
      </w:r>
    </w:p>
    <w:p w:rsidR="003D3E05"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h</w:t>
      </w:r>
      <w:r w:rsidR="00FC6341" w:rsidRPr="00E75255">
        <w:rPr>
          <w:rFonts w:ascii="Times New Roman" w:hAnsi="Times New Roman" w:cs="Times New Roman"/>
          <w:szCs w:val="21"/>
        </w:rPr>
        <w:t>）</w:t>
      </w:r>
      <w:r w:rsidR="003D3E05" w:rsidRPr="00E75255">
        <w:rPr>
          <w:rFonts w:ascii="Times New Roman" w:hAnsi="Times New Roman" w:cs="Times New Roman"/>
          <w:szCs w:val="21"/>
        </w:rPr>
        <w:t xml:space="preserve">  </w:t>
      </w:r>
      <w:r w:rsidR="003D3E05" w:rsidRPr="00E75255">
        <w:rPr>
          <w:rFonts w:ascii="Times New Roman" w:hAnsi="Times New Roman" w:cs="Times New Roman"/>
          <w:szCs w:val="21"/>
        </w:rPr>
        <w:t>各给排水管道应有可靠的定位（支架固定）措施，以免拉断管道，出现</w:t>
      </w:r>
      <w:r w:rsidR="003D3E05" w:rsidRPr="00E75255">
        <w:rPr>
          <w:rFonts w:ascii="Times New Roman" w:hAnsi="Times New Roman" w:cs="Times New Roman"/>
          <w:szCs w:val="21"/>
        </w:rPr>
        <w:t>“</w:t>
      </w:r>
      <w:r w:rsidR="003D3E05" w:rsidRPr="00E75255">
        <w:rPr>
          <w:rFonts w:ascii="Times New Roman" w:hAnsi="Times New Roman" w:cs="Times New Roman"/>
          <w:szCs w:val="21"/>
        </w:rPr>
        <w:t>滴、漏、跑、冒</w:t>
      </w:r>
      <w:r w:rsidR="003D3E05" w:rsidRPr="00E75255">
        <w:rPr>
          <w:rFonts w:ascii="Times New Roman" w:hAnsi="Times New Roman" w:cs="Times New Roman"/>
          <w:szCs w:val="21"/>
        </w:rPr>
        <w:t>”</w:t>
      </w:r>
      <w:r w:rsidR="003D3E05" w:rsidRPr="00E75255">
        <w:rPr>
          <w:rFonts w:ascii="Times New Roman" w:hAnsi="Times New Roman" w:cs="Times New Roman"/>
          <w:szCs w:val="21"/>
        </w:rPr>
        <w:t>现象，增加火灾危险性。</w:t>
      </w:r>
    </w:p>
    <w:p w:rsidR="00FF7CDE"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.2</w:t>
      </w:r>
      <w:r w:rsidR="00FF7CDE" w:rsidRPr="00E75255">
        <w:rPr>
          <w:rFonts w:ascii="Times New Roman" w:hAnsi="Times New Roman" w:cs="Times New Roman"/>
          <w:szCs w:val="21"/>
        </w:rPr>
        <w:t>.</w:t>
      </w:r>
      <w:r w:rsidR="003D3E05" w:rsidRPr="00E75255">
        <w:rPr>
          <w:rFonts w:ascii="Times New Roman" w:hAnsi="Times New Roman" w:cs="Times New Roman"/>
          <w:szCs w:val="21"/>
        </w:rPr>
        <w:t>6</w:t>
      </w:r>
      <w:r w:rsidR="00FF7CDE" w:rsidRPr="00E75255">
        <w:rPr>
          <w:rFonts w:ascii="Times New Roman" w:hAnsi="Times New Roman" w:cs="Times New Roman"/>
          <w:szCs w:val="21"/>
        </w:rPr>
        <w:t xml:space="preserve">  </w:t>
      </w:r>
      <w:r w:rsidR="00FF7CDE" w:rsidRPr="00E75255">
        <w:rPr>
          <w:rFonts w:ascii="Times New Roman" w:hAnsi="Times New Roman" w:cs="Times New Roman"/>
          <w:szCs w:val="21"/>
        </w:rPr>
        <w:t>消防设施的配置应符合下列</w:t>
      </w:r>
      <w:r w:rsidR="00FC6341" w:rsidRPr="00E75255">
        <w:rPr>
          <w:rFonts w:ascii="Times New Roman" w:hAnsi="Times New Roman" w:cs="Times New Roman"/>
          <w:szCs w:val="21"/>
        </w:rPr>
        <w:t>a</w:t>
      </w:r>
      <w:r w:rsidR="00FC6341" w:rsidRPr="00E75255">
        <w:rPr>
          <w:rFonts w:ascii="Times New Roman" w:hAnsi="Times New Roman" w:cs="Times New Roman"/>
          <w:szCs w:val="21"/>
        </w:rPr>
        <w:t>）</w:t>
      </w:r>
      <w:r w:rsidR="00FC6341" w:rsidRPr="00E75255">
        <w:rPr>
          <w:rFonts w:ascii="Times New Roman" w:hAnsi="Times New Roman" w:cs="Times New Roman"/>
          <w:szCs w:val="21"/>
        </w:rPr>
        <w:t>~f</w:t>
      </w:r>
      <w:r w:rsidR="00FC6341" w:rsidRPr="00E75255">
        <w:rPr>
          <w:rFonts w:ascii="Times New Roman" w:hAnsi="Times New Roman" w:cs="Times New Roman"/>
          <w:szCs w:val="21"/>
        </w:rPr>
        <w:t>）</w:t>
      </w:r>
      <w:r w:rsidR="004C2ECB" w:rsidRPr="00E75255">
        <w:rPr>
          <w:rFonts w:ascii="Times New Roman" w:hAnsi="Times New Roman" w:cs="Times New Roman"/>
          <w:szCs w:val="21"/>
        </w:rPr>
        <w:t>的</w:t>
      </w:r>
      <w:r w:rsidR="00FF7CDE" w:rsidRPr="00E75255">
        <w:rPr>
          <w:rFonts w:ascii="Times New Roman" w:hAnsi="Times New Roman" w:cs="Times New Roman"/>
          <w:szCs w:val="21"/>
        </w:rPr>
        <w:t>规定：</w:t>
      </w:r>
    </w:p>
    <w:p w:rsidR="00FF7CDE"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a</w:t>
      </w:r>
      <w:r w:rsidR="00FC6341" w:rsidRPr="00E75255">
        <w:rPr>
          <w:rFonts w:ascii="Times New Roman" w:hAnsi="Times New Roman" w:cs="Times New Roman"/>
          <w:szCs w:val="21"/>
        </w:rPr>
        <w:t>）</w:t>
      </w:r>
      <w:r w:rsidR="00FF7CDE" w:rsidRPr="00E75255">
        <w:rPr>
          <w:rFonts w:ascii="Times New Roman" w:hAnsi="Times New Roman" w:cs="Times New Roman"/>
          <w:szCs w:val="21"/>
        </w:rPr>
        <w:t xml:space="preserve">  </w:t>
      </w:r>
      <w:r w:rsidR="00FF7CDE" w:rsidRPr="00E75255">
        <w:rPr>
          <w:rFonts w:ascii="Times New Roman" w:hAnsi="Times New Roman" w:cs="Times New Roman"/>
          <w:szCs w:val="21"/>
        </w:rPr>
        <w:t>机房外应设有消防栓、消防带、消防水枪；</w:t>
      </w:r>
    </w:p>
    <w:p w:rsidR="00FF7CDE"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b</w:t>
      </w:r>
      <w:r w:rsidR="00FC6341" w:rsidRPr="00E75255">
        <w:rPr>
          <w:rFonts w:ascii="Times New Roman" w:hAnsi="Times New Roman" w:cs="Times New Roman"/>
          <w:szCs w:val="21"/>
        </w:rPr>
        <w:t>）</w:t>
      </w:r>
      <w:r w:rsidR="00FF7CDE" w:rsidRPr="00E75255">
        <w:rPr>
          <w:rFonts w:ascii="Times New Roman" w:hAnsi="Times New Roman" w:cs="Times New Roman"/>
          <w:szCs w:val="21"/>
        </w:rPr>
        <w:t xml:space="preserve">  </w:t>
      </w:r>
      <w:r w:rsidR="00FF7CDE" w:rsidRPr="00E75255">
        <w:rPr>
          <w:rFonts w:ascii="Times New Roman" w:hAnsi="Times New Roman" w:cs="Times New Roman"/>
          <w:szCs w:val="21"/>
        </w:rPr>
        <w:t>机房内</w:t>
      </w:r>
      <w:r w:rsidR="000E4197" w:rsidRPr="00E75255">
        <w:rPr>
          <w:rFonts w:ascii="Times New Roman" w:hAnsi="Times New Roman" w:cs="Times New Roman"/>
          <w:szCs w:val="21"/>
        </w:rPr>
        <w:t>应</w:t>
      </w:r>
      <w:r w:rsidR="00FF7CDE" w:rsidRPr="00E75255">
        <w:rPr>
          <w:rFonts w:ascii="Times New Roman" w:hAnsi="Times New Roman" w:cs="Times New Roman"/>
          <w:szCs w:val="21"/>
        </w:rPr>
        <w:t>设有油类灭火器</w:t>
      </w:r>
      <w:r w:rsidR="000E4197" w:rsidRPr="00E75255">
        <w:rPr>
          <w:rFonts w:ascii="Times New Roman" w:hAnsi="Times New Roman" w:cs="Times New Roman"/>
          <w:szCs w:val="21"/>
        </w:rPr>
        <w:t>、干粉灭火器、</w:t>
      </w:r>
      <w:r w:rsidR="00FF7CDE" w:rsidRPr="00E75255">
        <w:rPr>
          <w:rFonts w:ascii="Times New Roman" w:hAnsi="Times New Roman" w:cs="Times New Roman"/>
          <w:szCs w:val="21"/>
        </w:rPr>
        <w:t>气体灭火器和干燥消防沙池；</w:t>
      </w:r>
    </w:p>
    <w:p w:rsidR="00FF7CDE"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c</w:t>
      </w:r>
      <w:r w:rsidR="00FC6341" w:rsidRPr="00E75255">
        <w:rPr>
          <w:rFonts w:ascii="Times New Roman" w:hAnsi="Times New Roman" w:cs="Times New Roman"/>
          <w:szCs w:val="21"/>
        </w:rPr>
        <w:t>）</w:t>
      </w:r>
      <w:r w:rsidR="00FF7CDE" w:rsidRPr="00E75255">
        <w:rPr>
          <w:rFonts w:ascii="Times New Roman" w:hAnsi="Times New Roman" w:cs="Times New Roman"/>
          <w:szCs w:val="21"/>
        </w:rPr>
        <w:t xml:space="preserve">  </w:t>
      </w:r>
      <w:r w:rsidR="000E4197" w:rsidRPr="00E75255">
        <w:rPr>
          <w:rFonts w:ascii="Times New Roman" w:hAnsi="Times New Roman" w:cs="Times New Roman"/>
          <w:szCs w:val="21"/>
        </w:rPr>
        <w:t>应设有醒目严禁烟火安全图标</w:t>
      </w:r>
      <w:r w:rsidR="00FF7CDE" w:rsidRPr="00E75255">
        <w:rPr>
          <w:rFonts w:ascii="Times New Roman" w:hAnsi="Times New Roman" w:cs="Times New Roman"/>
          <w:szCs w:val="21"/>
        </w:rPr>
        <w:t>和禁止烟火文字；</w:t>
      </w:r>
    </w:p>
    <w:p w:rsidR="00FF7CDE"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d</w:t>
      </w:r>
      <w:r w:rsidR="00FC6341" w:rsidRPr="00E75255">
        <w:rPr>
          <w:rFonts w:ascii="Times New Roman" w:hAnsi="Times New Roman" w:cs="Times New Roman"/>
          <w:szCs w:val="21"/>
        </w:rPr>
        <w:t>）</w:t>
      </w:r>
      <w:r w:rsidR="00FF7CDE" w:rsidRPr="00E75255">
        <w:rPr>
          <w:rFonts w:ascii="Times New Roman" w:hAnsi="Times New Roman" w:cs="Times New Roman"/>
          <w:szCs w:val="21"/>
        </w:rPr>
        <w:t xml:space="preserve">  </w:t>
      </w:r>
      <w:r w:rsidR="00FF7CDE" w:rsidRPr="00E75255">
        <w:rPr>
          <w:rFonts w:ascii="Times New Roman" w:hAnsi="Times New Roman" w:cs="Times New Roman"/>
          <w:szCs w:val="21"/>
        </w:rPr>
        <w:t>应与油库间设置隔离措施；</w:t>
      </w:r>
    </w:p>
    <w:p w:rsidR="00FF7CDE"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e</w:t>
      </w:r>
      <w:r w:rsidR="00FC6341" w:rsidRPr="00E75255">
        <w:rPr>
          <w:rFonts w:ascii="Times New Roman" w:hAnsi="Times New Roman" w:cs="Times New Roman"/>
          <w:szCs w:val="21"/>
        </w:rPr>
        <w:t>）</w:t>
      </w:r>
      <w:r w:rsidR="00FF7CDE" w:rsidRPr="00E75255">
        <w:rPr>
          <w:rFonts w:ascii="Times New Roman" w:hAnsi="Times New Roman" w:cs="Times New Roman"/>
          <w:szCs w:val="21"/>
        </w:rPr>
        <w:t xml:space="preserve">  </w:t>
      </w:r>
      <w:r w:rsidR="00B9672B" w:rsidRPr="00E75255">
        <w:rPr>
          <w:rFonts w:ascii="Times New Roman" w:hAnsi="Times New Roman" w:cs="Times New Roman"/>
          <w:szCs w:val="21"/>
        </w:rPr>
        <w:t>发电机组距建筑物和其它设备应至少一米，并保持良好的通风；</w:t>
      </w:r>
    </w:p>
    <w:p w:rsidR="00883F96" w:rsidRPr="00E75255" w:rsidRDefault="00E401FF" w:rsidP="00575EA2">
      <w:pPr>
        <w:adjustRightInd w:val="0"/>
        <w:snapToGrid w:val="0"/>
        <w:ind w:firstLineChars="200" w:firstLine="420"/>
        <w:jc w:val="left"/>
        <w:rPr>
          <w:rFonts w:ascii="Times New Roman" w:hAnsi="Times New Roman" w:cs="Times New Roman"/>
          <w:szCs w:val="21"/>
        </w:rPr>
      </w:pPr>
      <w:r w:rsidRPr="00E75255">
        <w:rPr>
          <w:rFonts w:ascii="Times New Roman" w:hAnsi="Times New Roman" w:cs="Times New Roman"/>
          <w:szCs w:val="21"/>
        </w:rPr>
        <w:t>f</w:t>
      </w:r>
      <w:r w:rsidR="00FC6341" w:rsidRPr="00E75255">
        <w:rPr>
          <w:rFonts w:ascii="Times New Roman" w:hAnsi="Times New Roman" w:cs="Times New Roman"/>
          <w:szCs w:val="21"/>
        </w:rPr>
        <w:t>）</w:t>
      </w:r>
      <w:r w:rsidR="00FF7CDE" w:rsidRPr="00E75255">
        <w:rPr>
          <w:rFonts w:ascii="Times New Roman" w:hAnsi="Times New Roman" w:cs="Times New Roman"/>
          <w:szCs w:val="21"/>
        </w:rPr>
        <w:t xml:space="preserve">  </w:t>
      </w:r>
      <w:r w:rsidR="00FF7CDE" w:rsidRPr="00E75255">
        <w:rPr>
          <w:rFonts w:ascii="Times New Roman" w:hAnsi="Times New Roman" w:cs="Times New Roman"/>
          <w:szCs w:val="21"/>
        </w:rPr>
        <w:t>应设置应急照明，应急指示，地下室还应有独立</w:t>
      </w:r>
      <w:r w:rsidR="00863F67" w:rsidRPr="00E75255">
        <w:rPr>
          <w:rFonts w:ascii="Times New Roman" w:hAnsi="Times New Roman" w:cs="Times New Roman"/>
          <w:szCs w:val="21"/>
        </w:rPr>
        <w:t>排风</w:t>
      </w:r>
      <w:r w:rsidR="00FF7CDE" w:rsidRPr="00E75255">
        <w:rPr>
          <w:rFonts w:ascii="Times New Roman" w:hAnsi="Times New Roman" w:cs="Times New Roman"/>
          <w:szCs w:val="21"/>
        </w:rPr>
        <w:t>和火灾报警装置。</w:t>
      </w:r>
    </w:p>
    <w:p w:rsidR="006C79E7"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.2</w:t>
      </w:r>
      <w:r w:rsidR="006C79E7" w:rsidRPr="00E75255">
        <w:rPr>
          <w:rFonts w:ascii="Times New Roman" w:hAnsi="Times New Roman" w:cs="Times New Roman"/>
          <w:szCs w:val="21"/>
        </w:rPr>
        <w:t xml:space="preserve">.7  </w:t>
      </w:r>
      <w:r w:rsidR="006C79E7" w:rsidRPr="00E75255">
        <w:rPr>
          <w:rFonts w:ascii="Times New Roman" w:hAnsi="Times New Roman" w:cs="Times New Roman"/>
          <w:szCs w:val="21"/>
        </w:rPr>
        <w:t>柴油发电机房的建筑材料耐火极限、防火墙的设置等应符合</w:t>
      </w:r>
      <w:r w:rsidR="006C79E7" w:rsidRPr="00E75255">
        <w:rPr>
          <w:rFonts w:ascii="Times New Roman" w:hAnsi="Times New Roman" w:cs="Times New Roman"/>
          <w:szCs w:val="21"/>
        </w:rPr>
        <w:t>GB50016</w:t>
      </w:r>
      <w:r w:rsidR="004F61BF" w:rsidRPr="00E75255">
        <w:rPr>
          <w:rFonts w:ascii="Times New Roman" w:hAnsi="Times New Roman" w:cs="Times New Roman"/>
          <w:szCs w:val="21"/>
        </w:rPr>
        <w:t>-2014</w:t>
      </w:r>
      <w:r w:rsidR="006C79E7" w:rsidRPr="00E75255">
        <w:rPr>
          <w:rFonts w:ascii="Times New Roman" w:hAnsi="Times New Roman" w:cs="Times New Roman"/>
          <w:szCs w:val="21"/>
        </w:rPr>
        <w:t>的有关规定。</w:t>
      </w:r>
    </w:p>
    <w:p w:rsidR="002912F1" w:rsidRPr="00E75255" w:rsidRDefault="00560C18" w:rsidP="00C82EB4">
      <w:pPr>
        <w:pStyle w:val="3"/>
        <w:rPr>
          <w:rFonts w:ascii="Times New Roman" w:hAnsi="Times New Roman" w:cs="Times New Roman"/>
        </w:rPr>
      </w:pPr>
      <w:bookmarkStart w:id="69" w:name="_Toc526862158"/>
      <w:bookmarkStart w:id="70" w:name="_Toc4147204"/>
      <w:r w:rsidRPr="00E75255">
        <w:rPr>
          <w:rFonts w:ascii="Times New Roman" w:hAnsi="Times New Roman" w:cs="Times New Roman"/>
        </w:rPr>
        <w:t>5.3</w:t>
      </w:r>
      <w:r w:rsidR="002912F1" w:rsidRPr="00E75255">
        <w:rPr>
          <w:rFonts w:ascii="Times New Roman" w:hAnsi="Times New Roman" w:cs="Times New Roman"/>
        </w:rPr>
        <w:t xml:space="preserve">.3  </w:t>
      </w:r>
      <w:r w:rsidR="002912F1" w:rsidRPr="00E75255">
        <w:rPr>
          <w:rFonts w:ascii="Times New Roman" w:hAnsi="Times New Roman" w:cs="Times New Roman"/>
        </w:rPr>
        <w:t>配电</w:t>
      </w:r>
      <w:r w:rsidR="00B50FFD" w:rsidRPr="00E75255">
        <w:rPr>
          <w:rFonts w:ascii="Times New Roman" w:hAnsi="Times New Roman" w:cs="Times New Roman"/>
        </w:rPr>
        <w:t>室</w:t>
      </w:r>
      <w:bookmarkEnd w:id="69"/>
      <w:bookmarkEnd w:id="70"/>
    </w:p>
    <w:p w:rsidR="002912F1"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2912F1" w:rsidRPr="00E75255">
        <w:rPr>
          <w:rFonts w:ascii="Times New Roman" w:hAnsi="Times New Roman" w:cs="Times New Roman"/>
          <w:szCs w:val="21"/>
        </w:rPr>
        <w:t xml:space="preserve">.3.1   </w:t>
      </w:r>
      <w:r w:rsidR="006B596B" w:rsidRPr="00E75255">
        <w:rPr>
          <w:rFonts w:ascii="Times New Roman" w:hAnsi="Times New Roman" w:cs="Times New Roman"/>
          <w:szCs w:val="21"/>
        </w:rPr>
        <w:t>配电室的耐火等级，门窗的设置及建筑材料的耐火极限，安全出口的设置，防水通风等应符合</w:t>
      </w:r>
      <w:r w:rsidR="006B596B" w:rsidRPr="00E75255">
        <w:rPr>
          <w:rFonts w:ascii="Times New Roman" w:hAnsi="Times New Roman" w:cs="Times New Roman"/>
          <w:szCs w:val="21"/>
        </w:rPr>
        <w:t>GB 50053</w:t>
      </w:r>
      <w:r w:rsidR="00947799" w:rsidRPr="00E75255">
        <w:rPr>
          <w:rFonts w:ascii="Times New Roman" w:hAnsi="Times New Roman" w:cs="Times New Roman"/>
          <w:szCs w:val="21"/>
        </w:rPr>
        <w:t>的有</w:t>
      </w:r>
      <w:r w:rsidR="006B596B" w:rsidRPr="00E75255">
        <w:rPr>
          <w:rFonts w:ascii="Times New Roman" w:hAnsi="Times New Roman" w:cs="Times New Roman"/>
          <w:szCs w:val="21"/>
        </w:rPr>
        <w:t>关规定。</w:t>
      </w:r>
      <w:r w:rsidR="006B596B" w:rsidRPr="00E75255">
        <w:rPr>
          <w:rFonts w:ascii="Times New Roman" w:hAnsi="Times New Roman" w:cs="Times New Roman"/>
          <w:szCs w:val="21"/>
        </w:rPr>
        <w:t xml:space="preserve"> </w:t>
      </w:r>
    </w:p>
    <w:p w:rsidR="002912F1" w:rsidRPr="00E75255" w:rsidRDefault="00560C18" w:rsidP="00575EA2">
      <w:pPr>
        <w:adjustRightInd w:val="0"/>
        <w:snapToGrid w:val="0"/>
        <w:jc w:val="left"/>
        <w:rPr>
          <w:rFonts w:ascii="Times New Roman"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.3</w:t>
      </w:r>
      <w:r w:rsidR="002912F1" w:rsidRPr="00E75255">
        <w:rPr>
          <w:rFonts w:ascii="Times New Roman" w:hAnsi="Times New Roman" w:cs="Times New Roman"/>
          <w:szCs w:val="21"/>
        </w:rPr>
        <w:t xml:space="preserve">.2  </w:t>
      </w:r>
      <w:r w:rsidR="006B596B" w:rsidRPr="00E75255">
        <w:rPr>
          <w:rFonts w:ascii="Times New Roman" w:hAnsi="Times New Roman" w:cs="Times New Roman"/>
          <w:szCs w:val="21"/>
        </w:rPr>
        <w:t>配电室</w:t>
      </w:r>
      <w:r w:rsidR="00B36F6C" w:rsidRPr="00E75255">
        <w:rPr>
          <w:rFonts w:ascii="Times New Roman" w:hAnsi="Times New Roman" w:cs="Times New Roman"/>
          <w:szCs w:val="21"/>
        </w:rPr>
        <w:t>，尤其是地处南方炎热地区的配电室</w:t>
      </w:r>
      <w:r w:rsidR="006B596B" w:rsidRPr="00E75255">
        <w:rPr>
          <w:rFonts w:ascii="Times New Roman" w:hAnsi="Times New Roman" w:cs="Times New Roman"/>
          <w:szCs w:val="21"/>
        </w:rPr>
        <w:t>应注意隔热</w:t>
      </w:r>
      <w:r w:rsidR="00B36F6C" w:rsidRPr="00E75255">
        <w:rPr>
          <w:rFonts w:ascii="Times New Roman" w:hAnsi="Times New Roman" w:cs="Times New Roman"/>
          <w:szCs w:val="21"/>
        </w:rPr>
        <w:t>。在配电室设计时，应考虑尽量减少太阳对建筑外墙和窗面的照射时间，如建筑朝向为南北朝向或将配电室布置在高大建筑物的东侧，或采用导热系数小的轻质隔热材料，但此法不</w:t>
      </w:r>
      <w:r w:rsidR="00547EF0" w:rsidRPr="00E75255">
        <w:rPr>
          <w:rFonts w:ascii="Times New Roman" w:hAnsi="Times New Roman" w:cs="Times New Roman"/>
          <w:szCs w:val="21"/>
        </w:rPr>
        <w:t>利</w:t>
      </w:r>
      <w:r w:rsidR="00B36F6C" w:rsidRPr="00E75255">
        <w:rPr>
          <w:rFonts w:ascii="Times New Roman" w:hAnsi="Times New Roman" w:cs="Times New Roman"/>
          <w:szCs w:val="21"/>
        </w:rPr>
        <w:t>于北方寒冷地区的保暖。</w:t>
      </w:r>
    </w:p>
    <w:p w:rsidR="00273C59" w:rsidRPr="00E75255" w:rsidRDefault="00560C18" w:rsidP="00575EA2">
      <w:pPr>
        <w:adjustRightInd w:val="0"/>
        <w:snapToGrid w:val="0"/>
        <w:jc w:val="left"/>
        <w:rPr>
          <w:rFonts w:ascii="Times New Roman" w:eastAsia="宋体"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.3</w:t>
      </w:r>
      <w:r w:rsidR="00273C59" w:rsidRPr="00E75255">
        <w:rPr>
          <w:rFonts w:ascii="Times New Roman" w:hAnsi="Times New Roman" w:cs="Times New Roman"/>
          <w:szCs w:val="21"/>
        </w:rPr>
        <w:t xml:space="preserve">.3  </w:t>
      </w:r>
      <w:r w:rsidR="00273C59" w:rsidRPr="00E75255">
        <w:rPr>
          <w:rFonts w:ascii="Times New Roman" w:eastAsia="宋体" w:hAnsi="Times New Roman" w:cs="Times New Roman"/>
          <w:szCs w:val="21"/>
        </w:rPr>
        <w:t>防雷设计应符合</w:t>
      </w:r>
      <w:r w:rsidR="00273C59" w:rsidRPr="00E75255">
        <w:rPr>
          <w:rFonts w:ascii="Times New Roman" w:eastAsia="宋体" w:hAnsi="Times New Roman" w:cs="Times New Roman"/>
          <w:szCs w:val="21"/>
        </w:rPr>
        <w:t>GB50057</w:t>
      </w:r>
      <w:r w:rsidR="00273C59" w:rsidRPr="00E75255">
        <w:rPr>
          <w:rFonts w:ascii="Times New Roman" w:eastAsia="宋体" w:hAnsi="Times New Roman" w:cs="Times New Roman"/>
          <w:szCs w:val="21"/>
        </w:rPr>
        <w:t>的</w:t>
      </w:r>
      <w:r w:rsidR="00947799" w:rsidRPr="00E75255">
        <w:rPr>
          <w:rFonts w:ascii="Times New Roman" w:eastAsia="宋体" w:hAnsi="Times New Roman" w:cs="Times New Roman"/>
          <w:szCs w:val="21"/>
        </w:rPr>
        <w:t>有</w:t>
      </w:r>
      <w:r w:rsidR="00273C59" w:rsidRPr="00E75255">
        <w:rPr>
          <w:rFonts w:ascii="Times New Roman" w:eastAsia="宋体" w:hAnsi="Times New Roman" w:cs="Times New Roman"/>
          <w:szCs w:val="21"/>
        </w:rPr>
        <w:t>关规定。</w:t>
      </w:r>
    </w:p>
    <w:p w:rsidR="006F0093" w:rsidRPr="00E75255" w:rsidRDefault="00560C18" w:rsidP="00575EA2">
      <w:pPr>
        <w:adjustRightInd w:val="0"/>
        <w:snapToGrid w:val="0"/>
        <w:jc w:val="left"/>
        <w:rPr>
          <w:rFonts w:ascii="Times New Roman" w:eastAsia="宋体" w:hAnsi="Times New Roman" w:cs="Times New Roman"/>
          <w:szCs w:val="21"/>
        </w:rPr>
      </w:pPr>
      <w:r w:rsidRPr="00E75255">
        <w:rPr>
          <w:rFonts w:ascii="Times New Roman" w:hAnsi="Times New Roman" w:cs="Times New Roman"/>
          <w:szCs w:val="21"/>
        </w:rPr>
        <w:t>5.3</w:t>
      </w:r>
      <w:r w:rsidR="00B412B0" w:rsidRPr="00E75255">
        <w:rPr>
          <w:rFonts w:ascii="Times New Roman" w:hAnsi="Times New Roman" w:cs="Times New Roman"/>
          <w:szCs w:val="21"/>
        </w:rPr>
        <w:t>.3</w:t>
      </w:r>
      <w:r w:rsidR="006F0093" w:rsidRPr="00E75255">
        <w:rPr>
          <w:rFonts w:ascii="Times New Roman" w:eastAsia="宋体" w:hAnsi="Times New Roman" w:cs="Times New Roman"/>
          <w:szCs w:val="21"/>
        </w:rPr>
        <w:t xml:space="preserve">.4  </w:t>
      </w:r>
      <w:r w:rsidR="006F0093" w:rsidRPr="00E75255">
        <w:rPr>
          <w:rFonts w:ascii="Times New Roman" w:eastAsia="宋体" w:hAnsi="Times New Roman" w:cs="Times New Roman"/>
          <w:szCs w:val="21"/>
        </w:rPr>
        <w:t>灭火器的配置应符合</w:t>
      </w:r>
      <w:r w:rsidR="006F0093" w:rsidRPr="00E75255">
        <w:rPr>
          <w:rFonts w:ascii="Times New Roman" w:eastAsia="宋体" w:hAnsi="Times New Roman" w:cs="Times New Roman"/>
          <w:szCs w:val="21"/>
        </w:rPr>
        <w:t>GB 50140</w:t>
      </w:r>
      <w:r w:rsidR="006F0093" w:rsidRPr="00E75255">
        <w:rPr>
          <w:rFonts w:ascii="Times New Roman" w:eastAsia="宋体" w:hAnsi="Times New Roman" w:cs="Times New Roman"/>
          <w:szCs w:val="21"/>
        </w:rPr>
        <w:t>的有关规定，根据需要选择干粉灭火器或者二氧化碳灭火器，但不应选用装有金属喇叭筒的二氧化碳灭火器。</w:t>
      </w:r>
    </w:p>
    <w:p w:rsidR="00403CB2" w:rsidRPr="00E75255" w:rsidRDefault="00560C18" w:rsidP="00575EA2">
      <w:pPr>
        <w:adjustRightInd w:val="0"/>
        <w:snapToGrid w:val="0"/>
        <w:jc w:val="left"/>
        <w:rPr>
          <w:rFonts w:ascii="Times New Roman" w:eastAsia="宋体" w:hAnsi="Times New Roman" w:cs="Times New Roman"/>
          <w:szCs w:val="21"/>
        </w:rPr>
      </w:pPr>
      <w:r w:rsidRPr="00E75255">
        <w:rPr>
          <w:rFonts w:ascii="Times New Roman" w:hAnsi="Times New Roman" w:cs="Times New Roman"/>
          <w:szCs w:val="21"/>
        </w:rPr>
        <w:lastRenderedPageBreak/>
        <w:t>5.3</w:t>
      </w:r>
      <w:r w:rsidR="00B412B0" w:rsidRPr="00E75255">
        <w:rPr>
          <w:rFonts w:ascii="Times New Roman" w:hAnsi="Times New Roman" w:cs="Times New Roman"/>
          <w:szCs w:val="21"/>
        </w:rPr>
        <w:t>.3</w:t>
      </w:r>
      <w:r w:rsidR="006F0093" w:rsidRPr="00E75255">
        <w:rPr>
          <w:rFonts w:ascii="Times New Roman" w:eastAsia="宋体" w:hAnsi="Times New Roman" w:cs="Times New Roman"/>
          <w:szCs w:val="21"/>
        </w:rPr>
        <w:t>.5</w:t>
      </w:r>
      <w:r w:rsidR="00A834F9" w:rsidRPr="00E75255">
        <w:rPr>
          <w:rFonts w:ascii="Times New Roman" w:eastAsia="宋体" w:hAnsi="Times New Roman" w:cs="Times New Roman"/>
          <w:szCs w:val="21"/>
        </w:rPr>
        <w:t xml:space="preserve">  </w:t>
      </w:r>
      <w:r w:rsidR="00A834F9" w:rsidRPr="00E75255">
        <w:rPr>
          <w:rFonts w:ascii="Times New Roman" w:eastAsia="宋体" w:hAnsi="Times New Roman" w:cs="Times New Roman"/>
          <w:szCs w:val="21"/>
        </w:rPr>
        <w:t>值班电工</w:t>
      </w:r>
      <w:r w:rsidR="00E62C79" w:rsidRPr="00E75255">
        <w:rPr>
          <w:rFonts w:ascii="Times New Roman" w:eastAsia="宋体" w:hAnsi="Times New Roman" w:cs="Times New Roman"/>
          <w:szCs w:val="21"/>
        </w:rPr>
        <w:t>应</w:t>
      </w:r>
      <w:r w:rsidR="00A834F9" w:rsidRPr="00E75255">
        <w:rPr>
          <w:rFonts w:ascii="Times New Roman" w:eastAsia="宋体" w:hAnsi="Times New Roman" w:cs="Times New Roman"/>
          <w:szCs w:val="21"/>
        </w:rPr>
        <w:t>具备必要的电工知识，</w:t>
      </w:r>
      <w:r w:rsidR="004543BB" w:rsidRPr="00E75255">
        <w:rPr>
          <w:rFonts w:ascii="Times New Roman" w:eastAsia="宋体" w:hAnsi="Times New Roman" w:cs="Times New Roman"/>
          <w:szCs w:val="21"/>
        </w:rPr>
        <w:t>熟悉安全操作规程，熟悉供电系统和配电室各种设备的性能和操作方法，</w:t>
      </w:r>
      <w:r w:rsidR="00A834F9" w:rsidRPr="00E75255">
        <w:rPr>
          <w:rFonts w:ascii="Times New Roman" w:eastAsia="宋体" w:hAnsi="Times New Roman" w:cs="Times New Roman"/>
          <w:szCs w:val="21"/>
        </w:rPr>
        <w:t>并具备在异常情况下采取措施的能力。</w:t>
      </w:r>
    </w:p>
    <w:p w:rsidR="00403CB2" w:rsidRPr="00E75255" w:rsidRDefault="00560C18" w:rsidP="00403CB2">
      <w:pPr>
        <w:pStyle w:val="3"/>
        <w:rPr>
          <w:rFonts w:ascii="Times New Roman" w:hAnsi="Times New Roman" w:cs="Times New Roman"/>
        </w:rPr>
      </w:pPr>
      <w:bookmarkStart w:id="71" w:name="_Toc4147205"/>
      <w:r w:rsidRPr="00E75255">
        <w:rPr>
          <w:rFonts w:ascii="Times New Roman" w:hAnsi="Times New Roman" w:cs="Times New Roman"/>
        </w:rPr>
        <w:t>5.3</w:t>
      </w:r>
      <w:r w:rsidR="00403CB2" w:rsidRPr="00E75255">
        <w:rPr>
          <w:rFonts w:ascii="Times New Roman" w:hAnsi="Times New Roman" w:cs="Times New Roman"/>
        </w:rPr>
        <w:t xml:space="preserve">.4  </w:t>
      </w:r>
      <w:r w:rsidR="00403CB2" w:rsidRPr="00E75255">
        <w:rPr>
          <w:rFonts w:ascii="Times New Roman" w:hAnsi="Times New Roman" w:cs="Times New Roman"/>
        </w:rPr>
        <w:t>化学实验室</w:t>
      </w:r>
      <w:bookmarkEnd w:id="71"/>
    </w:p>
    <w:p w:rsidR="00403CB2" w:rsidRPr="00E75255" w:rsidRDefault="00560C18" w:rsidP="00575EA2">
      <w:pPr>
        <w:adjustRightInd w:val="0"/>
        <w:snapToGrid w:val="0"/>
        <w:jc w:val="left"/>
        <w:rPr>
          <w:rFonts w:ascii="Times New Roman" w:eastAsia="宋体" w:hAnsi="Times New Roman" w:cs="Times New Roman"/>
          <w:szCs w:val="21"/>
        </w:rPr>
      </w:pPr>
      <w:r w:rsidRPr="00E75255">
        <w:rPr>
          <w:rFonts w:ascii="Times New Roman" w:eastAsia="宋体" w:hAnsi="Times New Roman" w:cs="Times New Roman"/>
          <w:szCs w:val="21"/>
        </w:rPr>
        <w:t>5.3</w:t>
      </w:r>
      <w:r w:rsidR="00A90582" w:rsidRPr="00E75255">
        <w:rPr>
          <w:rFonts w:ascii="Times New Roman" w:eastAsia="宋体" w:hAnsi="Times New Roman" w:cs="Times New Roman"/>
          <w:szCs w:val="21"/>
        </w:rPr>
        <w:t xml:space="preserve">.4.1  </w:t>
      </w:r>
      <w:r w:rsidR="005C4EF5" w:rsidRPr="00E75255">
        <w:rPr>
          <w:rFonts w:ascii="Times New Roman" w:eastAsia="宋体" w:hAnsi="Times New Roman" w:cs="Times New Roman"/>
          <w:szCs w:val="21"/>
        </w:rPr>
        <w:t>PCB</w:t>
      </w:r>
      <w:r w:rsidR="005C4EF5" w:rsidRPr="00E75255">
        <w:rPr>
          <w:rFonts w:ascii="Times New Roman" w:eastAsia="宋体" w:hAnsi="Times New Roman" w:cs="Times New Roman"/>
          <w:szCs w:val="21"/>
        </w:rPr>
        <w:t>工厂的化学实验室一般有容量分析、仪器分析等。</w:t>
      </w:r>
      <w:r w:rsidR="00A90582" w:rsidRPr="00E75255">
        <w:rPr>
          <w:rFonts w:ascii="Times New Roman" w:eastAsia="宋体" w:hAnsi="Times New Roman" w:cs="Times New Roman"/>
          <w:szCs w:val="21"/>
        </w:rPr>
        <w:t>化验员</w:t>
      </w:r>
      <w:r w:rsidR="005C4EF5" w:rsidRPr="00E75255">
        <w:rPr>
          <w:rFonts w:ascii="Times New Roman" w:eastAsia="宋体" w:hAnsi="Times New Roman" w:cs="Times New Roman"/>
          <w:szCs w:val="21"/>
        </w:rPr>
        <w:t>在工作前</w:t>
      </w:r>
      <w:r w:rsidR="00A90582" w:rsidRPr="00E75255">
        <w:rPr>
          <w:rFonts w:ascii="Times New Roman" w:eastAsia="宋体" w:hAnsi="Times New Roman" w:cs="Times New Roman"/>
          <w:szCs w:val="21"/>
        </w:rPr>
        <w:t>应充分了解</w:t>
      </w:r>
      <w:r w:rsidR="005C4EF5" w:rsidRPr="00E75255">
        <w:rPr>
          <w:rFonts w:ascii="Times New Roman" w:eastAsia="宋体" w:hAnsi="Times New Roman" w:cs="Times New Roman"/>
          <w:szCs w:val="21"/>
        </w:rPr>
        <w:t>化学实验室</w:t>
      </w:r>
      <w:r w:rsidR="00A90582" w:rsidRPr="00E75255">
        <w:rPr>
          <w:rFonts w:ascii="Times New Roman" w:eastAsia="宋体" w:hAnsi="Times New Roman" w:cs="Times New Roman"/>
          <w:szCs w:val="21"/>
        </w:rPr>
        <w:t>安全守则，先检查仪器是否完整、放妥。仪器运行时不得随意离开，必须注意反应情况，检查有否漏气或玻璃破损。化验完毕要关好水、电、气开关。操作中如有自燃、易燃物品，附近应设灭火用具和急救箱。</w:t>
      </w:r>
    </w:p>
    <w:p w:rsidR="00A90582" w:rsidRPr="00E75255" w:rsidRDefault="00560C18" w:rsidP="00575EA2">
      <w:pPr>
        <w:adjustRightInd w:val="0"/>
        <w:snapToGrid w:val="0"/>
        <w:jc w:val="left"/>
        <w:rPr>
          <w:rFonts w:ascii="Times New Roman" w:eastAsia="宋体" w:hAnsi="Times New Roman" w:cs="Times New Roman"/>
          <w:szCs w:val="21"/>
        </w:rPr>
      </w:pPr>
      <w:r w:rsidRPr="00E75255">
        <w:rPr>
          <w:rFonts w:ascii="Times New Roman" w:eastAsia="宋体" w:hAnsi="Times New Roman" w:cs="Times New Roman"/>
          <w:szCs w:val="21"/>
        </w:rPr>
        <w:t>5.3</w:t>
      </w:r>
      <w:r w:rsidR="00A90582" w:rsidRPr="00E75255">
        <w:rPr>
          <w:rFonts w:ascii="Times New Roman" w:eastAsia="宋体" w:hAnsi="Times New Roman" w:cs="Times New Roman"/>
          <w:szCs w:val="21"/>
        </w:rPr>
        <w:t xml:space="preserve">.4.2  </w:t>
      </w:r>
      <w:r w:rsidR="00A90582" w:rsidRPr="00E75255">
        <w:rPr>
          <w:rFonts w:ascii="Times New Roman" w:eastAsia="宋体" w:hAnsi="Times New Roman" w:cs="Times New Roman"/>
          <w:szCs w:val="21"/>
        </w:rPr>
        <w:t>电炉的使用应确定位置，定点使用，周围严禁有易燃物品。</w:t>
      </w:r>
    </w:p>
    <w:p w:rsidR="00A90582" w:rsidRPr="00E75255" w:rsidRDefault="00A90582"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 xml:space="preserve">.4.3  </w:t>
      </w:r>
      <w:r w:rsidRPr="00E75255">
        <w:rPr>
          <w:rFonts w:ascii="Times New Roman" w:eastAsia="宋体" w:hAnsi="Times New Roman" w:cs="Times New Roman"/>
          <w:szCs w:val="21"/>
        </w:rPr>
        <w:t>易燃易爆化学品应随用随领，不宜在化验室现场存放；零星备用化学危险品，应由专人负责存放保管。</w:t>
      </w:r>
    </w:p>
    <w:p w:rsidR="00A90582" w:rsidRPr="00E75255" w:rsidRDefault="00A90582"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 xml:space="preserve">.4.4  </w:t>
      </w:r>
      <w:r w:rsidRPr="00E75255">
        <w:rPr>
          <w:rFonts w:ascii="Times New Roman" w:eastAsia="宋体" w:hAnsi="Times New Roman" w:cs="Times New Roman"/>
          <w:szCs w:val="21"/>
        </w:rPr>
        <w:t>使用中的电烙铁应放在不燃支架上，周围不应堆放可燃物，用后立即拔下电插头。</w:t>
      </w:r>
      <w:r w:rsidR="005C4EF5" w:rsidRPr="00E75255">
        <w:rPr>
          <w:rFonts w:ascii="Times New Roman" w:eastAsia="宋体" w:hAnsi="Times New Roman" w:cs="Times New Roman"/>
          <w:szCs w:val="21"/>
        </w:rPr>
        <w:t>化学实验室</w:t>
      </w:r>
      <w:r w:rsidRPr="00E75255">
        <w:rPr>
          <w:rFonts w:ascii="Times New Roman" w:eastAsia="宋体" w:hAnsi="Times New Roman" w:cs="Times New Roman"/>
          <w:szCs w:val="21"/>
        </w:rPr>
        <w:t>无人时时应将电源切断，不应使用没有绝缘隔热底座的电热仪器。</w:t>
      </w:r>
    </w:p>
    <w:p w:rsidR="00C146C7" w:rsidRPr="00E75255" w:rsidRDefault="00C146C7"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 xml:space="preserve">.4.5  </w:t>
      </w:r>
      <w:r w:rsidRPr="00E75255">
        <w:rPr>
          <w:rFonts w:ascii="Times New Roman" w:eastAsia="宋体" w:hAnsi="Times New Roman" w:cs="Times New Roman"/>
          <w:szCs w:val="21"/>
        </w:rPr>
        <w:t>有变压器、电感应圈的设备，应安置在不燃的基座上，其散热孔不应覆盖或放置易燃物。</w:t>
      </w:r>
    </w:p>
    <w:p w:rsidR="00F655B0" w:rsidRPr="00E75255" w:rsidRDefault="00C146C7"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 xml:space="preserve">.4.6  </w:t>
      </w:r>
      <w:r w:rsidR="005C4EF5" w:rsidRPr="00E75255">
        <w:rPr>
          <w:rFonts w:ascii="Times New Roman" w:eastAsia="宋体" w:hAnsi="Times New Roman" w:cs="Times New Roman"/>
          <w:szCs w:val="21"/>
        </w:rPr>
        <w:t>化学实验室</w:t>
      </w:r>
      <w:r w:rsidRPr="00E75255">
        <w:rPr>
          <w:rFonts w:ascii="Times New Roman" w:eastAsia="宋体" w:hAnsi="Times New Roman" w:cs="Times New Roman"/>
          <w:szCs w:val="21"/>
        </w:rPr>
        <w:t>内的用电量，不应超过额定负荷。</w:t>
      </w:r>
    </w:p>
    <w:p w:rsidR="00C146C7" w:rsidRPr="00E75255" w:rsidRDefault="00F655B0"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.4.7</w:t>
      </w:r>
      <w:r w:rsidR="00C146C7" w:rsidRPr="00E75255">
        <w:rPr>
          <w:rFonts w:ascii="Times New Roman" w:eastAsia="宋体" w:hAnsi="Times New Roman" w:cs="Times New Roman"/>
          <w:szCs w:val="21"/>
        </w:rPr>
        <w:t xml:space="preserve">  </w:t>
      </w:r>
      <w:r w:rsidR="00AE3D1E" w:rsidRPr="00E75255">
        <w:rPr>
          <w:rFonts w:ascii="Times New Roman" w:eastAsia="宋体" w:hAnsi="Times New Roman" w:cs="Times New Roman"/>
          <w:szCs w:val="21"/>
        </w:rPr>
        <w:t>有</w:t>
      </w:r>
      <w:r w:rsidR="00C146C7" w:rsidRPr="00E75255">
        <w:rPr>
          <w:rFonts w:ascii="Times New Roman" w:eastAsia="宋体" w:hAnsi="Times New Roman" w:cs="Times New Roman"/>
          <w:szCs w:val="21"/>
        </w:rPr>
        <w:t>日光照射的房间应备有窗帘，见光或遇热能分解燃烧的物品，及遇热易蒸发的物品不应放置在有日光照射的地方。</w:t>
      </w:r>
    </w:p>
    <w:p w:rsidR="00A90582" w:rsidRPr="00E75255" w:rsidRDefault="00F655B0"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.4.8</w:t>
      </w:r>
      <w:r w:rsidR="00AE3D1E" w:rsidRPr="00E75255">
        <w:rPr>
          <w:rFonts w:ascii="Times New Roman" w:eastAsia="宋体" w:hAnsi="Times New Roman" w:cs="Times New Roman"/>
          <w:szCs w:val="21"/>
        </w:rPr>
        <w:t xml:space="preserve">  </w:t>
      </w:r>
      <w:r w:rsidR="00AE3D1E" w:rsidRPr="00E75255">
        <w:rPr>
          <w:rFonts w:ascii="Times New Roman" w:eastAsia="宋体" w:hAnsi="Times New Roman" w:cs="Times New Roman"/>
          <w:szCs w:val="21"/>
        </w:rPr>
        <w:t>往容器中灌装较大数量的易燃、可燃液体时（醇等除外），要有防静电措施。</w:t>
      </w:r>
    </w:p>
    <w:p w:rsidR="00A90582" w:rsidRPr="00E75255" w:rsidRDefault="00F655B0" w:rsidP="00575EA2">
      <w:pPr>
        <w:adjustRightInd w:val="0"/>
        <w:snapToGrid w:val="0"/>
        <w:jc w:val="left"/>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.4.9</w:t>
      </w:r>
      <w:r w:rsidR="00AE3D1E" w:rsidRPr="00E75255">
        <w:rPr>
          <w:rFonts w:ascii="Times New Roman" w:eastAsia="宋体" w:hAnsi="Times New Roman" w:cs="Times New Roman"/>
          <w:szCs w:val="21"/>
        </w:rPr>
        <w:t xml:space="preserve">  </w:t>
      </w:r>
      <w:r w:rsidR="00AE3D1E" w:rsidRPr="00E75255">
        <w:rPr>
          <w:rFonts w:ascii="Times New Roman" w:eastAsia="宋体" w:hAnsi="Times New Roman" w:cs="Times New Roman"/>
          <w:szCs w:val="21"/>
        </w:rPr>
        <w:t>各种气体钢瓶要远离火源，并应置于阴凉和空气流通的地方。</w:t>
      </w:r>
    </w:p>
    <w:p w:rsidR="00AE3D1E" w:rsidRPr="00E75255" w:rsidRDefault="00AE3D1E" w:rsidP="00575EA2">
      <w:pPr>
        <w:pStyle w:val="3"/>
        <w:spacing w:line="240" w:lineRule="auto"/>
        <w:rPr>
          <w:rFonts w:ascii="Times New Roman" w:hAnsi="Times New Roman" w:cs="Times New Roman"/>
        </w:rPr>
      </w:pPr>
      <w:bookmarkStart w:id="72" w:name="_Toc4147206"/>
      <w:r w:rsidRPr="00E75255">
        <w:rPr>
          <w:rFonts w:ascii="Times New Roman" w:hAnsi="Times New Roman" w:cs="Times New Roman"/>
        </w:rPr>
        <w:t>5.</w:t>
      </w:r>
      <w:r w:rsidR="00560C18" w:rsidRPr="00E75255">
        <w:rPr>
          <w:rFonts w:ascii="Times New Roman" w:hAnsi="Times New Roman" w:cs="Times New Roman"/>
        </w:rPr>
        <w:t>3</w:t>
      </w:r>
      <w:r w:rsidRPr="00E75255">
        <w:rPr>
          <w:rFonts w:ascii="Times New Roman" w:hAnsi="Times New Roman" w:cs="Times New Roman"/>
        </w:rPr>
        <w:t xml:space="preserve">.5  </w:t>
      </w:r>
      <w:r w:rsidRPr="00E75255">
        <w:rPr>
          <w:rFonts w:ascii="Times New Roman" w:hAnsi="Times New Roman" w:cs="Times New Roman"/>
        </w:rPr>
        <w:t>物理实验室</w:t>
      </w:r>
      <w:bookmarkEnd w:id="72"/>
    </w:p>
    <w:p w:rsidR="00AE3D1E" w:rsidRPr="00E75255" w:rsidRDefault="00AE3D1E"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 xml:space="preserve">.5.1  </w:t>
      </w:r>
      <w:r w:rsidR="008D186D" w:rsidRPr="00E75255">
        <w:rPr>
          <w:rFonts w:ascii="Times New Roman" w:eastAsia="宋体" w:hAnsi="Times New Roman" w:cs="Times New Roman"/>
          <w:szCs w:val="21"/>
        </w:rPr>
        <w:t>PCB</w:t>
      </w:r>
      <w:r w:rsidR="008D186D" w:rsidRPr="00E75255">
        <w:rPr>
          <w:rFonts w:ascii="Times New Roman" w:eastAsia="宋体" w:hAnsi="Times New Roman" w:cs="Times New Roman"/>
          <w:szCs w:val="21"/>
        </w:rPr>
        <w:t>工厂的物理实验室一般包含信赖性实验室</w:t>
      </w:r>
      <w:r w:rsidR="00A24BF9" w:rsidRPr="00E75255">
        <w:rPr>
          <w:rFonts w:ascii="Times New Roman" w:eastAsia="宋体" w:hAnsi="Times New Roman" w:cs="Times New Roman"/>
          <w:szCs w:val="21"/>
        </w:rPr>
        <w:t>、力学实验室、环境实验室；</w:t>
      </w:r>
      <w:r w:rsidR="00863F25" w:rsidRPr="00E75255">
        <w:rPr>
          <w:rFonts w:ascii="Times New Roman" w:eastAsia="宋体" w:hAnsi="Times New Roman" w:cs="Times New Roman"/>
          <w:szCs w:val="21"/>
        </w:rPr>
        <w:t>使用的仪器设备一般有锡炉</w:t>
      </w:r>
      <w:r w:rsidR="009946C3" w:rsidRPr="00E75255">
        <w:rPr>
          <w:rFonts w:ascii="Times New Roman" w:eastAsia="宋体" w:hAnsi="Times New Roman" w:cs="Times New Roman"/>
          <w:szCs w:val="21"/>
        </w:rPr>
        <w:t>、</w:t>
      </w:r>
      <w:r w:rsidR="0018681B" w:rsidRPr="00E75255">
        <w:rPr>
          <w:rFonts w:ascii="Times New Roman" w:eastAsia="宋体" w:hAnsi="Times New Roman" w:cs="Times New Roman"/>
          <w:szCs w:val="21"/>
        </w:rPr>
        <w:t>剥离强度</w:t>
      </w:r>
      <w:r w:rsidR="009946C3" w:rsidRPr="00E75255">
        <w:rPr>
          <w:rFonts w:ascii="Times New Roman" w:eastAsia="宋体" w:hAnsi="Times New Roman" w:cs="Times New Roman"/>
          <w:szCs w:val="21"/>
        </w:rPr>
        <w:t>测试仪、金相显微镜、高</w:t>
      </w:r>
      <w:r w:rsidR="00054F7B" w:rsidRPr="00E75255">
        <w:rPr>
          <w:rFonts w:ascii="Times New Roman" w:eastAsia="宋体" w:hAnsi="Times New Roman" w:cs="Times New Roman"/>
          <w:szCs w:val="21"/>
        </w:rPr>
        <w:t>低</w:t>
      </w:r>
      <w:r w:rsidR="009946C3" w:rsidRPr="00E75255">
        <w:rPr>
          <w:rFonts w:ascii="Times New Roman" w:eastAsia="宋体" w:hAnsi="Times New Roman" w:cs="Times New Roman"/>
          <w:szCs w:val="21"/>
        </w:rPr>
        <w:t>温</w:t>
      </w:r>
      <w:r w:rsidR="00054F7B" w:rsidRPr="00E75255">
        <w:rPr>
          <w:rFonts w:ascii="Times New Roman" w:eastAsia="宋体" w:hAnsi="Times New Roman" w:cs="Times New Roman"/>
          <w:szCs w:val="21"/>
        </w:rPr>
        <w:t>冲击试验箱、恒温恒湿箱、</w:t>
      </w:r>
      <w:r w:rsidR="00054F7B" w:rsidRPr="00E75255">
        <w:rPr>
          <w:rFonts w:ascii="Times New Roman" w:eastAsia="宋体" w:hAnsi="Times New Roman" w:cs="Times New Roman"/>
          <w:szCs w:val="21"/>
        </w:rPr>
        <w:t>SEM</w:t>
      </w:r>
      <w:r w:rsidR="00054F7B" w:rsidRPr="00E75255">
        <w:rPr>
          <w:rFonts w:ascii="Times New Roman" w:eastAsia="宋体" w:hAnsi="Times New Roman" w:cs="Times New Roman"/>
          <w:szCs w:val="21"/>
        </w:rPr>
        <w:t>和</w:t>
      </w:r>
      <w:r w:rsidR="00054F7B" w:rsidRPr="00E75255">
        <w:rPr>
          <w:rFonts w:ascii="Times New Roman" w:eastAsia="宋体" w:hAnsi="Times New Roman" w:cs="Times New Roman"/>
          <w:szCs w:val="21"/>
        </w:rPr>
        <w:t>EDS</w:t>
      </w:r>
      <w:r w:rsidR="00054F7B" w:rsidRPr="00E75255">
        <w:rPr>
          <w:rFonts w:ascii="Times New Roman" w:eastAsia="宋体" w:hAnsi="Times New Roman" w:cs="Times New Roman"/>
          <w:szCs w:val="21"/>
        </w:rPr>
        <w:t>扫描电镜</w:t>
      </w:r>
      <w:r w:rsidR="007A3928" w:rsidRPr="00E75255">
        <w:rPr>
          <w:rFonts w:ascii="Times New Roman" w:eastAsia="宋体" w:hAnsi="Times New Roman" w:cs="Times New Roman"/>
          <w:szCs w:val="21"/>
        </w:rPr>
        <w:t>、烘箱</w:t>
      </w:r>
      <w:r w:rsidR="00054F7B" w:rsidRPr="00E75255">
        <w:rPr>
          <w:rFonts w:ascii="Times New Roman" w:eastAsia="宋体" w:hAnsi="Times New Roman" w:cs="Times New Roman"/>
          <w:szCs w:val="21"/>
        </w:rPr>
        <w:t>等。</w:t>
      </w:r>
      <w:r w:rsidR="00466C2F" w:rsidRPr="00E75255">
        <w:rPr>
          <w:rFonts w:ascii="Times New Roman" w:eastAsia="宋体" w:hAnsi="Times New Roman" w:cs="Times New Roman"/>
          <w:szCs w:val="21"/>
        </w:rPr>
        <w:t>锡炉等高温设备周围不应随意铺设电路，若无法绕行时应根据实际材质保持一定的安全距离。锡炉上方不应设置感烟火灾探头，避免误报，可设置感温火灾探头。</w:t>
      </w:r>
      <w:r w:rsidR="00A24BF9" w:rsidRPr="00E75255">
        <w:rPr>
          <w:rFonts w:ascii="Times New Roman" w:eastAsia="宋体" w:hAnsi="Times New Roman" w:cs="Times New Roman"/>
          <w:szCs w:val="21"/>
        </w:rPr>
        <w:t>易燃易爆化学品的存放区域和使用区域应远离高温设备、明火设备及电源。</w:t>
      </w:r>
    </w:p>
    <w:p w:rsidR="00A24BF9" w:rsidRPr="00E75255" w:rsidRDefault="00AE3D1E"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007A3928" w:rsidRPr="00E75255">
        <w:rPr>
          <w:rFonts w:ascii="Times New Roman" w:eastAsia="宋体" w:hAnsi="Times New Roman" w:cs="Times New Roman"/>
          <w:szCs w:val="21"/>
        </w:rPr>
        <w:t xml:space="preserve">.5.2  </w:t>
      </w:r>
      <w:r w:rsidR="00A24BF9" w:rsidRPr="00E75255">
        <w:rPr>
          <w:rFonts w:ascii="Times New Roman" w:eastAsia="宋体" w:hAnsi="Times New Roman" w:cs="Times New Roman"/>
          <w:szCs w:val="21"/>
        </w:rPr>
        <w:t>酒精、防锈油、</w:t>
      </w:r>
      <w:r w:rsidR="00A24BF9" w:rsidRPr="00E75255">
        <w:rPr>
          <w:rFonts w:ascii="Times New Roman" w:eastAsia="宋体" w:hAnsi="Times New Roman" w:cs="Times New Roman"/>
          <w:szCs w:val="21"/>
        </w:rPr>
        <w:t>502</w:t>
      </w:r>
      <w:r w:rsidR="00A24BF9" w:rsidRPr="00E75255">
        <w:rPr>
          <w:rFonts w:ascii="Times New Roman" w:eastAsia="宋体" w:hAnsi="Times New Roman" w:cs="Times New Roman"/>
          <w:szCs w:val="21"/>
        </w:rPr>
        <w:t>胶水等易燃</w:t>
      </w:r>
      <w:r w:rsidR="00600797" w:rsidRPr="00E75255">
        <w:rPr>
          <w:rFonts w:ascii="Times New Roman" w:eastAsia="宋体" w:hAnsi="Times New Roman" w:cs="Times New Roman"/>
          <w:szCs w:val="21"/>
        </w:rPr>
        <w:t>化学品使用后应加盖，不应敞口放置</w:t>
      </w:r>
      <w:r w:rsidR="00A24BF9" w:rsidRPr="00E75255">
        <w:rPr>
          <w:rFonts w:ascii="Times New Roman" w:eastAsia="宋体" w:hAnsi="Times New Roman" w:cs="Times New Roman"/>
          <w:szCs w:val="21"/>
        </w:rPr>
        <w:t>。</w:t>
      </w:r>
    </w:p>
    <w:p w:rsidR="00AE3D1E" w:rsidRPr="00E75255" w:rsidRDefault="00AE3D1E"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Pr="00E75255">
        <w:rPr>
          <w:rFonts w:ascii="Times New Roman" w:eastAsia="宋体" w:hAnsi="Times New Roman" w:cs="Times New Roman"/>
          <w:szCs w:val="21"/>
        </w:rPr>
        <w:t>5</w:t>
      </w:r>
      <w:r w:rsidR="007A3928" w:rsidRPr="00E75255">
        <w:rPr>
          <w:rFonts w:ascii="Times New Roman" w:eastAsia="宋体" w:hAnsi="Times New Roman" w:cs="Times New Roman"/>
          <w:szCs w:val="21"/>
        </w:rPr>
        <w:t>.3</w:t>
      </w:r>
      <w:r w:rsidR="005C4EF5"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实验室内不应有裸露的电线头，电源开关箱内不应堆放物品。</w:t>
      </w:r>
    </w:p>
    <w:p w:rsidR="00CB38AB" w:rsidRPr="00E75255" w:rsidRDefault="00AE3D1E" w:rsidP="00575EA2">
      <w:pPr>
        <w:widowControl/>
        <w:rPr>
          <w:rFonts w:ascii="Times New Roman" w:eastAsia="宋体" w:hAnsi="Times New Roman" w:cs="Times New Roman"/>
          <w:szCs w:val="21"/>
        </w:rPr>
      </w:pPr>
      <w:r w:rsidRPr="00E75255">
        <w:rPr>
          <w:rFonts w:ascii="Times New Roman" w:eastAsia="宋体" w:hAnsi="Times New Roman" w:cs="Times New Roman"/>
          <w:szCs w:val="21"/>
        </w:rPr>
        <w:t>5.</w:t>
      </w:r>
      <w:r w:rsidR="00560C18" w:rsidRPr="00E75255">
        <w:rPr>
          <w:rFonts w:ascii="Times New Roman" w:eastAsia="宋体" w:hAnsi="Times New Roman" w:cs="Times New Roman"/>
          <w:szCs w:val="21"/>
        </w:rPr>
        <w:t>3</w:t>
      </w:r>
      <w:r w:rsidR="007A3928" w:rsidRPr="00E75255">
        <w:rPr>
          <w:rFonts w:ascii="Times New Roman" w:eastAsia="宋体" w:hAnsi="Times New Roman" w:cs="Times New Roman"/>
          <w:szCs w:val="21"/>
        </w:rPr>
        <w:t>.5.4</w:t>
      </w:r>
      <w:r w:rsidRPr="00E75255">
        <w:rPr>
          <w:rFonts w:ascii="Times New Roman" w:eastAsia="宋体" w:hAnsi="Times New Roman" w:cs="Times New Roman"/>
          <w:szCs w:val="21"/>
        </w:rPr>
        <w:t xml:space="preserve">  </w:t>
      </w:r>
      <w:r w:rsidRPr="00E75255">
        <w:rPr>
          <w:rFonts w:ascii="Times New Roman" w:eastAsia="宋体" w:hAnsi="Times New Roman" w:cs="Times New Roman"/>
          <w:szCs w:val="21"/>
        </w:rPr>
        <w:t>电气设备和线路、插头插座应经常检查，保持完好状态，发现可能引起火花、短路、发热和绝缘破损、老化等情况应及时通知电工进行修理。电加热器等设备应做到人走电断。</w:t>
      </w:r>
    </w:p>
    <w:p w:rsidR="00874C34" w:rsidRPr="00E75255" w:rsidRDefault="00560C18" w:rsidP="00C82EB4">
      <w:pPr>
        <w:pStyle w:val="3"/>
        <w:rPr>
          <w:rFonts w:ascii="Times New Roman" w:hAnsi="Times New Roman" w:cs="Times New Roman"/>
        </w:rPr>
      </w:pPr>
      <w:bookmarkStart w:id="73" w:name="_Toc526862159"/>
      <w:bookmarkStart w:id="74" w:name="_Toc4147207"/>
      <w:r w:rsidRPr="00E75255">
        <w:rPr>
          <w:rFonts w:ascii="Times New Roman" w:hAnsi="Times New Roman" w:cs="Times New Roman"/>
        </w:rPr>
        <w:t>5.3</w:t>
      </w:r>
      <w:r w:rsidR="00874C34" w:rsidRPr="00E75255">
        <w:rPr>
          <w:rFonts w:ascii="Times New Roman" w:hAnsi="Times New Roman" w:cs="Times New Roman"/>
        </w:rPr>
        <w:t>.</w:t>
      </w:r>
      <w:r w:rsidR="00F655B0" w:rsidRPr="00E75255">
        <w:rPr>
          <w:rFonts w:ascii="Times New Roman" w:hAnsi="Times New Roman" w:cs="Times New Roman"/>
        </w:rPr>
        <w:t>6</w:t>
      </w:r>
      <w:r w:rsidR="00874C34" w:rsidRPr="00E75255">
        <w:rPr>
          <w:rFonts w:ascii="Times New Roman" w:hAnsi="Times New Roman" w:cs="Times New Roman"/>
        </w:rPr>
        <w:t xml:space="preserve">  </w:t>
      </w:r>
      <w:r w:rsidR="00874C34" w:rsidRPr="00E75255">
        <w:rPr>
          <w:rFonts w:ascii="Times New Roman" w:hAnsi="Times New Roman" w:cs="Times New Roman"/>
        </w:rPr>
        <w:t>其他</w:t>
      </w:r>
      <w:bookmarkEnd w:id="73"/>
      <w:bookmarkEnd w:id="74"/>
    </w:p>
    <w:p w:rsidR="00874C34" w:rsidRPr="00E75255" w:rsidRDefault="00874C34" w:rsidP="00575EA2">
      <w:pPr>
        <w:adjustRightInd w:val="0"/>
        <w:snapToGrid w:val="0"/>
        <w:ind w:firstLineChars="200" w:firstLine="420"/>
        <w:jc w:val="left"/>
        <w:rPr>
          <w:rFonts w:ascii="Times New Roman" w:eastAsia="宋体" w:hAnsi="Times New Roman" w:cs="Times New Roman"/>
          <w:szCs w:val="21"/>
        </w:rPr>
      </w:pPr>
      <w:r w:rsidRPr="00E75255">
        <w:rPr>
          <w:rFonts w:ascii="Times New Roman" w:eastAsia="宋体" w:hAnsi="Times New Roman" w:cs="Times New Roman"/>
          <w:szCs w:val="21"/>
        </w:rPr>
        <w:t>压缩空气系统设计应符合</w:t>
      </w:r>
      <w:r w:rsidRPr="00E75255">
        <w:rPr>
          <w:rFonts w:ascii="Times New Roman" w:eastAsia="宋体" w:hAnsi="Times New Roman" w:cs="Times New Roman"/>
          <w:szCs w:val="21"/>
        </w:rPr>
        <w:t>GB50029</w:t>
      </w:r>
      <w:r w:rsidRPr="00E75255">
        <w:rPr>
          <w:rFonts w:ascii="Times New Roman" w:eastAsia="宋体" w:hAnsi="Times New Roman" w:cs="Times New Roman"/>
          <w:szCs w:val="21"/>
        </w:rPr>
        <w:t>的有关规定。</w:t>
      </w:r>
      <w:r w:rsidR="00560C18" w:rsidRPr="00E75255">
        <w:rPr>
          <w:rFonts w:ascii="Times New Roman" w:eastAsia="宋体" w:hAnsi="Times New Roman" w:cs="Times New Roman"/>
        </w:rPr>
        <w:t>所有的压力表、压力管道、压力储罐等定期报检并取得合格证，应建立日常维护保养制度，不应在带压管道、压力容器上作业。</w:t>
      </w:r>
    </w:p>
    <w:p w:rsidR="004C41AC" w:rsidRPr="00E75255" w:rsidRDefault="004C41AC">
      <w:pPr>
        <w:widowControl/>
        <w:jc w:val="left"/>
        <w:rPr>
          <w:rFonts w:ascii="Times New Roman" w:eastAsia="宋体" w:hAnsi="Times New Roman" w:cs="Times New Roman"/>
          <w:szCs w:val="21"/>
        </w:rPr>
      </w:pPr>
      <w:r w:rsidRPr="00E75255">
        <w:rPr>
          <w:rFonts w:ascii="Times New Roman" w:eastAsia="宋体" w:hAnsi="Times New Roman" w:cs="Times New Roman"/>
          <w:szCs w:val="21"/>
        </w:rPr>
        <w:br w:type="page"/>
      </w:r>
    </w:p>
    <w:p w:rsidR="008D44B6" w:rsidRPr="00E75255" w:rsidRDefault="004C41AC" w:rsidP="008F54EF">
      <w:pPr>
        <w:pStyle w:val="1"/>
        <w:jc w:val="center"/>
        <w:rPr>
          <w:rFonts w:ascii="Times New Roman" w:hAnsi="Times New Roman" w:cs="Times New Roman"/>
        </w:rPr>
      </w:pPr>
      <w:bookmarkStart w:id="75" w:name="_Toc526860528"/>
      <w:bookmarkStart w:id="76" w:name="_Toc526862160"/>
      <w:bookmarkStart w:id="77" w:name="_Toc4147208"/>
      <w:r w:rsidRPr="00E75255">
        <w:rPr>
          <w:rFonts w:ascii="Times New Roman" w:hAnsi="Times New Roman" w:cs="Times New Roman"/>
        </w:rPr>
        <w:lastRenderedPageBreak/>
        <w:t>附录</w:t>
      </w:r>
      <w:r w:rsidRPr="00E75255">
        <w:rPr>
          <w:rFonts w:ascii="Times New Roman" w:hAnsi="Times New Roman" w:cs="Times New Roman"/>
        </w:rPr>
        <w:t>A</w:t>
      </w:r>
      <w:r w:rsidR="00F43322" w:rsidRPr="00E75255">
        <w:rPr>
          <w:rFonts w:ascii="Times New Roman" w:hAnsi="Times New Roman" w:cs="Times New Roman"/>
        </w:rPr>
        <w:t>（资料性附录）</w:t>
      </w:r>
      <w:r w:rsidR="001C72F3" w:rsidRPr="00E75255">
        <w:rPr>
          <w:rFonts w:ascii="Times New Roman" w:hAnsi="Times New Roman" w:cs="Times New Roman"/>
        </w:rPr>
        <w:t>典型印制电路板</w:t>
      </w:r>
      <w:r w:rsidR="008D44B6" w:rsidRPr="00E75255">
        <w:rPr>
          <w:rFonts w:ascii="Times New Roman" w:hAnsi="Times New Roman" w:cs="Times New Roman"/>
        </w:rPr>
        <w:t>制造工序</w:t>
      </w:r>
      <w:r w:rsidR="00016907" w:rsidRPr="00E75255">
        <w:rPr>
          <w:rFonts w:ascii="Times New Roman" w:hAnsi="Times New Roman" w:cs="Times New Roman"/>
        </w:rPr>
        <w:t>及</w:t>
      </w:r>
      <w:r w:rsidR="00DB27F2" w:rsidRPr="00E75255">
        <w:rPr>
          <w:rFonts w:ascii="Times New Roman" w:hAnsi="Times New Roman" w:cs="Times New Roman"/>
        </w:rPr>
        <w:t>火灾</w:t>
      </w:r>
      <w:r w:rsidR="00016907" w:rsidRPr="00E75255">
        <w:rPr>
          <w:rFonts w:ascii="Times New Roman" w:hAnsi="Times New Roman" w:cs="Times New Roman"/>
        </w:rPr>
        <w:t>风险分布表</w:t>
      </w:r>
      <w:bookmarkEnd w:id="75"/>
      <w:bookmarkEnd w:id="76"/>
      <w:bookmarkEnd w:id="77"/>
    </w:p>
    <w:tbl>
      <w:tblPr>
        <w:tblW w:w="9368" w:type="dxa"/>
        <w:tblInd w:w="96" w:type="dxa"/>
        <w:tblLayout w:type="fixed"/>
        <w:tblLook w:val="04A0" w:firstRow="1" w:lastRow="0" w:firstColumn="1" w:lastColumn="0" w:noHBand="0" w:noVBand="1"/>
      </w:tblPr>
      <w:tblGrid>
        <w:gridCol w:w="579"/>
        <w:gridCol w:w="993"/>
        <w:gridCol w:w="850"/>
        <w:gridCol w:w="1418"/>
        <w:gridCol w:w="1701"/>
        <w:gridCol w:w="992"/>
        <w:gridCol w:w="1134"/>
        <w:gridCol w:w="1701"/>
      </w:tblGrid>
      <w:tr w:rsidR="00341E8A" w:rsidRPr="00E75255" w:rsidTr="00E75255">
        <w:trPr>
          <w:trHeight w:val="288"/>
          <w:tblHeader/>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NO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工序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工段</w:t>
            </w:r>
          </w:p>
        </w:tc>
        <w:tc>
          <w:tcPr>
            <w:tcW w:w="4111" w:type="dxa"/>
            <w:gridSpan w:val="3"/>
            <w:tcBorders>
              <w:top w:val="single" w:sz="4" w:space="0" w:color="auto"/>
              <w:left w:val="nil"/>
              <w:bottom w:val="single" w:sz="4" w:space="0" w:color="auto"/>
              <w:right w:val="nil"/>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主要物料</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加热装置</w:t>
            </w:r>
          </w:p>
        </w:tc>
      </w:tr>
      <w:tr w:rsidR="00341E8A" w:rsidRPr="00E75255" w:rsidTr="00E75255">
        <w:trPr>
          <w:trHeight w:val="576"/>
          <w:tblHeader/>
        </w:trPr>
        <w:tc>
          <w:tcPr>
            <w:tcW w:w="579" w:type="dxa"/>
            <w:vMerge/>
            <w:tcBorders>
              <w:top w:val="single" w:sz="4" w:space="0" w:color="auto"/>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b/>
                <w:bCs/>
                <w:kern w:val="0"/>
                <w:sz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b/>
                <w:bCs/>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b/>
                <w:bCs/>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化学药品名称</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危险类别</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其他可燃物</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加热器类别</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b/>
                <w:bCs/>
                <w:kern w:val="0"/>
                <w:sz w:val="22"/>
              </w:rPr>
            </w:pPr>
            <w:r w:rsidRPr="00E75255">
              <w:rPr>
                <w:rFonts w:ascii="Times New Roman" w:eastAsia="宋体" w:hAnsi="Times New Roman" w:cs="Times New Roman"/>
                <w:b/>
                <w:bCs/>
                <w:kern w:val="0"/>
                <w:sz w:val="22"/>
              </w:rPr>
              <w:t>详细位置</w:t>
            </w:r>
          </w:p>
        </w:tc>
      </w:tr>
      <w:tr w:rsidR="00341E8A" w:rsidRPr="00E75255" w:rsidTr="00E75255">
        <w:trPr>
          <w:trHeight w:val="288"/>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B1E76" w:rsidRPr="00E75255" w:rsidRDefault="00341E8A" w:rsidP="00FB4F17">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图形</w:t>
            </w:r>
            <w:r w:rsidR="00FB4F17" w:rsidRPr="00E75255">
              <w:rPr>
                <w:rFonts w:ascii="Times New Roman" w:eastAsia="宋体" w:hAnsi="Times New Roman" w:cs="Times New Roman"/>
                <w:kern w:val="0"/>
                <w:sz w:val="22"/>
              </w:rPr>
              <w:t>形成</w:t>
            </w:r>
            <w:r w:rsidRPr="00E75255">
              <w:rPr>
                <w:rFonts w:ascii="Times New Roman" w:eastAsia="宋体" w:hAnsi="Times New Roman" w:cs="Times New Roman"/>
                <w:kern w:val="0"/>
                <w:sz w:val="22"/>
              </w:rPr>
              <w:t>（酸性蚀刻）</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开料</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垫木板</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852"/>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前处理</w:t>
            </w:r>
          </w:p>
        </w:tc>
        <w:tc>
          <w:tcPr>
            <w:tcW w:w="1418" w:type="dxa"/>
            <w:tcBorders>
              <w:top w:val="nil"/>
              <w:left w:val="nil"/>
              <w:bottom w:val="single" w:sz="4" w:space="0" w:color="auto"/>
              <w:right w:val="single" w:sz="4" w:space="0" w:color="auto"/>
            </w:tcBorders>
            <w:shd w:val="clear" w:color="auto" w:fill="auto"/>
            <w:vAlign w:val="center"/>
            <w:hideMark/>
          </w:tcPr>
          <w:p w:rsid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双氧水</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w:t>
            </w:r>
            <w:r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爆炸性强氧化剂、助燃，腐蚀性</w:t>
            </w:r>
            <w:r w:rsidRPr="00E75255">
              <w:rPr>
                <w:rFonts w:ascii="Times New Roman" w:eastAsia="宋体" w:hAnsi="Times New Roman" w:cs="Times New Roman"/>
                <w:kern w:val="0"/>
                <w:sz w:val="22"/>
              </w:rPr>
              <w:t xml:space="preserve"> </w:t>
            </w:r>
          </w:p>
        </w:tc>
        <w:tc>
          <w:tcPr>
            <w:tcW w:w="992"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微蚀缸、热风烘干段</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2C5909" w:rsidRPr="00E75255" w:rsidRDefault="002C5909"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贴膜</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粘尘纸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贴膜辊</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贴膜段</w:t>
            </w: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2C5909"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3</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易燃易爆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曝光灯室内</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CD2BE2" w:rsidP="008A6FAF">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底片</w:t>
            </w:r>
            <w:r w:rsidR="00341E8A" w:rsidRPr="00E75255">
              <w:rPr>
                <w:rFonts w:ascii="Times New Roman" w:eastAsia="宋体" w:hAnsi="Times New Roman" w:cs="Times New Roman"/>
                <w:kern w:val="0"/>
                <w:sz w:val="22"/>
              </w:rPr>
              <w:t>清洁剂</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易燃液体，易挥发</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显影</w:t>
            </w:r>
          </w:p>
        </w:tc>
        <w:tc>
          <w:tcPr>
            <w:tcW w:w="1418" w:type="dxa"/>
            <w:tcBorders>
              <w:top w:val="nil"/>
              <w:left w:val="nil"/>
              <w:bottom w:val="single" w:sz="4" w:space="0" w:color="auto"/>
              <w:right w:val="single" w:sz="4" w:space="0" w:color="auto"/>
            </w:tcBorders>
            <w:shd w:val="clear" w:color="auto" w:fill="auto"/>
            <w:vAlign w:val="center"/>
            <w:hideMark/>
          </w:tcPr>
          <w:p w:rsidR="003C78A6" w:rsidRPr="00E75255" w:rsidRDefault="003C78A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碳酸钠</w:t>
            </w:r>
            <w:r w:rsidR="00341E8A" w:rsidRPr="00E75255">
              <w:rPr>
                <w:rFonts w:ascii="Times New Roman" w:eastAsia="宋体" w:hAnsi="Times New Roman" w:cs="Times New Roman"/>
                <w:kern w:val="0"/>
                <w:sz w:val="22"/>
              </w:rPr>
              <w:t xml:space="preserve"> </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Na</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CO</w:t>
            </w:r>
            <w:r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具有腐蚀性（强碱弱酸盐）</w:t>
            </w:r>
          </w:p>
        </w:tc>
        <w:tc>
          <w:tcPr>
            <w:tcW w:w="992" w:type="dxa"/>
            <w:tcBorders>
              <w:top w:val="nil"/>
              <w:left w:val="nil"/>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显影段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蚀刻</w:t>
            </w:r>
          </w:p>
        </w:tc>
        <w:tc>
          <w:tcPr>
            <w:tcW w:w="1418" w:type="dxa"/>
            <w:tcBorders>
              <w:top w:val="nil"/>
              <w:left w:val="nil"/>
              <w:bottom w:val="single" w:sz="4" w:space="0" w:color="auto"/>
              <w:right w:val="single" w:sz="4" w:space="0" w:color="auto"/>
            </w:tcBorders>
            <w:shd w:val="clear" w:color="auto" w:fill="auto"/>
            <w:vAlign w:val="center"/>
            <w:hideMark/>
          </w:tcPr>
          <w:p w:rsidR="00DC3446" w:rsidRP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盐酸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HCl</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强腐蚀性，易制毒</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蚀刻段</w:t>
            </w: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氯酸钠</w:t>
            </w:r>
            <w:r w:rsidR="00341E8A" w:rsidRPr="00E75255">
              <w:rPr>
                <w:rFonts w:ascii="Times New Roman" w:eastAsia="宋体" w:hAnsi="Times New Roman" w:cs="Times New Roman"/>
                <w:kern w:val="0"/>
                <w:sz w:val="22"/>
              </w:rPr>
              <w:t>NaClO</w:t>
            </w:r>
            <w:r w:rsidR="00341E8A"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 xml:space="preserve">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去膜</w:t>
            </w:r>
          </w:p>
        </w:tc>
        <w:tc>
          <w:tcPr>
            <w:tcW w:w="1418" w:type="dxa"/>
            <w:tcBorders>
              <w:top w:val="nil"/>
              <w:left w:val="nil"/>
              <w:bottom w:val="single" w:sz="4" w:space="0" w:color="auto"/>
              <w:right w:val="single" w:sz="4" w:space="0" w:color="auto"/>
            </w:tcBorders>
            <w:shd w:val="clear" w:color="auto" w:fill="auto"/>
            <w:vAlign w:val="center"/>
            <w:hideMark/>
          </w:tcPr>
          <w:p w:rsidR="00DC3446" w:rsidRP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氢氧化钠</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NaOH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退膜段、热风烘干段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去膜液</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第</w:t>
            </w:r>
            <w:r w:rsidRPr="00E75255">
              <w:rPr>
                <w:rFonts w:ascii="Times New Roman" w:eastAsia="宋体" w:hAnsi="Times New Roman" w:cs="Times New Roman"/>
                <w:kern w:val="0"/>
                <w:sz w:val="22"/>
              </w:rPr>
              <w:t>8</w:t>
            </w:r>
            <w:r w:rsidRPr="00E75255">
              <w:rPr>
                <w:rFonts w:ascii="Times New Roman" w:eastAsia="宋体" w:hAnsi="Times New Roman" w:cs="Times New Roman"/>
                <w:kern w:val="0"/>
                <w:sz w:val="22"/>
              </w:rPr>
              <w:t>类酸性腐蚀品</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AOI</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3</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粘尘纸</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576"/>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B1E76" w:rsidRPr="00E75255" w:rsidRDefault="00341E8A" w:rsidP="00B52647">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图形</w:t>
            </w:r>
            <w:r w:rsidR="00B52647" w:rsidRPr="00E75255">
              <w:rPr>
                <w:rFonts w:ascii="Times New Roman" w:eastAsia="宋体" w:hAnsi="Times New Roman" w:cs="Times New Roman"/>
                <w:kern w:val="0"/>
                <w:sz w:val="22"/>
              </w:rPr>
              <w:t>形成</w:t>
            </w:r>
            <w:r w:rsidRPr="00E75255">
              <w:rPr>
                <w:rFonts w:ascii="Times New Roman" w:eastAsia="宋体" w:hAnsi="Times New Roman" w:cs="Times New Roman"/>
                <w:kern w:val="0"/>
                <w:sz w:val="22"/>
              </w:rPr>
              <w:t>（碱性蚀刻）</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前处理</w:t>
            </w:r>
          </w:p>
        </w:tc>
        <w:tc>
          <w:tcPr>
            <w:tcW w:w="1418" w:type="dxa"/>
            <w:tcBorders>
              <w:top w:val="nil"/>
              <w:left w:val="nil"/>
              <w:bottom w:val="single" w:sz="4" w:space="0" w:color="auto"/>
              <w:right w:val="single" w:sz="4" w:space="0" w:color="auto"/>
            </w:tcBorders>
            <w:shd w:val="clear" w:color="auto" w:fill="auto"/>
            <w:vAlign w:val="center"/>
            <w:hideMark/>
          </w:tcPr>
          <w:p w:rsidR="00DC3446" w:rsidRPr="00E75255" w:rsidRDefault="00DC3446" w:rsidP="00DC3446">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DC3446" w:rsidP="00DC3446">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超粗化缸、热风烘干段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DC3446" w:rsidRPr="00E75255" w:rsidRDefault="00DC3446" w:rsidP="00DC3446">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盐酸</w:t>
            </w:r>
          </w:p>
          <w:p w:rsidR="00341E8A" w:rsidRPr="00E75255" w:rsidRDefault="00DC3446" w:rsidP="00DC3446">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HCl</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强腐蚀性，易制毒</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贴膜</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粘尘纸</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贴膜辊</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贴膜段</w:t>
            </w: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3</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曝光灯室内</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CD2BE2" w:rsidP="008A6FAF">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底片</w:t>
            </w:r>
            <w:r w:rsidR="00341E8A" w:rsidRPr="00E75255">
              <w:rPr>
                <w:rFonts w:ascii="Times New Roman" w:eastAsia="宋体" w:hAnsi="Times New Roman" w:cs="Times New Roman"/>
                <w:kern w:val="0"/>
                <w:sz w:val="22"/>
              </w:rPr>
              <w:t>清洁剂</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易燃液体，易挥发</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显影</w:t>
            </w:r>
          </w:p>
        </w:tc>
        <w:tc>
          <w:tcPr>
            <w:tcW w:w="1418" w:type="dxa"/>
            <w:tcBorders>
              <w:top w:val="nil"/>
              <w:left w:val="nil"/>
              <w:bottom w:val="single" w:sz="4" w:space="0" w:color="auto"/>
              <w:right w:val="single" w:sz="4" w:space="0" w:color="auto"/>
            </w:tcBorders>
            <w:shd w:val="clear" w:color="auto" w:fill="auto"/>
            <w:vAlign w:val="center"/>
            <w:hideMark/>
          </w:tcPr>
          <w:p w:rsidR="00DC3446" w:rsidRPr="00E75255" w:rsidRDefault="00DC3446" w:rsidP="00DC3446">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碳酸钠</w:t>
            </w:r>
            <w:r w:rsidRPr="00E75255">
              <w:rPr>
                <w:rFonts w:ascii="Times New Roman" w:eastAsia="宋体" w:hAnsi="Times New Roman" w:cs="Times New Roman"/>
                <w:kern w:val="0"/>
                <w:sz w:val="22"/>
              </w:rPr>
              <w:t xml:space="preserve"> </w:t>
            </w:r>
          </w:p>
          <w:p w:rsidR="00341E8A" w:rsidRPr="00E75255" w:rsidRDefault="00DC3446" w:rsidP="00DC3446">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Na</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CO</w:t>
            </w:r>
            <w:r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具有腐蚀性（强碱弱酸盐）</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显影段、热风烘干段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镀锡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镀锡段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退膜</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消泡剂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可燃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退膜段</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蚀刻</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NH</w:t>
            </w:r>
            <w:r w:rsidRPr="00E75255">
              <w:rPr>
                <w:rFonts w:ascii="Cambria Math" w:eastAsia="宋体" w:hAnsi="Times New Roman" w:cs="Times New Roman"/>
                <w:kern w:val="0"/>
                <w:sz w:val="22"/>
              </w:rPr>
              <w:t>₃</w:t>
            </w:r>
            <w:r w:rsidRPr="00E75255">
              <w:rPr>
                <w:rFonts w:ascii="Times New Roman" w:eastAsia="宋体" w:hAnsi="Times New Roman" w:cs="Times New Roman"/>
                <w:kern w:val="0"/>
                <w:sz w:val="22"/>
              </w:rPr>
              <w:t>·H</w:t>
            </w:r>
            <w:r w:rsidRPr="00E75255">
              <w:rPr>
                <w:rFonts w:ascii="Cambria Math" w:eastAsia="宋体" w:hAnsi="Times New Roman" w:cs="Times New Roman"/>
                <w:kern w:val="0"/>
                <w:sz w:val="22"/>
              </w:rPr>
              <w:t>₂</w:t>
            </w:r>
            <w:r w:rsidRPr="00E75255">
              <w:rPr>
                <w:rFonts w:ascii="Times New Roman" w:eastAsia="宋体" w:hAnsi="Times New Roman" w:cs="Times New Roman"/>
                <w:kern w:val="0"/>
                <w:sz w:val="22"/>
              </w:rPr>
              <w:t>0 </w:t>
            </w:r>
            <w:r w:rsidR="00341E8A" w:rsidRPr="00E75255">
              <w:rPr>
                <w:rFonts w:ascii="Times New Roman" w:eastAsia="宋体" w:hAnsi="Times New Roman" w:cs="Times New Roman"/>
                <w:kern w:val="0"/>
                <w:sz w:val="22"/>
              </w:rPr>
              <w:t>氨水</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强腐蚀性，易制爆，易分解爆炸氨气</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新液洗、蚀刻段、整孔缸</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退锡</w:t>
            </w:r>
          </w:p>
        </w:tc>
        <w:tc>
          <w:tcPr>
            <w:tcW w:w="1418" w:type="dxa"/>
            <w:tcBorders>
              <w:top w:val="nil"/>
              <w:left w:val="nil"/>
              <w:bottom w:val="single" w:sz="4" w:space="0" w:color="auto"/>
              <w:right w:val="single" w:sz="4" w:space="0" w:color="auto"/>
            </w:tcBorders>
            <w:shd w:val="clear" w:color="auto" w:fill="auto"/>
            <w:vAlign w:val="center"/>
            <w:hideMark/>
          </w:tcPr>
          <w:p w:rsidR="00DC3446" w:rsidRPr="00E75255" w:rsidRDefault="00DC344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硝酸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HNO</w:t>
            </w:r>
            <w:r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强腐蚀性，助燃、氧化剂、易制爆</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退锡段、热风烘干段</w:t>
            </w: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AOI</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F86FA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3</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粘尘纸</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3</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压合</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PP</w:t>
            </w:r>
            <w:r w:rsidRPr="00E75255">
              <w:rPr>
                <w:rFonts w:ascii="Times New Roman" w:eastAsia="宋体" w:hAnsi="Times New Roman" w:cs="Times New Roman"/>
                <w:kern w:val="0"/>
                <w:sz w:val="22"/>
              </w:rPr>
              <w:t>开料</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灯管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P</w:t>
            </w:r>
            <w:r w:rsidRPr="00E75255">
              <w:rPr>
                <w:rFonts w:ascii="Times New Roman" w:eastAsia="宋体" w:hAnsi="Times New Roman" w:cs="Times New Roman"/>
                <w:kern w:val="0"/>
                <w:sz w:val="22"/>
              </w:rPr>
              <w:t>片预热区</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棕化（黑化）</w:t>
            </w:r>
          </w:p>
        </w:tc>
        <w:tc>
          <w:tcPr>
            <w:tcW w:w="1418" w:type="dxa"/>
            <w:tcBorders>
              <w:top w:val="nil"/>
              <w:left w:val="nil"/>
              <w:bottom w:val="single" w:sz="4" w:space="0" w:color="auto"/>
              <w:right w:val="single" w:sz="4" w:space="0" w:color="auto"/>
            </w:tcBorders>
            <w:shd w:val="clear" w:color="auto" w:fill="auto"/>
            <w:vAlign w:val="center"/>
            <w:hideMark/>
          </w:tcPr>
          <w:p w:rsidR="00F86FAA" w:rsidRPr="00E75255" w:rsidRDefault="00F86FAA" w:rsidP="00F86FA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氢氧化钠</w:t>
            </w:r>
          </w:p>
          <w:p w:rsidR="00341E8A" w:rsidRPr="00E75255" w:rsidRDefault="00F86FAA" w:rsidP="00F86FA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NaOH</w:t>
            </w:r>
          </w:p>
        </w:tc>
        <w:tc>
          <w:tcPr>
            <w:tcW w:w="1701" w:type="dxa"/>
            <w:tcBorders>
              <w:top w:val="nil"/>
              <w:left w:val="nil"/>
              <w:bottom w:val="single" w:sz="4" w:space="0" w:color="auto"/>
              <w:right w:val="single" w:sz="4" w:space="0" w:color="auto"/>
            </w:tcBorders>
            <w:shd w:val="clear" w:color="auto" w:fill="auto"/>
            <w:vAlign w:val="center"/>
            <w:hideMark/>
          </w:tcPr>
          <w:p w:rsidR="008D11CD" w:rsidRPr="00E75255" w:rsidRDefault="008D11CD" w:rsidP="00341E8A">
            <w:pPr>
              <w:widowControl/>
              <w:jc w:val="center"/>
              <w:rPr>
                <w:rFonts w:ascii="Times New Roman" w:eastAsia="宋体" w:hAnsi="Times New Roman" w:cs="Times New Roman"/>
                <w:kern w:val="0"/>
                <w:sz w:val="22"/>
              </w:rPr>
            </w:pP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w:t>
            </w:r>
          </w:p>
        </w:tc>
        <w:tc>
          <w:tcPr>
            <w:tcW w:w="992"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电发热丝</w:t>
            </w:r>
          </w:p>
        </w:tc>
        <w:tc>
          <w:tcPr>
            <w:tcW w:w="1701" w:type="dxa"/>
            <w:vMerge w:val="restart"/>
            <w:tcBorders>
              <w:top w:val="nil"/>
              <w:left w:val="single" w:sz="4" w:space="0" w:color="auto"/>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微蚀段、预浸活化段、棕化段、烘干段</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8D11CD"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50%</w:t>
            </w:r>
            <w:r w:rsidRPr="00E75255">
              <w:rPr>
                <w:rFonts w:ascii="Times New Roman" w:eastAsia="宋体" w:hAnsi="Times New Roman" w:cs="Times New Roman"/>
                <w:kern w:val="0"/>
                <w:sz w:val="22"/>
              </w:rPr>
              <w:t>硫酸</w:t>
            </w:r>
            <w:r w:rsidR="00341E8A" w:rsidRPr="00E75255">
              <w:rPr>
                <w:rFonts w:ascii="Times New Roman" w:eastAsia="宋体" w:hAnsi="Times New Roman" w:cs="Times New Roman"/>
                <w:kern w:val="0"/>
                <w:sz w:val="22"/>
              </w:rPr>
              <w:t>50% 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SO</w:t>
            </w:r>
            <w:r w:rsidR="00341E8A"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8D11CD" w:rsidRPr="00E75255" w:rsidRDefault="008D11CD"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35%</w:t>
            </w:r>
            <w:r w:rsidRPr="00E75255">
              <w:rPr>
                <w:rFonts w:ascii="Times New Roman" w:eastAsia="宋体" w:hAnsi="Times New Roman" w:cs="Times New Roman"/>
                <w:kern w:val="0"/>
                <w:sz w:val="22"/>
              </w:rPr>
              <w:t>双氧水</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35%H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w:t>
            </w:r>
            <w:r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爆炸性强氧化剂、助燃，腐蚀性</w:t>
            </w:r>
            <w:r w:rsidRPr="00E75255">
              <w:rPr>
                <w:rFonts w:ascii="Times New Roman" w:eastAsia="宋体" w:hAnsi="Times New Roman" w:cs="Times New Roman"/>
                <w:kern w:val="0"/>
                <w:sz w:val="22"/>
              </w:rPr>
              <w:t xml:space="preserve"> </w:t>
            </w:r>
          </w:p>
        </w:tc>
        <w:tc>
          <w:tcPr>
            <w:tcW w:w="992"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nil"/>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组合</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叠板</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牛皮纸</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电磁加热头</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熔合区</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压合</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牛皮纸</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电发热丝</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油炉加热胆</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后处理</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烘箱（电发热丝）</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烘箱内腔</w:t>
            </w:r>
          </w:p>
        </w:tc>
      </w:tr>
      <w:tr w:rsidR="00341E8A" w:rsidRPr="00E75255" w:rsidTr="00E75255">
        <w:trPr>
          <w:trHeight w:val="288"/>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B1E76" w:rsidRPr="00E75255" w:rsidRDefault="00341E8A" w:rsidP="00555A64">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钻孔</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物料准备</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打销钉</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上板</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钻孔</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8D11CD"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3</w:t>
            </w:r>
            <w:r w:rsidRPr="00E75255">
              <w:rPr>
                <w:rFonts w:ascii="Times New Roman" w:eastAsia="宋体" w:hAnsi="Times New Roman" w:cs="Times New Roman"/>
                <w:kern w:val="0"/>
                <w:sz w:val="22"/>
              </w:rPr>
              <w:t>CH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垫板</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8D11CD">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防</w:t>
            </w:r>
            <w:r w:rsidR="008D11CD" w:rsidRPr="00E75255">
              <w:rPr>
                <w:rFonts w:ascii="Times New Roman" w:eastAsia="宋体" w:hAnsi="Times New Roman" w:cs="Times New Roman"/>
                <w:kern w:val="0"/>
                <w:sz w:val="22"/>
              </w:rPr>
              <w:t>锈</w:t>
            </w:r>
            <w:r w:rsidRPr="00E75255">
              <w:rPr>
                <w:rFonts w:ascii="Times New Roman" w:eastAsia="宋体" w:hAnsi="Times New Roman" w:cs="Times New Roman"/>
                <w:kern w:val="0"/>
                <w:sz w:val="22"/>
              </w:rPr>
              <w:t>油</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遇明火、高热极易燃烧爆炸</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下板</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966016" w:rsidRPr="00E75255" w:rsidRDefault="00B52647" w:rsidP="00B52647">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化学镀铜</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去毛刺</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除胶渣</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8D11CD"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高锰酸钾</w:t>
            </w:r>
            <w:r w:rsidR="00341E8A" w:rsidRPr="00E75255">
              <w:rPr>
                <w:rFonts w:ascii="Times New Roman" w:eastAsia="宋体" w:hAnsi="Times New Roman" w:cs="Times New Roman"/>
                <w:kern w:val="0"/>
                <w:sz w:val="22"/>
              </w:rPr>
              <w:t>KMnO</w:t>
            </w:r>
            <w:r w:rsidR="00341E8A"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强氧化剂、助燃、强腐蚀性</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溶胀缸、除胶缸</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F0434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氢氧化钠</w:t>
            </w:r>
            <w:r w:rsidR="00341E8A" w:rsidRPr="00E75255">
              <w:rPr>
                <w:rFonts w:ascii="Times New Roman" w:eastAsia="宋体" w:hAnsi="Times New Roman" w:cs="Times New Roman"/>
                <w:kern w:val="0"/>
                <w:sz w:val="22"/>
              </w:rPr>
              <w:t>NaOH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化学</w:t>
            </w:r>
            <w:r w:rsidRPr="00E75255">
              <w:rPr>
                <w:rFonts w:ascii="Times New Roman" w:eastAsia="宋体" w:hAnsi="Times New Roman" w:cs="Times New Roman"/>
                <w:kern w:val="0"/>
                <w:sz w:val="22"/>
              </w:rPr>
              <w:lastRenderedPageBreak/>
              <w:t>沉铜</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F0434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lastRenderedPageBreak/>
              <w:t>双氧水</w:t>
            </w:r>
            <w:r w:rsidR="00341E8A" w:rsidRPr="00E75255">
              <w:rPr>
                <w:rFonts w:ascii="Times New Roman" w:eastAsia="宋体" w:hAnsi="Times New Roman" w:cs="Times New Roman"/>
                <w:kern w:val="0"/>
                <w:sz w:val="22"/>
              </w:rPr>
              <w:t>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w:t>
            </w:r>
            <w:r w:rsidR="00341E8A"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爆炸性强氧化</w:t>
            </w:r>
            <w:r w:rsidRPr="00E75255">
              <w:rPr>
                <w:rFonts w:ascii="Times New Roman" w:eastAsia="宋体" w:hAnsi="Times New Roman" w:cs="Times New Roman"/>
                <w:kern w:val="0"/>
                <w:sz w:val="22"/>
              </w:rPr>
              <w:lastRenderedPageBreak/>
              <w:t>剂、助燃，腐蚀性</w:t>
            </w:r>
            <w:r w:rsidRPr="00E75255">
              <w:rPr>
                <w:rFonts w:ascii="Times New Roman" w:eastAsia="宋体" w:hAnsi="Times New Roman" w:cs="Times New Roman"/>
                <w:kern w:val="0"/>
                <w:sz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lastRenderedPageBreak/>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除油缸、中和</w:t>
            </w:r>
            <w:r w:rsidRPr="00E75255">
              <w:rPr>
                <w:rFonts w:ascii="Times New Roman" w:eastAsia="宋体" w:hAnsi="Times New Roman" w:cs="Times New Roman"/>
                <w:kern w:val="0"/>
                <w:sz w:val="22"/>
              </w:rPr>
              <w:lastRenderedPageBreak/>
              <w:t>缸、微蚀缸、活化缸、加速缸、沉铜缸、热水槽、热风烘干段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F04348" w:rsidRPr="00E75255" w:rsidRDefault="00F0434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盐酸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HCl</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强腐蚀性，易制毒</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F0434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过硫酸钠</w:t>
            </w:r>
            <w:r w:rsidR="00341E8A" w:rsidRPr="00E75255">
              <w:rPr>
                <w:rFonts w:ascii="Times New Roman" w:eastAsia="宋体" w:hAnsi="Times New Roman" w:cs="Times New Roman"/>
                <w:kern w:val="0"/>
                <w:sz w:val="22"/>
              </w:rPr>
              <w:t>Na</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S</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w:t>
            </w:r>
            <w:r w:rsidR="00341E8A" w:rsidRPr="00E75255">
              <w:rPr>
                <w:rFonts w:ascii="Times New Roman" w:eastAsia="宋体" w:hAnsi="Times New Roman" w:cs="Times New Roman"/>
                <w:kern w:val="0"/>
                <w:sz w:val="22"/>
                <w:vertAlign w:val="subscript"/>
              </w:rPr>
              <w:t>8</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氧化剂、助燃</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1B0896" w:rsidRPr="00E75255" w:rsidRDefault="001B0896"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E110D5" w:rsidRPr="00E75255" w:rsidRDefault="00E110D5"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甲醛</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HCHO</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易燃、强腐蚀性、有毒品</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E110D5"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氢氧化钠</w:t>
            </w:r>
            <w:r w:rsidR="00341E8A" w:rsidRPr="00E75255">
              <w:rPr>
                <w:rFonts w:ascii="Times New Roman" w:eastAsia="宋体" w:hAnsi="Times New Roman" w:cs="Times New Roman"/>
                <w:kern w:val="0"/>
                <w:sz w:val="22"/>
              </w:rPr>
              <w:t>NaOH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864"/>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6</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966016" w:rsidRPr="00E75255" w:rsidRDefault="00341E8A" w:rsidP="008A6FAF">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电镀</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图形电镀</w:t>
            </w:r>
          </w:p>
        </w:tc>
        <w:tc>
          <w:tcPr>
            <w:tcW w:w="1418" w:type="dxa"/>
            <w:tcBorders>
              <w:top w:val="nil"/>
              <w:left w:val="nil"/>
              <w:bottom w:val="single" w:sz="4" w:space="0" w:color="auto"/>
              <w:right w:val="single" w:sz="4" w:space="0" w:color="auto"/>
            </w:tcBorders>
            <w:shd w:val="clear" w:color="auto" w:fill="auto"/>
            <w:vAlign w:val="center"/>
            <w:hideMark/>
          </w:tcPr>
          <w:p w:rsidR="00712CFB"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退镀缸、烘干段、锡缸副槽、除油缸、微蚀缸、铜缸副槽</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双氧水</w:t>
            </w:r>
            <w:r w:rsidR="00341E8A" w:rsidRPr="00E75255">
              <w:rPr>
                <w:rFonts w:ascii="Times New Roman" w:eastAsia="宋体" w:hAnsi="Times New Roman" w:cs="Times New Roman"/>
                <w:kern w:val="0"/>
                <w:sz w:val="22"/>
              </w:rPr>
              <w:t>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w:t>
            </w:r>
            <w:r w:rsidR="00341E8A"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爆炸性强氧化剂、助燃，腐蚀性</w:t>
            </w:r>
            <w:r w:rsidRPr="00E75255">
              <w:rPr>
                <w:rFonts w:ascii="Times New Roman" w:eastAsia="宋体" w:hAnsi="Times New Roman" w:cs="Times New Roman"/>
                <w:kern w:val="0"/>
                <w:sz w:val="22"/>
              </w:rPr>
              <w:t xml:space="preserve"> </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712CFB"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盐酸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HCl</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强腐蚀性，易制毒</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712CFB"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硝酸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HNO</w:t>
            </w:r>
            <w:r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强腐蚀性，助燃、氧化剂、易制爆</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氢氧化钠</w:t>
            </w:r>
            <w:r w:rsidR="00341E8A" w:rsidRPr="00E75255">
              <w:rPr>
                <w:rFonts w:ascii="Times New Roman" w:eastAsia="宋体" w:hAnsi="Times New Roman" w:cs="Times New Roman"/>
                <w:kern w:val="0"/>
                <w:sz w:val="22"/>
              </w:rPr>
              <w:t>NaOH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过硫酸钠</w:t>
            </w:r>
            <w:r w:rsidR="00341E8A" w:rsidRPr="00E75255">
              <w:rPr>
                <w:rFonts w:ascii="Times New Roman" w:eastAsia="宋体" w:hAnsi="Times New Roman" w:cs="Times New Roman"/>
                <w:kern w:val="0"/>
                <w:sz w:val="22"/>
              </w:rPr>
              <w:t>Na</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S</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w:t>
            </w:r>
            <w:r w:rsidR="00341E8A" w:rsidRPr="00E75255">
              <w:rPr>
                <w:rFonts w:ascii="Times New Roman" w:eastAsia="宋体" w:hAnsi="Times New Roman" w:cs="Times New Roman"/>
                <w:kern w:val="0"/>
                <w:sz w:val="22"/>
                <w:vertAlign w:val="subscript"/>
              </w:rPr>
              <w:t>8</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氧化剂、助燃</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66016" w:rsidRPr="00E75255" w:rsidRDefault="00B53406" w:rsidP="008A6FAF">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垂直脉冲电镀</w:t>
            </w:r>
            <w:r w:rsidRPr="00E75255">
              <w:rPr>
                <w:rFonts w:ascii="Times New Roman" w:eastAsia="宋体" w:hAnsi="Times New Roman" w:cs="Times New Roman"/>
                <w:kern w:val="0"/>
                <w:sz w:val="22"/>
              </w:rPr>
              <w:t>/</w:t>
            </w:r>
            <w:r w:rsidRPr="00E75255">
              <w:rPr>
                <w:rFonts w:ascii="Times New Roman" w:eastAsia="宋体" w:hAnsi="Times New Roman" w:cs="Times New Roman"/>
                <w:kern w:val="0"/>
                <w:sz w:val="22"/>
              </w:rPr>
              <w:t>板面电镀</w:t>
            </w:r>
            <w:r w:rsidRPr="00E75255">
              <w:rPr>
                <w:rFonts w:ascii="Times New Roman" w:eastAsia="宋体" w:hAnsi="Times New Roman" w:cs="Times New Roman"/>
                <w:kern w:val="0"/>
                <w:sz w:val="22"/>
              </w:rPr>
              <w:t>/</w:t>
            </w:r>
            <w:r w:rsidRPr="00E75255">
              <w:rPr>
                <w:rFonts w:ascii="Times New Roman" w:eastAsia="宋体" w:hAnsi="Times New Roman" w:cs="Times New Roman"/>
                <w:kern w:val="0"/>
                <w:sz w:val="22"/>
              </w:rPr>
              <w:t>连续垂直电镀</w:t>
            </w:r>
          </w:p>
        </w:tc>
        <w:tc>
          <w:tcPr>
            <w:tcW w:w="1418" w:type="dxa"/>
            <w:tcBorders>
              <w:top w:val="nil"/>
              <w:left w:val="nil"/>
              <w:bottom w:val="single" w:sz="4" w:space="0" w:color="auto"/>
              <w:right w:val="single" w:sz="4" w:space="0" w:color="auto"/>
            </w:tcBorders>
            <w:shd w:val="clear" w:color="auto" w:fill="auto"/>
            <w:vAlign w:val="center"/>
            <w:hideMark/>
          </w:tcPr>
          <w:p w:rsidR="00712CFB"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退镀缸、除油缸、铜缸副槽</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双氧水</w:t>
            </w:r>
            <w:r w:rsidR="00341E8A" w:rsidRPr="00E75255">
              <w:rPr>
                <w:rFonts w:ascii="Times New Roman" w:eastAsia="宋体" w:hAnsi="Times New Roman" w:cs="Times New Roman"/>
                <w:kern w:val="0"/>
                <w:sz w:val="22"/>
              </w:rPr>
              <w:t>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w:t>
            </w:r>
            <w:r w:rsidR="00341E8A"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爆炸性强氧化剂、助燃，腐蚀性</w:t>
            </w:r>
            <w:r w:rsidRPr="00E75255">
              <w:rPr>
                <w:rFonts w:ascii="Times New Roman" w:eastAsia="宋体" w:hAnsi="Times New Roman" w:cs="Times New Roman"/>
                <w:kern w:val="0"/>
                <w:sz w:val="22"/>
              </w:rPr>
              <w:t xml:space="preserve"> </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712CFB"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盐酸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HCl</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强腐蚀性，易制毒</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712CFB"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硝酸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HNO</w:t>
            </w:r>
            <w:r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强腐蚀性，助燃、氧化剂、易制爆</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12CF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氢氧化钠</w:t>
            </w:r>
            <w:r w:rsidR="00341E8A" w:rsidRPr="00E75255">
              <w:rPr>
                <w:rFonts w:ascii="Times New Roman" w:eastAsia="宋体" w:hAnsi="Times New Roman" w:cs="Times New Roman"/>
                <w:kern w:val="0"/>
                <w:sz w:val="22"/>
              </w:rPr>
              <w:t>NaOH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7</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网版</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712CFB" w:rsidP="00712CFB">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绷</w:t>
            </w:r>
            <w:r w:rsidR="00341E8A" w:rsidRPr="00E75255">
              <w:rPr>
                <w:rFonts w:ascii="Times New Roman" w:eastAsia="宋体" w:hAnsi="Times New Roman" w:cs="Times New Roman"/>
                <w:kern w:val="0"/>
                <w:sz w:val="22"/>
              </w:rPr>
              <w:t>网</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涂布</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感光胶</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3</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菲林</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曝光灯室内</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CD2BE2"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底片</w:t>
            </w:r>
            <w:r w:rsidR="00341E8A" w:rsidRPr="00E75255">
              <w:rPr>
                <w:rFonts w:ascii="Times New Roman" w:eastAsia="宋体" w:hAnsi="Times New Roman" w:cs="Times New Roman"/>
                <w:kern w:val="0"/>
                <w:sz w:val="22"/>
              </w:rPr>
              <w:t>清洁剂</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易燃液体，易挥发</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显影</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烘网版</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烘箱（电发热丝）</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烘箱内腔</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洗网</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 xml:space="preserve"> </w:t>
            </w:r>
            <w:r w:rsidR="00700B58" w:rsidRPr="00E75255">
              <w:rPr>
                <w:rFonts w:ascii="Times New Roman" w:eastAsia="宋体" w:hAnsi="Times New Roman" w:cs="Times New Roman"/>
                <w:kern w:val="0"/>
                <w:sz w:val="22"/>
              </w:rPr>
              <w:t>碳酸钠</w:t>
            </w:r>
            <w:r w:rsidRPr="00E75255">
              <w:rPr>
                <w:rFonts w:ascii="Times New Roman" w:eastAsia="宋体" w:hAnsi="Times New Roman" w:cs="Times New Roman"/>
                <w:kern w:val="0"/>
                <w:sz w:val="22"/>
              </w:rPr>
              <w:t>Na</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CO</w:t>
            </w:r>
            <w:r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具有腐蚀性（强碱弱酸盐）</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洗网水</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易燃易爆</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384"/>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防焊（湿膜）字符</w:t>
            </w:r>
            <w:r w:rsidRPr="00E75255">
              <w:rPr>
                <w:rFonts w:ascii="Times New Roman" w:eastAsia="宋体" w:hAnsi="Times New Roman" w:cs="Times New Roman"/>
                <w:kern w:val="0"/>
                <w:sz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前处理</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过硫酸钠</w:t>
            </w:r>
            <w:r w:rsidR="00341E8A" w:rsidRPr="00E75255">
              <w:rPr>
                <w:rFonts w:ascii="Times New Roman" w:eastAsia="宋体" w:hAnsi="Times New Roman" w:cs="Times New Roman"/>
                <w:kern w:val="0"/>
                <w:sz w:val="22"/>
              </w:rPr>
              <w:t>Na</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S</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w:t>
            </w:r>
            <w:r w:rsidR="00341E8A" w:rsidRPr="00E75255">
              <w:rPr>
                <w:rFonts w:ascii="Times New Roman" w:eastAsia="宋体" w:hAnsi="Times New Roman" w:cs="Times New Roman"/>
                <w:kern w:val="0"/>
                <w:sz w:val="22"/>
                <w:vertAlign w:val="subscript"/>
              </w:rPr>
              <w:t>8</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氧化剂、助燃</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微蚀缸、酸洗缸、溢流水洗、加压水洗段、热风烘干段</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700B58"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624"/>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700B58" w:rsidRPr="00E75255" w:rsidRDefault="00700B58" w:rsidP="00700B58">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柠檬酸</w:t>
            </w:r>
          </w:p>
          <w:p w:rsidR="00341E8A" w:rsidRPr="00E75255" w:rsidRDefault="00341E8A" w:rsidP="00700B58">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C</w:t>
            </w:r>
            <w:r w:rsidRPr="00E75255">
              <w:rPr>
                <w:rFonts w:ascii="Times New Roman" w:eastAsia="宋体" w:hAnsi="Times New Roman" w:cs="Times New Roman"/>
                <w:kern w:val="0"/>
                <w:sz w:val="22"/>
                <w:vertAlign w:val="subscript"/>
              </w:rPr>
              <w:t>6</w:t>
            </w: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8</w:t>
            </w:r>
            <w:r w:rsidRPr="00E75255">
              <w:rPr>
                <w:rFonts w:ascii="Times New Roman" w:eastAsia="宋体" w:hAnsi="Times New Roman" w:cs="Times New Roman"/>
                <w:kern w:val="0"/>
                <w:sz w:val="22"/>
              </w:rPr>
              <w:t>O</w:t>
            </w:r>
            <w:r w:rsidRPr="00E75255">
              <w:rPr>
                <w:rFonts w:ascii="Times New Roman" w:eastAsia="宋体" w:hAnsi="Times New Roman" w:cs="Times New Roman"/>
                <w:kern w:val="0"/>
                <w:sz w:val="22"/>
                <w:vertAlign w:val="subscript"/>
              </w:rPr>
              <w:t xml:space="preserve">7 </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具腐蚀性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700B58">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网</w:t>
            </w:r>
            <w:r w:rsidR="00341E8A" w:rsidRPr="00E75255">
              <w:rPr>
                <w:rFonts w:ascii="Times New Roman" w:eastAsia="宋体" w:hAnsi="Times New Roman" w:cs="Times New Roman"/>
                <w:kern w:val="0"/>
                <w:sz w:val="22"/>
              </w:rPr>
              <w:t>印</w:t>
            </w:r>
            <w:r w:rsidR="00341E8A" w:rsidRPr="00E75255">
              <w:rPr>
                <w:rFonts w:ascii="Times New Roman" w:eastAsia="宋体" w:hAnsi="Times New Roman" w:cs="Times New Roman"/>
                <w:kern w:val="0"/>
                <w:sz w:val="22"/>
              </w:rPr>
              <w:t>/</w:t>
            </w:r>
            <w:r w:rsidR="00341E8A" w:rsidRPr="00E75255">
              <w:rPr>
                <w:rFonts w:ascii="Times New Roman" w:eastAsia="宋体" w:hAnsi="Times New Roman" w:cs="Times New Roman"/>
                <w:kern w:val="0"/>
                <w:sz w:val="22"/>
              </w:rPr>
              <w:t>静电喷涂</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防焊油墨</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预烘</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烘箱内腔</w:t>
            </w: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3</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曝光灯室内</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CD2BE2"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底片</w:t>
            </w:r>
            <w:r w:rsidR="00341E8A" w:rsidRPr="00E75255">
              <w:rPr>
                <w:rFonts w:ascii="Times New Roman" w:eastAsia="宋体" w:hAnsi="Times New Roman" w:cs="Times New Roman"/>
                <w:kern w:val="0"/>
                <w:sz w:val="22"/>
              </w:rPr>
              <w:t>清洁剂</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易燃液体，易挥发</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显影</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 xml:space="preserve"> </w:t>
            </w:r>
            <w:r w:rsidR="00700B58" w:rsidRPr="00E75255">
              <w:rPr>
                <w:rFonts w:ascii="Times New Roman" w:eastAsia="宋体" w:hAnsi="Times New Roman" w:cs="Times New Roman"/>
                <w:kern w:val="0"/>
                <w:sz w:val="22"/>
              </w:rPr>
              <w:t>碳酸钠</w:t>
            </w:r>
            <w:r w:rsidRPr="00E75255">
              <w:rPr>
                <w:rFonts w:ascii="Times New Roman" w:eastAsia="宋体" w:hAnsi="Times New Roman" w:cs="Times New Roman"/>
                <w:kern w:val="0"/>
                <w:sz w:val="22"/>
              </w:rPr>
              <w:t>Na</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CO</w:t>
            </w:r>
            <w:r w:rsidRPr="00E75255">
              <w:rPr>
                <w:rFonts w:ascii="Times New Roman" w:eastAsia="宋体" w:hAnsi="Times New Roman" w:cs="Times New Roman"/>
                <w:kern w:val="0"/>
                <w:sz w:val="22"/>
                <w:vertAlign w:val="subscript"/>
              </w:rPr>
              <w:t>3</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具有腐蚀性（强碱弱酸盐）</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nil"/>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显影段、热风烘干段</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字符</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3</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字符油墨、网框、碳油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稀释剂</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1152"/>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固化</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烘箱（电发热丝）</w:t>
            </w:r>
            <w:r w:rsidRPr="00E75255">
              <w:rPr>
                <w:rFonts w:ascii="Times New Roman" w:eastAsia="宋体" w:hAnsi="Times New Roman" w:cs="Times New Roman"/>
                <w:kern w:val="0"/>
                <w:sz w:val="22"/>
              </w:rPr>
              <w:br/>
            </w:r>
            <w:r w:rsidRPr="00E75255">
              <w:rPr>
                <w:rFonts w:ascii="Times New Roman" w:eastAsia="宋体" w:hAnsi="Times New Roman" w:cs="Times New Roman"/>
                <w:kern w:val="0"/>
                <w:sz w:val="22"/>
              </w:rPr>
              <w:t>隧道炉（远红外陶瓷加热板或陶瓷黑晶管）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烘箱内腔</w:t>
            </w:r>
            <w:r w:rsidRPr="00E75255">
              <w:rPr>
                <w:rFonts w:ascii="Times New Roman" w:eastAsia="宋体" w:hAnsi="Times New Roman" w:cs="Times New Roman"/>
                <w:kern w:val="0"/>
                <w:sz w:val="22"/>
              </w:rPr>
              <w:br/>
            </w:r>
            <w:r w:rsidRPr="00E75255">
              <w:rPr>
                <w:rFonts w:ascii="Times New Roman" w:eastAsia="宋体" w:hAnsi="Times New Roman" w:cs="Times New Roman"/>
                <w:kern w:val="0"/>
                <w:sz w:val="22"/>
              </w:rPr>
              <w:t>隧道炉内腔</w:t>
            </w:r>
          </w:p>
        </w:tc>
      </w:tr>
      <w:tr w:rsidR="00341E8A" w:rsidRPr="00E75255" w:rsidTr="00E75255">
        <w:trPr>
          <w:trHeight w:val="576"/>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树脂塞孔</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塞孔</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乙醇</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3</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树脂塞孔油墨、无尘布</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烘板</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烘箱（电发热丝）</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烘箱内腔</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磨板</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热风烘干段</w:t>
            </w:r>
          </w:p>
        </w:tc>
      </w:tr>
      <w:tr w:rsidR="00341E8A" w:rsidRPr="00E75255" w:rsidTr="00E75255">
        <w:trPr>
          <w:trHeight w:val="576"/>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水平化锡</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化锡</w:t>
            </w:r>
          </w:p>
        </w:tc>
        <w:tc>
          <w:tcPr>
            <w:tcW w:w="1418" w:type="dxa"/>
            <w:tcBorders>
              <w:top w:val="nil"/>
              <w:left w:val="nil"/>
              <w:bottom w:val="single" w:sz="4" w:space="0" w:color="auto"/>
              <w:right w:val="single" w:sz="4" w:space="0" w:color="auto"/>
            </w:tcBorders>
            <w:shd w:val="clear" w:color="auto" w:fill="auto"/>
            <w:vAlign w:val="center"/>
            <w:hideMark/>
          </w:tcPr>
          <w:p w:rsidR="00700B58"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除油缸、微蚀缸、预浸缸、锡缸副槽中和缸、去离子洗缸、防氧化缸、热风烘干段</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700B58" w:rsidRPr="00E75255" w:rsidRDefault="00700B58" w:rsidP="00700B58">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柠檬酸</w:t>
            </w:r>
          </w:p>
          <w:p w:rsidR="00341E8A" w:rsidRPr="00E75255" w:rsidRDefault="00700B58" w:rsidP="00700B58">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C</w:t>
            </w:r>
            <w:r w:rsidRPr="00E75255">
              <w:rPr>
                <w:rFonts w:ascii="Times New Roman" w:eastAsia="宋体" w:hAnsi="Times New Roman" w:cs="Times New Roman"/>
                <w:kern w:val="0"/>
                <w:sz w:val="22"/>
                <w:vertAlign w:val="subscript"/>
              </w:rPr>
              <w:t>6</w:t>
            </w: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8</w:t>
            </w:r>
            <w:r w:rsidRPr="00E75255">
              <w:rPr>
                <w:rFonts w:ascii="Times New Roman" w:eastAsia="宋体" w:hAnsi="Times New Roman" w:cs="Times New Roman"/>
                <w:kern w:val="0"/>
                <w:sz w:val="22"/>
              </w:rPr>
              <w:t>O</w:t>
            </w:r>
            <w:r w:rsidRPr="00E75255">
              <w:rPr>
                <w:rFonts w:ascii="Times New Roman" w:eastAsia="宋体" w:hAnsi="Times New Roman" w:cs="Times New Roman"/>
                <w:kern w:val="0"/>
                <w:sz w:val="22"/>
                <w:vertAlign w:val="subscript"/>
              </w:rPr>
              <w:t>7</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具腐蚀性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11</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有机</w:t>
            </w:r>
            <w:r w:rsidR="00966016" w:rsidRPr="00E75255">
              <w:rPr>
                <w:rFonts w:ascii="Times New Roman" w:eastAsia="宋体" w:hAnsi="Times New Roman" w:cs="Times New Roman"/>
                <w:kern w:val="0"/>
                <w:sz w:val="22"/>
              </w:rPr>
              <w:t>膜</w:t>
            </w:r>
            <w:r w:rsidRPr="00E75255">
              <w:rPr>
                <w:rFonts w:ascii="Times New Roman" w:eastAsia="宋体" w:hAnsi="Times New Roman" w:cs="Times New Roman"/>
                <w:kern w:val="0"/>
                <w:sz w:val="22"/>
              </w:rPr>
              <w:t>涂覆</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OSP</w:t>
            </w:r>
          </w:p>
        </w:tc>
        <w:tc>
          <w:tcPr>
            <w:tcW w:w="1418" w:type="dxa"/>
            <w:tcBorders>
              <w:top w:val="nil"/>
              <w:left w:val="nil"/>
              <w:bottom w:val="single" w:sz="4" w:space="0" w:color="auto"/>
              <w:right w:val="single" w:sz="4" w:space="0" w:color="auto"/>
            </w:tcBorders>
            <w:shd w:val="clear" w:color="auto" w:fill="auto"/>
            <w:vAlign w:val="center"/>
            <w:hideMark/>
          </w:tcPr>
          <w:p w:rsidR="00700B58"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除油缸、微蚀缸、抗氧化缸、热风烘干段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甲酸</w:t>
            </w:r>
            <w:r w:rsidR="00341E8A" w:rsidRPr="00E75255">
              <w:rPr>
                <w:rFonts w:ascii="Times New Roman" w:eastAsia="宋体" w:hAnsi="Times New Roman" w:cs="Times New Roman"/>
                <w:kern w:val="0"/>
                <w:sz w:val="22"/>
              </w:rPr>
              <w:t>HCOOH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可燃性、强腐蚀性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33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700B58"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乙酸</w:t>
            </w:r>
            <w:r w:rsidR="00341E8A" w:rsidRPr="00E75255">
              <w:rPr>
                <w:rFonts w:ascii="Times New Roman" w:eastAsia="宋体" w:hAnsi="Times New Roman" w:cs="Times New Roman"/>
                <w:kern w:val="0"/>
                <w:sz w:val="22"/>
              </w:rPr>
              <w:t>CH</w:t>
            </w:r>
            <w:r w:rsidR="00341E8A" w:rsidRPr="00E75255">
              <w:rPr>
                <w:rFonts w:ascii="Times New Roman" w:eastAsia="宋体" w:hAnsi="Times New Roman" w:cs="Times New Roman"/>
                <w:kern w:val="0"/>
                <w:sz w:val="22"/>
                <w:vertAlign w:val="subscript"/>
              </w:rPr>
              <w:t>3</w:t>
            </w:r>
            <w:r w:rsidR="00341E8A" w:rsidRPr="00E75255">
              <w:rPr>
                <w:rFonts w:ascii="Times New Roman" w:eastAsia="宋体" w:hAnsi="Times New Roman" w:cs="Times New Roman"/>
                <w:kern w:val="0"/>
                <w:sz w:val="22"/>
              </w:rPr>
              <w:t>COOH</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易燃性、强腐蚀性</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600"/>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沉镍金</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前处理</w:t>
            </w:r>
          </w:p>
        </w:tc>
        <w:tc>
          <w:tcPr>
            <w:tcW w:w="1418" w:type="dxa"/>
            <w:tcBorders>
              <w:top w:val="nil"/>
              <w:left w:val="nil"/>
              <w:bottom w:val="single" w:sz="4" w:space="0" w:color="auto"/>
              <w:right w:val="single" w:sz="4" w:space="0" w:color="auto"/>
            </w:tcBorders>
            <w:shd w:val="clear" w:color="auto" w:fill="auto"/>
            <w:vAlign w:val="center"/>
            <w:hideMark/>
          </w:tcPr>
          <w:p w:rsidR="005B20BA" w:rsidRPr="00E75255" w:rsidRDefault="005B20B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微蚀缸、酸洗缸、超声波洗、热风烘干段</w:t>
            </w:r>
          </w:p>
        </w:tc>
      </w:tr>
      <w:tr w:rsidR="00341E8A" w:rsidRPr="00E75255" w:rsidTr="00E75255">
        <w:trPr>
          <w:trHeight w:val="600"/>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E75255" w:rsidRDefault="005B20B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双氧水</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w:t>
            </w:r>
            <w:r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爆炸性强氧化剂、助燃，腐蚀性</w:t>
            </w:r>
            <w:r w:rsidRPr="00E75255">
              <w:rPr>
                <w:rFonts w:ascii="Times New Roman" w:eastAsia="宋体" w:hAnsi="Times New Roman" w:cs="Times New Roman"/>
                <w:kern w:val="0"/>
                <w:sz w:val="22"/>
              </w:rPr>
              <w:t xml:space="preserve"> </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沉镍金</w:t>
            </w:r>
          </w:p>
        </w:tc>
        <w:tc>
          <w:tcPr>
            <w:tcW w:w="1418" w:type="dxa"/>
            <w:tcBorders>
              <w:top w:val="nil"/>
              <w:left w:val="nil"/>
              <w:bottom w:val="single" w:sz="4" w:space="0" w:color="auto"/>
              <w:right w:val="single" w:sz="4" w:space="0" w:color="auto"/>
            </w:tcBorders>
            <w:shd w:val="clear" w:color="auto" w:fill="auto"/>
            <w:vAlign w:val="center"/>
            <w:hideMark/>
          </w:tcPr>
          <w:p w:rsidR="005B20BA" w:rsidRPr="00E75255" w:rsidRDefault="005B20B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高位热水洗、除油缸、热水洗、微蚀缸、酸洗缸、预浸缸、活化缸、后浸酸缸、</w:t>
            </w:r>
            <w:r w:rsidRPr="00E75255">
              <w:rPr>
                <w:rFonts w:ascii="Times New Roman" w:eastAsia="宋体" w:hAnsi="Times New Roman" w:cs="Times New Roman"/>
                <w:kern w:val="0"/>
                <w:sz w:val="22"/>
              </w:rPr>
              <w:t>DI</w:t>
            </w:r>
            <w:r w:rsidRPr="00E75255">
              <w:rPr>
                <w:rFonts w:ascii="Times New Roman" w:eastAsia="宋体" w:hAnsi="Times New Roman" w:cs="Times New Roman"/>
                <w:kern w:val="0"/>
                <w:sz w:val="22"/>
              </w:rPr>
              <w:t>热水洗、化学镍缸、化学金缸</w:t>
            </w:r>
          </w:p>
        </w:tc>
      </w:tr>
      <w:tr w:rsidR="00341E8A" w:rsidRPr="00E75255" w:rsidTr="00E75255">
        <w:trPr>
          <w:trHeight w:val="504"/>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5B20B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过硫酸钠</w:t>
            </w:r>
            <w:r w:rsidR="00341E8A" w:rsidRPr="00E75255">
              <w:rPr>
                <w:rFonts w:ascii="Times New Roman" w:eastAsia="宋体" w:hAnsi="Times New Roman" w:cs="Times New Roman"/>
                <w:kern w:val="0"/>
                <w:sz w:val="22"/>
              </w:rPr>
              <w:t>Na</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S</w:t>
            </w:r>
            <w:r w:rsidR="00341E8A" w:rsidRPr="00E75255">
              <w:rPr>
                <w:rFonts w:ascii="Times New Roman" w:eastAsia="宋体" w:hAnsi="Times New Roman" w:cs="Times New Roman"/>
                <w:kern w:val="0"/>
                <w:sz w:val="22"/>
                <w:vertAlign w:val="subscript"/>
              </w:rPr>
              <w:t>2</w:t>
            </w:r>
            <w:r w:rsidR="00341E8A" w:rsidRPr="00E75255">
              <w:rPr>
                <w:rFonts w:ascii="Times New Roman" w:eastAsia="宋体" w:hAnsi="Times New Roman" w:cs="Times New Roman"/>
                <w:kern w:val="0"/>
                <w:sz w:val="22"/>
              </w:rPr>
              <w:t>O</w:t>
            </w:r>
            <w:r w:rsidR="00341E8A" w:rsidRPr="00E75255">
              <w:rPr>
                <w:rFonts w:ascii="Times New Roman" w:eastAsia="宋体" w:hAnsi="Times New Roman" w:cs="Times New Roman"/>
                <w:kern w:val="0"/>
                <w:sz w:val="22"/>
                <w:vertAlign w:val="subscript"/>
              </w:rPr>
              <w:t>8</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氧化剂、助燃</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04"/>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5B20BA" w:rsidP="00341E8A">
            <w:pPr>
              <w:widowControl/>
              <w:jc w:val="center"/>
              <w:rPr>
                <w:rFonts w:ascii="Times New Roman" w:eastAsia="宋体" w:hAnsi="Times New Roman" w:cs="Times New Roman"/>
                <w:kern w:val="0"/>
                <w:sz w:val="22"/>
              </w:rPr>
            </w:pPr>
            <w:bookmarkStart w:id="78" w:name="OLE_LINK9"/>
            <w:bookmarkStart w:id="79" w:name="OLE_LINK10"/>
            <w:r w:rsidRPr="00E75255">
              <w:rPr>
                <w:rFonts w:ascii="Times New Roman" w:eastAsia="宋体" w:hAnsi="Times New Roman" w:cs="Times New Roman"/>
                <w:kern w:val="0"/>
                <w:sz w:val="22"/>
              </w:rPr>
              <w:t>氢化</w:t>
            </w:r>
            <w:r w:rsidR="005877EA" w:rsidRPr="00E75255">
              <w:rPr>
                <w:rFonts w:ascii="Times New Roman" w:eastAsia="宋体" w:hAnsi="Times New Roman" w:cs="Times New Roman"/>
                <w:kern w:val="0"/>
                <w:sz w:val="22"/>
              </w:rPr>
              <w:t>亚</w:t>
            </w:r>
            <w:r w:rsidRPr="00E75255">
              <w:rPr>
                <w:rFonts w:ascii="Times New Roman" w:eastAsia="宋体" w:hAnsi="Times New Roman" w:cs="Times New Roman"/>
                <w:kern w:val="0"/>
                <w:sz w:val="22"/>
              </w:rPr>
              <w:t>金钾</w:t>
            </w:r>
            <w:bookmarkEnd w:id="78"/>
            <w:bookmarkEnd w:id="79"/>
            <w:r w:rsidR="00341E8A" w:rsidRPr="00E75255">
              <w:rPr>
                <w:rFonts w:ascii="Times New Roman" w:eastAsia="宋体" w:hAnsi="Times New Roman" w:cs="Times New Roman"/>
                <w:kern w:val="0"/>
                <w:sz w:val="22"/>
              </w:rPr>
              <w:t>KAu(CN)</w:t>
            </w:r>
            <w:r w:rsidR="00341E8A"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剧毒品</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后处理</w:t>
            </w:r>
          </w:p>
        </w:tc>
        <w:tc>
          <w:tcPr>
            <w:tcW w:w="1418" w:type="dxa"/>
            <w:tcBorders>
              <w:top w:val="nil"/>
              <w:left w:val="nil"/>
              <w:bottom w:val="single" w:sz="4" w:space="0" w:color="auto"/>
              <w:right w:val="single" w:sz="4" w:space="0" w:color="auto"/>
            </w:tcBorders>
            <w:shd w:val="clear" w:color="auto" w:fill="auto"/>
            <w:vAlign w:val="center"/>
            <w:hideMark/>
          </w:tcPr>
          <w:p w:rsidR="005877EA" w:rsidRPr="00E75255" w:rsidRDefault="005877E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酸洗缸、超声波浸洗、热风烘干段</w:t>
            </w:r>
          </w:p>
        </w:tc>
      </w:tr>
      <w:tr w:rsidR="00341E8A" w:rsidRPr="00E75255" w:rsidTr="00E75255">
        <w:trPr>
          <w:trHeight w:val="576"/>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966016" w:rsidRPr="00E75255" w:rsidRDefault="00341E8A" w:rsidP="005877E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有铅</w:t>
            </w:r>
            <w:r w:rsidR="005877EA" w:rsidRPr="00E75255">
              <w:rPr>
                <w:rFonts w:ascii="Times New Roman" w:eastAsia="宋体" w:hAnsi="Times New Roman" w:cs="Times New Roman"/>
                <w:kern w:val="0"/>
                <w:sz w:val="22"/>
              </w:rPr>
              <w:t>热风整平焊锡</w:t>
            </w:r>
            <w:r w:rsidRPr="00E75255">
              <w:rPr>
                <w:rFonts w:ascii="Times New Roman" w:eastAsia="宋体" w:hAnsi="Times New Roman" w:cs="Times New Roman"/>
                <w:kern w:val="0"/>
                <w:sz w:val="22"/>
              </w:rPr>
              <w:t>/</w:t>
            </w:r>
            <w:r w:rsidRPr="00E75255">
              <w:rPr>
                <w:rFonts w:ascii="Times New Roman" w:eastAsia="宋体" w:hAnsi="Times New Roman" w:cs="Times New Roman"/>
                <w:kern w:val="0"/>
                <w:sz w:val="22"/>
              </w:rPr>
              <w:t>无铅</w:t>
            </w:r>
            <w:r w:rsidR="005877EA" w:rsidRPr="00E75255">
              <w:rPr>
                <w:rFonts w:ascii="Times New Roman" w:eastAsia="宋体" w:hAnsi="Times New Roman" w:cs="Times New Roman"/>
                <w:kern w:val="0"/>
                <w:sz w:val="22"/>
              </w:rPr>
              <w:t>热风整平焊锡</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前处理</w:t>
            </w:r>
          </w:p>
        </w:tc>
        <w:tc>
          <w:tcPr>
            <w:tcW w:w="1418" w:type="dxa"/>
            <w:tcBorders>
              <w:top w:val="nil"/>
              <w:left w:val="nil"/>
              <w:bottom w:val="single" w:sz="4" w:space="0" w:color="auto"/>
              <w:right w:val="single" w:sz="4" w:space="0" w:color="auto"/>
            </w:tcBorders>
            <w:shd w:val="clear" w:color="auto" w:fill="auto"/>
            <w:vAlign w:val="center"/>
            <w:hideMark/>
          </w:tcPr>
          <w:p w:rsidR="005877EA" w:rsidRPr="00E75255" w:rsidRDefault="005877E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硫酸</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SO</w:t>
            </w:r>
            <w:r w:rsidRPr="00E75255">
              <w:rPr>
                <w:rFonts w:ascii="Times New Roman" w:eastAsia="宋体" w:hAnsi="Times New Roman" w:cs="Times New Roman"/>
                <w:kern w:val="0"/>
                <w:sz w:val="22"/>
                <w:vertAlign w:val="subscript"/>
              </w:rPr>
              <w:t>4</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强腐蚀性，助燃、易制毒</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微蚀缸</w:t>
            </w:r>
          </w:p>
        </w:tc>
      </w:tr>
      <w:tr w:rsidR="00341E8A" w:rsidRPr="00E75255" w:rsidTr="00E75255">
        <w:trPr>
          <w:trHeight w:val="576"/>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E75255" w:rsidRDefault="005877E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双氧水</w:t>
            </w:r>
          </w:p>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H</w:t>
            </w:r>
            <w:r w:rsidRPr="00E75255">
              <w:rPr>
                <w:rFonts w:ascii="Times New Roman" w:eastAsia="宋体" w:hAnsi="Times New Roman" w:cs="Times New Roman"/>
                <w:kern w:val="0"/>
                <w:sz w:val="22"/>
                <w:vertAlign w:val="subscript"/>
              </w:rPr>
              <w:t>2</w:t>
            </w:r>
            <w:r w:rsidRPr="00E75255">
              <w:rPr>
                <w:rFonts w:ascii="Times New Roman" w:eastAsia="宋体" w:hAnsi="Times New Roman" w:cs="Times New Roman"/>
                <w:kern w:val="0"/>
                <w:sz w:val="22"/>
              </w:rPr>
              <w:t>O</w:t>
            </w:r>
            <w:r w:rsidRPr="00E75255">
              <w:rPr>
                <w:rFonts w:ascii="Times New Roman" w:eastAsia="宋体" w:hAnsi="Times New Roman" w:cs="Times New Roman"/>
                <w:kern w:val="0"/>
                <w:sz w:val="22"/>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爆炸性强氧化剂、助燃，腐蚀性</w:t>
            </w:r>
            <w:r w:rsidRPr="00E75255">
              <w:rPr>
                <w:rFonts w:ascii="Times New Roman" w:eastAsia="宋体" w:hAnsi="Times New Roman" w:cs="Times New Roman"/>
                <w:kern w:val="0"/>
                <w:sz w:val="22"/>
              </w:rPr>
              <w:t xml:space="preserve"> </w:t>
            </w:r>
          </w:p>
        </w:tc>
        <w:tc>
          <w:tcPr>
            <w:tcW w:w="992"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5877E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热风整平焊锡</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浸锡、热风整平</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后处理</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布碎</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热水洗、热风烘干段</w:t>
            </w:r>
          </w:p>
        </w:tc>
      </w:tr>
      <w:tr w:rsidR="00B3306B" w:rsidRPr="00E75255" w:rsidTr="00E75255">
        <w:trPr>
          <w:trHeight w:val="288"/>
        </w:trPr>
        <w:tc>
          <w:tcPr>
            <w:tcW w:w="579" w:type="dxa"/>
            <w:vMerge w:val="restart"/>
            <w:tcBorders>
              <w:top w:val="nil"/>
              <w:left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14</w:t>
            </w:r>
          </w:p>
        </w:tc>
        <w:tc>
          <w:tcPr>
            <w:tcW w:w="993" w:type="dxa"/>
            <w:vMerge w:val="restart"/>
            <w:tcBorders>
              <w:top w:val="nil"/>
              <w:left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成型</w:t>
            </w:r>
          </w:p>
          <w:p w:rsidR="00B3306B" w:rsidRPr="00E75255" w:rsidRDefault="00B3306B" w:rsidP="00341E8A">
            <w:pPr>
              <w:widowControl/>
              <w:jc w:val="center"/>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铣板</w:t>
            </w:r>
          </w:p>
        </w:tc>
        <w:tc>
          <w:tcPr>
            <w:tcW w:w="1418"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B3306B" w:rsidRPr="00E75255" w:rsidTr="00E75255">
        <w:trPr>
          <w:trHeight w:val="288"/>
        </w:trPr>
        <w:tc>
          <w:tcPr>
            <w:tcW w:w="579" w:type="dxa"/>
            <w:vMerge/>
            <w:tcBorders>
              <w:left w:val="single" w:sz="4" w:space="0" w:color="auto"/>
              <w:right w:val="single" w:sz="4" w:space="0" w:color="auto"/>
            </w:tcBorders>
            <w:vAlign w:val="center"/>
            <w:hideMark/>
          </w:tcPr>
          <w:p w:rsidR="00B3306B" w:rsidRPr="00E75255" w:rsidRDefault="00B3306B" w:rsidP="00341E8A">
            <w:pPr>
              <w:widowControl/>
              <w:jc w:val="left"/>
              <w:rPr>
                <w:rFonts w:ascii="Times New Roman" w:eastAsia="宋体" w:hAnsi="Times New Roman" w:cs="Times New Roman"/>
                <w:kern w:val="0"/>
                <w:sz w:val="22"/>
              </w:rPr>
            </w:pPr>
          </w:p>
        </w:tc>
        <w:tc>
          <w:tcPr>
            <w:tcW w:w="993" w:type="dxa"/>
            <w:vMerge/>
            <w:tcBorders>
              <w:left w:val="single" w:sz="4" w:space="0" w:color="auto"/>
              <w:right w:val="single" w:sz="4" w:space="0" w:color="auto"/>
            </w:tcBorders>
            <w:vAlign w:val="center"/>
            <w:hideMark/>
          </w:tcPr>
          <w:p w:rsidR="00B3306B" w:rsidRPr="00E75255" w:rsidRDefault="00B3306B"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V</w:t>
            </w:r>
            <w:r w:rsidRPr="00E75255">
              <w:rPr>
                <w:rFonts w:ascii="Times New Roman" w:eastAsia="宋体" w:hAnsi="Times New Roman" w:cs="Times New Roman"/>
                <w:kern w:val="0"/>
                <w:sz w:val="22"/>
              </w:rPr>
              <w:t>刻</w:t>
            </w:r>
          </w:p>
        </w:tc>
        <w:tc>
          <w:tcPr>
            <w:tcW w:w="1418"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B3306B" w:rsidRPr="00E75255" w:rsidTr="00E75255">
        <w:trPr>
          <w:trHeight w:val="288"/>
        </w:trPr>
        <w:tc>
          <w:tcPr>
            <w:tcW w:w="579" w:type="dxa"/>
            <w:vMerge/>
            <w:tcBorders>
              <w:left w:val="single" w:sz="4" w:space="0" w:color="auto"/>
              <w:right w:val="single" w:sz="4" w:space="0" w:color="auto"/>
            </w:tcBorders>
            <w:vAlign w:val="center"/>
            <w:hideMark/>
          </w:tcPr>
          <w:p w:rsidR="00B3306B" w:rsidRPr="00E75255" w:rsidRDefault="00B3306B" w:rsidP="00341E8A">
            <w:pPr>
              <w:widowControl/>
              <w:jc w:val="left"/>
              <w:rPr>
                <w:rFonts w:ascii="Times New Roman" w:eastAsia="宋体" w:hAnsi="Times New Roman" w:cs="Times New Roman"/>
                <w:kern w:val="0"/>
                <w:sz w:val="22"/>
              </w:rPr>
            </w:pPr>
          </w:p>
        </w:tc>
        <w:tc>
          <w:tcPr>
            <w:tcW w:w="993" w:type="dxa"/>
            <w:vMerge/>
            <w:tcBorders>
              <w:left w:val="single" w:sz="4" w:space="0" w:color="auto"/>
              <w:right w:val="single" w:sz="4" w:space="0" w:color="auto"/>
            </w:tcBorders>
            <w:vAlign w:val="center"/>
            <w:hideMark/>
          </w:tcPr>
          <w:p w:rsidR="00B3306B" w:rsidRPr="00E75255" w:rsidRDefault="00B3306B"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斜边</w:t>
            </w:r>
          </w:p>
        </w:tc>
        <w:tc>
          <w:tcPr>
            <w:tcW w:w="1418"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B3306B" w:rsidRPr="00E75255" w:rsidTr="00E75255">
        <w:trPr>
          <w:trHeight w:val="288"/>
        </w:trPr>
        <w:tc>
          <w:tcPr>
            <w:tcW w:w="579" w:type="dxa"/>
            <w:vMerge/>
            <w:tcBorders>
              <w:left w:val="single" w:sz="4" w:space="0" w:color="auto"/>
              <w:bottom w:val="single" w:sz="4" w:space="0" w:color="000000"/>
              <w:right w:val="single" w:sz="4" w:space="0" w:color="auto"/>
            </w:tcBorders>
            <w:vAlign w:val="center"/>
            <w:hideMark/>
          </w:tcPr>
          <w:p w:rsidR="00B3306B" w:rsidRPr="00E75255" w:rsidRDefault="00B3306B" w:rsidP="00341E8A">
            <w:pPr>
              <w:widowControl/>
              <w:jc w:val="left"/>
              <w:rPr>
                <w:rFonts w:ascii="Times New Roman" w:eastAsia="宋体" w:hAnsi="Times New Roman" w:cs="Times New Roman"/>
                <w:kern w:val="0"/>
                <w:sz w:val="22"/>
              </w:rPr>
            </w:pPr>
          </w:p>
        </w:tc>
        <w:tc>
          <w:tcPr>
            <w:tcW w:w="993" w:type="dxa"/>
            <w:vMerge/>
            <w:tcBorders>
              <w:left w:val="single" w:sz="4" w:space="0" w:color="auto"/>
              <w:bottom w:val="single" w:sz="4" w:space="0" w:color="auto"/>
              <w:right w:val="single" w:sz="4" w:space="0" w:color="auto"/>
            </w:tcBorders>
            <w:vAlign w:val="center"/>
            <w:hideMark/>
          </w:tcPr>
          <w:p w:rsidR="00B3306B" w:rsidRPr="00E75255" w:rsidRDefault="00B3306B"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冲切</w:t>
            </w:r>
          </w:p>
        </w:tc>
        <w:tc>
          <w:tcPr>
            <w:tcW w:w="1418"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B3306B"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E/T</w:t>
            </w:r>
            <w:r w:rsidRPr="00E75255">
              <w:rPr>
                <w:rFonts w:ascii="Times New Roman" w:eastAsia="宋体" w:hAnsi="Times New Roman" w:cs="Times New Roman"/>
                <w:kern w:val="0"/>
                <w:sz w:val="22"/>
              </w:rPr>
              <w:t>测试</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专用测试</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飞针测试</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电感测试</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高压测试</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val="restart"/>
            <w:tcBorders>
              <w:top w:val="nil"/>
              <w:left w:val="single" w:sz="4" w:space="0" w:color="auto"/>
              <w:bottom w:val="single" w:sz="4" w:space="0" w:color="000000"/>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16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包装</w:t>
            </w: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清洗</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E67814"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加热管</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B3306B"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热风烘干段</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捡翘板机</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压翘板机</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烘板</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烘箱（电发热丝）</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烘箱内腔</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真空包装</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珍珠棉</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r w:rsidR="00341E8A" w:rsidRPr="00E75255" w:rsidTr="00E75255">
        <w:trPr>
          <w:trHeight w:val="288"/>
        </w:trPr>
        <w:tc>
          <w:tcPr>
            <w:tcW w:w="579" w:type="dxa"/>
            <w:vMerge/>
            <w:tcBorders>
              <w:top w:val="nil"/>
              <w:left w:val="single" w:sz="4" w:space="0" w:color="auto"/>
              <w:bottom w:val="single" w:sz="4" w:space="0" w:color="000000"/>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993" w:type="dxa"/>
            <w:vMerge/>
            <w:tcBorders>
              <w:top w:val="nil"/>
              <w:left w:val="single" w:sz="4" w:space="0" w:color="auto"/>
              <w:bottom w:val="single" w:sz="4" w:space="0" w:color="auto"/>
              <w:right w:val="single" w:sz="4" w:space="0" w:color="auto"/>
            </w:tcBorders>
            <w:vAlign w:val="center"/>
            <w:hideMark/>
          </w:tcPr>
          <w:p w:rsidR="00341E8A" w:rsidRPr="00E75255" w:rsidRDefault="00341E8A" w:rsidP="00341E8A">
            <w:pPr>
              <w:widowControl/>
              <w:jc w:val="left"/>
              <w:rPr>
                <w:rFonts w:ascii="Times New Roman" w:eastAsia="宋体" w:hAnsi="Times New Roman" w:cs="Times New Roman"/>
                <w:kern w:val="0"/>
                <w:sz w:val="22"/>
              </w:rPr>
            </w:pPr>
          </w:p>
        </w:tc>
        <w:tc>
          <w:tcPr>
            <w:tcW w:w="850"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打包</w:t>
            </w:r>
          </w:p>
        </w:tc>
        <w:tc>
          <w:tcPr>
            <w:tcW w:w="1418"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992"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134"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rsidR="00341E8A" w:rsidRPr="00E75255" w:rsidRDefault="00341E8A" w:rsidP="00341E8A">
            <w:pPr>
              <w:widowControl/>
              <w:jc w:val="center"/>
              <w:rPr>
                <w:rFonts w:ascii="Times New Roman" w:eastAsia="宋体" w:hAnsi="Times New Roman" w:cs="Times New Roman"/>
                <w:kern w:val="0"/>
                <w:sz w:val="22"/>
              </w:rPr>
            </w:pPr>
            <w:r w:rsidRPr="00E75255">
              <w:rPr>
                <w:rFonts w:ascii="Times New Roman" w:eastAsia="宋体" w:hAnsi="Times New Roman" w:cs="Times New Roman"/>
                <w:kern w:val="0"/>
                <w:sz w:val="22"/>
              </w:rPr>
              <w:t>/</w:t>
            </w:r>
          </w:p>
        </w:tc>
      </w:tr>
    </w:tbl>
    <w:p w:rsidR="004C41AC" w:rsidRPr="00E75255" w:rsidRDefault="004C41AC" w:rsidP="00341E8A">
      <w:pPr>
        <w:rPr>
          <w:rFonts w:ascii="Times New Roman" w:hAnsi="Times New Roman" w:cs="Times New Roman"/>
        </w:rPr>
      </w:pPr>
      <w:r w:rsidRPr="00E75255">
        <w:rPr>
          <w:rFonts w:ascii="Times New Roman" w:hAnsi="Times New Roman" w:cs="Times New Roman"/>
        </w:rPr>
        <w:br w:type="page"/>
      </w:r>
    </w:p>
    <w:p w:rsidR="00ED5DBD" w:rsidRPr="00E75255" w:rsidRDefault="00ED5DBD" w:rsidP="00ED028C">
      <w:pPr>
        <w:pStyle w:val="1"/>
        <w:jc w:val="center"/>
        <w:rPr>
          <w:rFonts w:ascii="Times New Roman" w:hAnsi="Times New Roman" w:cs="Times New Roman"/>
        </w:rPr>
      </w:pPr>
      <w:bookmarkStart w:id="80" w:name="_Toc4147209"/>
      <w:r w:rsidRPr="00E75255">
        <w:rPr>
          <w:rFonts w:ascii="Times New Roman" w:hAnsi="Times New Roman" w:cs="Times New Roman"/>
        </w:rPr>
        <w:lastRenderedPageBreak/>
        <w:t>参考文献</w:t>
      </w:r>
      <w:bookmarkEnd w:id="80"/>
    </w:p>
    <w:p w:rsidR="00ED5DBD" w:rsidRPr="00E75255" w:rsidRDefault="00ED028C" w:rsidP="00341E8A">
      <w:pPr>
        <w:rPr>
          <w:rFonts w:ascii="Times New Roman" w:hAnsi="Times New Roman" w:cs="Times New Roman"/>
        </w:rPr>
      </w:pPr>
      <w:r w:rsidRPr="00E75255">
        <w:rPr>
          <w:rFonts w:ascii="Times New Roman" w:hAnsi="Times New Roman" w:cs="Times New Roman"/>
        </w:rPr>
        <w:t>[1]</w:t>
      </w:r>
      <w:r w:rsidR="00ED5DBD" w:rsidRPr="00E75255">
        <w:rPr>
          <w:rFonts w:ascii="Times New Roman" w:hAnsi="Times New Roman" w:cs="Times New Roman"/>
        </w:rPr>
        <w:t>刘钢林</w:t>
      </w:r>
      <w:r w:rsidR="00ED5DBD" w:rsidRPr="00E75255">
        <w:rPr>
          <w:rFonts w:ascii="Times New Roman" w:hAnsi="Times New Roman" w:cs="Times New Roman"/>
        </w:rPr>
        <w:t xml:space="preserve">. </w:t>
      </w:r>
      <w:r w:rsidR="00ED5DBD" w:rsidRPr="00E75255">
        <w:rPr>
          <w:rFonts w:ascii="Times New Roman" w:hAnsi="Times New Roman" w:cs="Times New Roman"/>
        </w:rPr>
        <w:t>柴油发电机房消防措施探讨</w:t>
      </w:r>
      <w:r w:rsidR="00ED5DBD" w:rsidRPr="00E75255">
        <w:rPr>
          <w:rFonts w:ascii="Times New Roman" w:hAnsi="Times New Roman" w:cs="Times New Roman"/>
        </w:rPr>
        <w:t xml:space="preserve">. </w:t>
      </w:r>
      <w:r w:rsidR="00ED5DBD" w:rsidRPr="00E75255">
        <w:rPr>
          <w:rFonts w:ascii="Times New Roman" w:hAnsi="Times New Roman" w:cs="Times New Roman"/>
        </w:rPr>
        <w:t>企业技术开发，</w:t>
      </w:r>
      <w:r w:rsidR="00ED5DBD" w:rsidRPr="00E75255">
        <w:rPr>
          <w:rFonts w:ascii="Times New Roman" w:hAnsi="Times New Roman" w:cs="Times New Roman"/>
        </w:rPr>
        <w:t>2002</w:t>
      </w:r>
      <w:r w:rsidRPr="00E75255">
        <w:rPr>
          <w:rFonts w:ascii="Times New Roman" w:hAnsi="Times New Roman" w:cs="Times New Roman"/>
        </w:rPr>
        <w:t>，</w:t>
      </w:r>
      <w:r w:rsidR="00ED5DBD" w:rsidRPr="00E75255">
        <w:rPr>
          <w:rFonts w:ascii="Times New Roman" w:hAnsi="Times New Roman" w:cs="Times New Roman"/>
        </w:rPr>
        <w:t>7</w:t>
      </w:r>
      <w:r w:rsidRPr="00E75255">
        <w:rPr>
          <w:rFonts w:ascii="Times New Roman" w:hAnsi="Times New Roman" w:cs="Times New Roman"/>
        </w:rPr>
        <w:t>：</w:t>
      </w:r>
      <w:r w:rsidRPr="00E75255">
        <w:rPr>
          <w:rFonts w:ascii="Times New Roman" w:hAnsi="Times New Roman" w:cs="Times New Roman"/>
        </w:rPr>
        <w:t>44-45.</w:t>
      </w:r>
    </w:p>
    <w:p w:rsidR="00ED5DBD" w:rsidRPr="00E75255" w:rsidRDefault="00ED5DBD">
      <w:pPr>
        <w:widowControl/>
        <w:jc w:val="left"/>
        <w:rPr>
          <w:rFonts w:ascii="Times New Roman" w:hAnsi="Times New Roman" w:cs="Times New Roman"/>
        </w:rPr>
      </w:pPr>
      <w:r w:rsidRPr="00E75255">
        <w:rPr>
          <w:rFonts w:ascii="Times New Roman" w:hAnsi="Times New Roman" w:cs="Times New Roman"/>
        </w:rPr>
        <w:br w:type="page"/>
      </w:r>
    </w:p>
    <w:p w:rsidR="004C41AC" w:rsidRPr="00E75255" w:rsidRDefault="004C41AC" w:rsidP="00341E8A">
      <w:pPr>
        <w:pStyle w:val="1"/>
        <w:jc w:val="center"/>
        <w:rPr>
          <w:rFonts w:ascii="Times New Roman" w:hAnsi="Times New Roman" w:cs="Times New Roman"/>
        </w:rPr>
      </w:pPr>
      <w:bookmarkStart w:id="81" w:name="_Toc526860529"/>
      <w:bookmarkStart w:id="82" w:name="_Toc526862161"/>
      <w:bookmarkStart w:id="83" w:name="_Toc4147210"/>
      <w:r w:rsidRPr="00E75255">
        <w:rPr>
          <w:rFonts w:ascii="Times New Roman" w:hAnsi="Times New Roman" w:cs="Times New Roman"/>
        </w:rPr>
        <w:lastRenderedPageBreak/>
        <w:t>本规范用词说明</w:t>
      </w:r>
      <w:bookmarkEnd w:id="81"/>
      <w:bookmarkEnd w:id="82"/>
      <w:bookmarkEnd w:id="83"/>
    </w:p>
    <w:p w:rsidR="004C41AC" w:rsidRPr="00E75255" w:rsidRDefault="004C41AC" w:rsidP="004C41AC">
      <w:pPr>
        <w:autoSpaceDE w:val="0"/>
        <w:autoSpaceDN w:val="0"/>
        <w:adjustRightInd w:val="0"/>
        <w:snapToGrid w:val="0"/>
        <w:spacing w:line="360" w:lineRule="auto"/>
        <w:jc w:val="left"/>
        <w:rPr>
          <w:rFonts w:ascii="Times New Roman" w:hAnsi="Times New Roman" w:cs="Times New Roman"/>
          <w:szCs w:val="21"/>
        </w:rPr>
      </w:pPr>
      <w:r w:rsidRPr="00E75255">
        <w:rPr>
          <w:rFonts w:ascii="Times New Roman" w:hAnsi="Times New Roman" w:cs="Times New Roman"/>
          <w:szCs w:val="21"/>
        </w:rPr>
        <w:t xml:space="preserve">1  </w:t>
      </w:r>
      <w:r w:rsidRPr="00E75255">
        <w:rPr>
          <w:rFonts w:ascii="Times New Roman" w:hAnsi="Times New Roman" w:cs="Times New Roman"/>
          <w:szCs w:val="21"/>
        </w:rPr>
        <w:t>为了在执行本规范条文时区别对待，</w:t>
      </w:r>
      <w:r w:rsidR="00544777" w:rsidRPr="00E75255">
        <w:rPr>
          <w:rFonts w:ascii="Times New Roman" w:hAnsi="Times New Roman" w:cs="Times New Roman"/>
          <w:szCs w:val="21"/>
        </w:rPr>
        <w:t>条款表述中助动词的使用</w:t>
      </w:r>
      <w:r w:rsidRPr="00E75255">
        <w:rPr>
          <w:rFonts w:ascii="Times New Roman" w:hAnsi="Times New Roman" w:cs="Times New Roman"/>
          <w:szCs w:val="21"/>
        </w:rPr>
        <w:t>说明如下：</w:t>
      </w:r>
    </w:p>
    <w:p w:rsidR="004C41AC" w:rsidRPr="00E75255" w:rsidRDefault="004C41AC" w:rsidP="004C41AC">
      <w:pPr>
        <w:autoSpaceDE w:val="0"/>
        <w:autoSpaceDN w:val="0"/>
        <w:adjustRightInd w:val="0"/>
        <w:snapToGrid w:val="0"/>
        <w:spacing w:line="360" w:lineRule="auto"/>
        <w:jc w:val="left"/>
        <w:rPr>
          <w:rFonts w:ascii="Times New Roman" w:hAnsi="Times New Roman" w:cs="Times New Roman"/>
          <w:szCs w:val="21"/>
        </w:rPr>
      </w:pPr>
      <w:r w:rsidRPr="00E75255">
        <w:rPr>
          <w:rFonts w:ascii="Times New Roman" w:hAnsi="Times New Roman" w:cs="Times New Roman"/>
          <w:szCs w:val="21"/>
        </w:rPr>
        <w:t xml:space="preserve">      1</w:t>
      </w:r>
      <w:r w:rsidRPr="00E75255">
        <w:rPr>
          <w:rFonts w:ascii="Times New Roman" w:hAnsi="Times New Roman" w:cs="Times New Roman"/>
          <w:szCs w:val="21"/>
        </w:rPr>
        <w:t>）表示</w:t>
      </w:r>
      <w:r w:rsidR="00544777" w:rsidRPr="00E75255">
        <w:rPr>
          <w:rFonts w:ascii="Times New Roman" w:hAnsi="Times New Roman" w:cs="Times New Roman"/>
          <w:szCs w:val="21"/>
        </w:rPr>
        <w:t>声明符合标准需要满足的要求时</w:t>
      </w:r>
      <w:r w:rsidRPr="00E75255">
        <w:rPr>
          <w:rFonts w:ascii="Times New Roman" w:hAnsi="Times New Roman" w:cs="Times New Roman"/>
          <w:szCs w:val="21"/>
        </w:rPr>
        <w:t>的用词：</w:t>
      </w:r>
    </w:p>
    <w:p w:rsidR="004C41AC" w:rsidRPr="00E75255" w:rsidRDefault="004C41AC" w:rsidP="004C41AC">
      <w:pPr>
        <w:autoSpaceDE w:val="0"/>
        <w:autoSpaceDN w:val="0"/>
        <w:adjustRightInd w:val="0"/>
        <w:snapToGrid w:val="0"/>
        <w:spacing w:line="360" w:lineRule="auto"/>
        <w:jc w:val="left"/>
        <w:rPr>
          <w:rFonts w:ascii="Times New Roman" w:hAnsi="Times New Roman" w:cs="Times New Roman"/>
          <w:szCs w:val="21"/>
        </w:rPr>
      </w:pPr>
      <w:r w:rsidRPr="00E75255">
        <w:rPr>
          <w:rFonts w:ascii="Times New Roman" w:hAnsi="Times New Roman" w:cs="Times New Roman"/>
          <w:szCs w:val="21"/>
        </w:rPr>
        <w:t xml:space="preserve">         </w:t>
      </w:r>
      <w:r w:rsidRPr="00E75255">
        <w:rPr>
          <w:rFonts w:ascii="Times New Roman" w:hAnsi="Times New Roman" w:cs="Times New Roman"/>
          <w:szCs w:val="21"/>
        </w:rPr>
        <w:t>正面词采用</w:t>
      </w:r>
      <w:r w:rsidRPr="00E75255">
        <w:rPr>
          <w:rFonts w:ascii="Times New Roman" w:hAnsi="Times New Roman" w:cs="Times New Roman"/>
          <w:szCs w:val="21"/>
        </w:rPr>
        <w:t>“</w:t>
      </w:r>
      <w:r w:rsidR="00544777" w:rsidRPr="00E75255">
        <w:rPr>
          <w:rFonts w:ascii="Times New Roman" w:hAnsi="Times New Roman" w:cs="Times New Roman"/>
          <w:szCs w:val="21"/>
        </w:rPr>
        <w:t>应</w:t>
      </w:r>
      <w:r w:rsidRPr="00E75255">
        <w:rPr>
          <w:rFonts w:ascii="Times New Roman" w:hAnsi="Times New Roman" w:cs="Times New Roman"/>
          <w:szCs w:val="21"/>
        </w:rPr>
        <w:t>”</w:t>
      </w:r>
      <w:r w:rsidRPr="00E75255">
        <w:rPr>
          <w:rFonts w:ascii="Times New Roman" w:hAnsi="Times New Roman" w:cs="Times New Roman"/>
          <w:szCs w:val="21"/>
        </w:rPr>
        <w:t>，反面词采用</w:t>
      </w:r>
      <w:r w:rsidRPr="00E75255">
        <w:rPr>
          <w:rFonts w:ascii="Times New Roman" w:hAnsi="Times New Roman" w:cs="Times New Roman"/>
          <w:szCs w:val="21"/>
        </w:rPr>
        <w:t>“</w:t>
      </w:r>
      <w:r w:rsidR="00544777" w:rsidRPr="00E75255">
        <w:rPr>
          <w:rFonts w:ascii="Times New Roman" w:hAnsi="Times New Roman" w:cs="Times New Roman"/>
          <w:szCs w:val="21"/>
        </w:rPr>
        <w:t>不应</w:t>
      </w:r>
      <w:r w:rsidRPr="00E75255">
        <w:rPr>
          <w:rFonts w:ascii="Times New Roman" w:hAnsi="Times New Roman" w:cs="Times New Roman"/>
          <w:szCs w:val="21"/>
        </w:rPr>
        <w:t>”</w:t>
      </w:r>
      <w:r w:rsidRPr="00E75255">
        <w:rPr>
          <w:rFonts w:ascii="Times New Roman" w:hAnsi="Times New Roman" w:cs="Times New Roman"/>
          <w:szCs w:val="21"/>
        </w:rPr>
        <w:t>；</w:t>
      </w:r>
    </w:p>
    <w:p w:rsidR="004C41AC" w:rsidRPr="00E75255" w:rsidRDefault="004C41AC" w:rsidP="005A57F8">
      <w:pPr>
        <w:autoSpaceDE w:val="0"/>
        <w:autoSpaceDN w:val="0"/>
        <w:adjustRightInd w:val="0"/>
        <w:snapToGrid w:val="0"/>
        <w:spacing w:line="360" w:lineRule="auto"/>
        <w:ind w:firstLineChars="300" w:firstLine="630"/>
        <w:jc w:val="left"/>
        <w:rPr>
          <w:rFonts w:ascii="Times New Roman" w:hAnsi="Times New Roman" w:cs="Times New Roman"/>
          <w:szCs w:val="21"/>
        </w:rPr>
      </w:pPr>
      <w:r w:rsidRPr="00E75255">
        <w:rPr>
          <w:rFonts w:ascii="Times New Roman" w:hAnsi="Times New Roman" w:cs="Times New Roman"/>
          <w:szCs w:val="21"/>
        </w:rPr>
        <w:t>2</w:t>
      </w:r>
      <w:r w:rsidRPr="00E75255">
        <w:rPr>
          <w:rFonts w:ascii="Times New Roman" w:hAnsi="Times New Roman" w:cs="Times New Roman"/>
          <w:szCs w:val="21"/>
        </w:rPr>
        <w:t>）表示</w:t>
      </w:r>
      <w:r w:rsidR="00544777" w:rsidRPr="00E75255">
        <w:rPr>
          <w:rFonts w:ascii="Times New Roman" w:hAnsi="Times New Roman" w:cs="Times New Roman"/>
          <w:szCs w:val="21"/>
        </w:rPr>
        <w:t>在几种可能性中推荐特别适合的一种，不提及也不排除其他可能性，或表示某个行动步骤是首选的但未必是所要求的，或（以否定形式）表示不赞成但也不禁止某种可能性或行动步骤时</w:t>
      </w:r>
      <w:r w:rsidRPr="00E75255">
        <w:rPr>
          <w:rFonts w:ascii="Times New Roman" w:hAnsi="Times New Roman" w:cs="Times New Roman"/>
          <w:szCs w:val="21"/>
        </w:rPr>
        <w:t>的用词：</w:t>
      </w:r>
    </w:p>
    <w:p w:rsidR="004C41AC" w:rsidRPr="00E75255" w:rsidRDefault="004C41AC" w:rsidP="004C41AC">
      <w:pPr>
        <w:autoSpaceDE w:val="0"/>
        <w:autoSpaceDN w:val="0"/>
        <w:adjustRightInd w:val="0"/>
        <w:snapToGrid w:val="0"/>
        <w:spacing w:line="360" w:lineRule="auto"/>
        <w:jc w:val="left"/>
        <w:rPr>
          <w:rFonts w:ascii="Times New Roman" w:hAnsi="Times New Roman" w:cs="Times New Roman"/>
          <w:szCs w:val="21"/>
        </w:rPr>
      </w:pPr>
      <w:r w:rsidRPr="00E75255">
        <w:rPr>
          <w:rFonts w:ascii="Times New Roman" w:hAnsi="Times New Roman" w:cs="Times New Roman"/>
          <w:szCs w:val="21"/>
        </w:rPr>
        <w:t xml:space="preserve">         </w:t>
      </w:r>
      <w:r w:rsidRPr="00E75255">
        <w:rPr>
          <w:rFonts w:ascii="Times New Roman" w:hAnsi="Times New Roman" w:cs="Times New Roman"/>
          <w:szCs w:val="21"/>
        </w:rPr>
        <w:t>正面词采用</w:t>
      </w:r>
      <w:r w:rsidRPr="00E75255">
        <w:rPr>
          <w:rFonts w:ascii="Times New Roman" w:hAnsi="Times New Roman" w:cs="Times New Roman"/>
          <w:szCs w:val="21"/>
        </w:rPr>
        <w:t>“</w:t>
      </w:r>
      <w:r w:rsidR="00544777" w:rsidRPr="00E75255">
        <w:rPr>
          <w:rFonts w:ascii="Times New Roman" w:hAnsi="Times New Roman" w:cs="Times New Roman"/>
          <w:szCs w:val="21"/>
        </w:rPr>
        <w:t>宜</w:t>
      </w:r>
      <w:r w:rsidRPr="00E75255">
        <w:rPr>
          <w:rFonts w:ascii="Times New Roman" w:hAnsi="Times New Roman" w:cs="Times New Roman"/>
          <w:szCs w:val="21"/>
        </w:rPr>
        <w:t>”</w:t>
      </w:r>
      <w:r w:rsidRPr="00E75255">
        <w:rPr>
          <w:rFonts w:ascii="Times New Roman" w:hAnsi="Times New Roman" w:cs="Times New Roman"/>
          <w:szCs w:val="21"/>
        </w:rPr>
        <w:t>，反面词采用</w:t>
      </w:r>
      <w:r w:rsidRPr="00E75255">
        <w:rPr>
          <w:rFonts w:ascii="Times New Roman" w:hAnsi="Times New Roman" w:cs="Times New Roman"/>
          <w:szCs w:val="21"/>
        </w:rPr>
        <w:t>“</w:t>
      </w:r>
      <w:r w:rsidRPr="00E75255">
        <w:rPr>
          <w:rFonts w:ascii="Times New Roman" w:hAnsi="Times New Roman" w:cs="Times New Roman"/>
          <w:szCs w:val="21"/>
        </w:rPr>
        <w:t>不</w:t>
      </w:r>
      <w:r w:rsidR="005023C4" w:rsidRPr="00E75255">
        <w:rPr>
          <w:rFonts w:ascii="Times New Roman" w:hAnsi="Times New Roman" w:cs="Times New Roman"/>
          <w:szCs w:val="21"/>
        </w:rPr>
        <w:t>宜</w:t>
      </w:r>
      <w:r w:rsidRPr="00E75255">
        <w:rPr>
          <w:rFonts w:ascii="Times New Roman" w:hAnsi="Times New Roman" w:cs="Times New Roman"/>
          <w:szCs w:val="21"/>
        </w:rPr>
        <w:t>”</w:t>
      </w:r>
      <w:r w:rsidRPr="00E75255">
        <w:rPr>
          <w:rFonts w:ascii="Times New Roman" w:hAnsi="Times New Roman" w:cs="Times New Roman"/>
          <w:szCs w:val="21"/>
        </w:rPr>
        <w:t>；</w:t>
      </w:r>
    </w:p>
    <w:p w:rsidR="004C41AC" w:rsidRPr="00E75255" w:rsidRDefault="004C41AC" w:rsidP="005A57F8">
      <w:pPr>
        <w:autoSpaceDE w:val="0"/>
        <w:autoSpaceDN w:val="0"/>
        <w:adjustRightInd w:val="0"/>
        <w:snapToGrid w:val="0"/>
        <w:spacing w:line="360" w:lineRule="auto"/>
        <w:ind w:firstLineChars="300" w:firstLine="630"/>
        <w:jc w:val="left"/>
        <w:rPr>
          <w:rFonts w:ascii="Times New Roman" w:hAnsi="Times New Roman" w:cs="Times New Roman"/>
          <w:szCs w:val="21"/>
        </w:rPr>
      </w:pPr>
      <w:r w:rsidRPr="00E75255">
        <w:rPr>
          <w:rFonts w:ascii="Times New Roman" w:hAnsi="Times New Roman" w:cs="Times New Roman"/>
          <w:szCs w:val="21"/>
        </w:rPr>
        <w:t>3</w:t>
      </w:r>
      <w:r w:rsidRPr="00E75255">
        <w:rPr>
          <w:rFonts w:ascii="Times New Roman" w:hAnsi="Times New Roman" w:cs="Times New Roman"/>
          <w:szCs w:val="21"/>
        </w:rPr>
        <w:t>）表示</w:t>
      </w:r>
      <w:r w:rsidR="005023C4" w:rsidRPr="00E75255">
        <w:rPr>
          <w:rFonts w:ascii="Times New Roman" w:hAnsi="Times New Roman" w:cs="Times New Roman"/>
          <w:szCs w:val="21"/>
        </w:rPr>
        <w:t>在标准的界限内所允许的行动步骤时</w:t>
      </w:r>
      <w:r w:rsidRPr="00E75255">
        <w:rPr>
          <w:rFonts w:ascii="Times New Roman" w:hAnsi="Times New Roman" w:cs="Times New Roman"/>
          <w:szCs w:val="21"/>
        </w:rPr>
        <w:t>的用词：</w:t>
      </w:r>
    </w:p>
    <w:p w:rsidR="004C41AC" w:rsidRPr="00E75255" w:rsidRDefault="004C41AC" w:rsidP="004C41AC">
      <w:pPr>
        <w:autoSpaceDE w:val="0"/>
        <w:autoSpaceDN w:val="0"/>
        <w:adjustRightInd w:val="0"/>
        <w:snapToGrid w:val="0"/>
        <w:spacing w:line="360" w:lineRule="auto"/>
        <w:jc w:val="left"/>
        <w:rPr>
          <w:rFonts w:ascii="Times New Roman" w:hAnsi="Times New Roman" w:cs="Times New Roman"/>
          <w:szCs w:val="21"/>
        </w:rPr>
      </w:pPr>
      <w:r w:rsidRPr="00E75255">
        <w:rPr>
          <w:rFonts w:ascii="Times New Roman" w:hAnsi="Times New Roman" w:cs="Times New Roman"/>
          <w:szCs w:val="21"/>
        </w:rPr>
        <w:t xml:space="preserve">         </w:t>
      </w:r>
      <w:r w:rsidRPr="00E75255">
        <w:rPr>
          <w:rFonts w:ascii="Times New Roman" w:hAnsi="Times New Roman" w:cs="Times New Roman"/>
          <w:szCs w:val="21"/>
        </w:rPr>
        <w:t>正面词采用</w:t>
      </w:r>
      <w:r w:rsidRPr="00E75255">
        <w:rPr>
          <w:rFonts w:ascii="Times New Roman" w:hAnsi="Times New Roman" w:cs="Times New Roman"/>
          <w:szCs w:val="21"/>
        </w:rPr>
        <w:t>“</w:t>
      </w:r>
      <w:r w:rsidR="005023C4" w:rsidRPr="00E75255">
        <w:rPr>
          <w:rFonts w:ascii="Times New Roman" w:hAnsi="Times New Roman" w:cs="Times New Roman"/>
          <w:szCs w:val="21"/>
        </w:rPr>
        <w:t>可</w:t>
      </w:r>
      <w:r w:rsidRPr="00E75255">
        <w:rPr>
          <w:rFonts w:ascii="Times New Roman" w:hAnsi="Times New Roman" w:cs="Times New Roman"/>
          <w:szCs w:val="21"/>
        </w:rPr>
        <w:t>”</w:t>
      </w:r>
      <w:r w:rsidRPr="00E75255">
        <w:rPr>
          <w:rFonts w:ascii="Times New Roman" w:hAnsi="Times New Roman" w:cs="Times New Roman"/>
          <w:szCs w:val="21"/>
        </w:rPr>
        <w:t>，反面词采用</w:t>
      </w:r>
      <w:r w:rsidRPr="00E75255">
        <w:rPr>
          <w:rFonts w:ascii="Times New Roman" w:hAnsi="Times New Roman" w:cs="Times New Roman"/>
          <w:szCs w:val="21"/>
        </w:rPr>
        <w:t>“</w:t>
      </w:r>
      <w:r w:rsidRPr="00E75255">
        <w:rPr>
          <w:rFonts w:ascii="Times New Roman" w:hAnsi="Times New Roman" w:cs="Times New Roman"/>
          <w:szCs w:val="21"/>
        </w:rPr>
        <w:t>不</w:t>
      </w:r>
      <w:r w:rsidR="005023C4" w:rsidRPr="00E75255">
        <w:rPr>
          <w:rFonts w:ascii="Times New Roman" w:hAnsi="Times New Roman" w:cs="Times New Roman"/>
          <w:szCs w:val="21"/>
        </w:rPr>
        <w:t>必</w:t>
      </w:r>
      <w:r w:rsidRPr="00E75255">
        <w:rPr>
          <w:rFonts w:ascii="Times New Roman" w:hAnsi="Times New Roman" w:cs="Times New Roman"/>
          <w:szCs w:val="21"/>
        </w:rPr>
        <w:t>”</w:t>
      </w:r>
      <w:r w:rsidRPr="00E75255">
        <w:rPr>
          <w:rFonts w:ascii="Times New Roman" w:hAnsi="Times New Roman" w:cs="Times New Roman"/>
          <w:szCs w:val="21"/>
        </w:rPr>
        <w:t>；</w:t>
      </w:r>
    </w:p>
    <w:p w:rsidR="004C41AC" w:rsidRPr="00E75255" w:rsidRDefault="004C41AC" w:rsidP="005A57F8">
      <w:pPr>
        <w:autoSpaceDE w:val="0"/>
        <w:autoSpaceDN w:val="0"/>
        <w:adjustRightInd w:val="0"/>
        <w:snapToGrid w:val="0"/>
        <w:spacing w:line="360" w:lineRule="auto"/>
        <w:ind w:firstLineChars="300" w:firstLine="630"/>
        <w:jc w:val="left"/>
        <w:rPr>
          <w:rFonts w:ascii="Times New Roman" w:hAnsi="Times New Roman" w:cs="Times New Roman"/>
          <w:szCs w:val="21"/>
        </w:rPr>
      </w:pPr>
      <w:r w:rsidRPr="00E75255">
        <w:rPr>
          <w:rFonts w:ascii="Times New Roman" w:hAnsi="Times New Roman" w:cs="Times New Roman"/>
          <w:szCs w:val="21"/>
        </w:rPr>
        <w:t>4</w:t>
      </w:r>
      <w:r w:rsidRPr="00E75255">
        <w:rPr>
          <w:rFonts w:ascii="Times New Roman" w:hAnsi="Times New Roman" w:cs="Times New Roman"/>
          <w:szCs w:val="21"/>
        </w:rPr>
        <w:t>）</w:t>
      </w:r>
      <w:r w:rsidR="005023C4" w:rsidRPr="00E75255">
        <w:rPr>
          <w:rFonts w:ascii="Times New Roman" w:hAnsi="Times New Roman" w:cs="Times New Roman"/>
          <w:szCs w:val="21"/>
        </w:rPr>
        <w:t>用于陈述由材料的、生理的或某种原因导致的能力或可能性时</w:t>
      </w:r>
      <w:r w:rsidRPr="00E75255">
        <w:rPr>
          <w:rFonts w:ascii="Times New Roman" w:hAnsi="Times New Roman" w:cs="Times New Roman"/>
          <w:szCs w:val="21"/>
        </w:rPr>
        <w:t>的用词</w:t>
      </w:r>
      <w:r w:rsidR="005023C4" w:rsidRPr="00E75255">
        <w:rPr>
          <w:rFonts w:ascii="Times New Roman" w:hAnsi="Times New Roman" w:cs="Times New Roman"/>
          <w:szCs w:val="21"/>
        </w:rPr>
        <w:t>：</w:t>
      </w:r>
    </w:p>
    <w:p w:rsidR="005023C4" w:rsidRPr="00E75255" w:rsidRDefault="005023C4" w:rsidP="005023C4">
      <w:pPr>
        <w:autoSpaceDE w:val="0"/>
        <w:autoSpaceDN w:val="0"/>
        <w:adjustRightInd w:val="0"/>
        <w:snapToGrid w:val="0"/>
        <w:spacing w:line="360" w:lineRule="auto"/>
        <w:ind w:firstLineChars="450" w:firstLine="945"/>
        <w:jc w:val="left"/>
        <w:rPr>
          <w:rFonts w:ascii="Times New Roman" w:hAnsi="Times New Roman" w:cs="Times New Roman"/>
          <w:szCs w:val="21"/>
        </w:rPr>
      </w:pPr>
      <w:r w:rsidRPr="00E75255">
        <w:rPr>
          <w:rFonts w:ascii="Times New Roman" w:hAnsi="Times New Roman" w:cs="Times New Roman"/>
          <w:szCs w:val="21"/>
        </w:rPr>
        <w:t>正面词采用</w:t>
      </w:r>
      <w:r w:rsidRPr="00E75255">
        <w:rPr>
          <w:rFonts w:ascii="Times New Roman" w:hAnsi="Times New Roman" w:cs="Times New Roman"/>
          <w:szCs w:val="21"/>
        </w:rPr>
        <w:t>“</w:t>
      </w:r>
      <w:r w:rsidRPr="00E75255">
        <w:rPr>
          <w:rFonts w:ascii="Times New Roman" w:hAnsi="Times New Roman" w:cs="Times New Roman"/>
          <w:szCs w:val="21"/>
        </w:rPr>
        <w:t>能</w:t>
      </w:r>
      <w:r w:rsidRPr="00E75255">
        <w:rPr>
          <w:rFonts w:ascii="Times New Roman" w:hAnsi="Times New Roman" w:cs="Times New Roman"/>
          <w:szCs w:val="21"/>
        </w:rPr>
        <w:t>”</w:t>
      </w:r>
      <w:r w:rsidRPr="00E75255">
        <w:rPr>
          <w:rFonts w:ascii="Times New Roman" w:hAnsi="Times New Roman" w:cs="Times New Roman"/>
          <w:szCs w:val="21"/>
        </w:rPr>
        <w:t>、</w:t>
      </w:r>
      <w:r w:rsidRPr="00E75255">
        <w:rPr>
          <w:rFonts w:ascii="Times New Roman" w:hAnsi="Times New Roman" w:cs="Times New Roman"/>
          <w:szCs w:val="21"/>
        </w:rPr>
        <w:t>“</w:t>
      </w:r>
      <w:r w:rsidRPr="00E75255">
        <w:rPr>
          <w:rFonts w:ascii="Times New Roman" w:hAnsi="Times New Roman" w:cs="Times New Roman"/>
          <w:szCs w:val="21"/>
        </w:rPr>
        <w:t>可能</w:t>
      </w:r>
      <w:r w:rsidRPr="00E75255">
        <w:rPr>
          <w:rFonts w:ascii="Times New Roman" w:hAnsi="Times New Roman" w:cs="Times New Roman"/>
          <w:szCs w:val="21"/>
        </w:rPr>
        <w:t>”</w:t>
      </w:r>
      <w:r w:rsidRPr="00E75255">
        <w:rPr>
          <w:rFonts w:ascii="Times New Roman" w:hAnsi="Times New Roman" w:cs="Times New Roman"/>
          <w:szCs w:val="21"/>
        </w:rPr>
        <w:t>，反面词采用</w:t>
      </w:r>
      <w:r w:rsidRPr="00E75255">
        <w:rPr>
          <w:rFonts w:ascii="Times New Roman" w:hAnsi="Times New Roman" w:cs="Times New Roman"/>
          <w:szCs w:val="21"/>
        </w:rPr>
        <w:t>“</w:t>
      </w:r>
      <w:r w:rsidRPr="00E75255">
        <w:rPr>
          <w:rFonts w:ascii="Times New Roman" w:hAnsi="Times New Roman" w:cs="Times New Roman"/>
          <w:szCs w:val="21"/>
        </w:rPr>
        <w:t>不能</w:t>
      </w:r>
      <w:r w:rsidRPr="00E75255">
        <w:rPr>
          <w:rFonts w:ascii="Times New Roman" w:hAnsi="Times New Roman" w:cs="Times New Roman"/>
          <w:szCs w:val="21"/>
        </w:rPr>
        <w:t>”</w:t>
      </w:r>
      <w:r w:rsidRPr="00E75255">
        <w:rPr>
          <w:rFonts w:ascii="Times New Roman" w:hAnsi="Times New Roman" w:cs="Times New Roman"/>
          <w:szCs w:val="21"/>
        </w:rPr>
        <w:t>、</w:t>
      </w:r>
      <w:r w:rsidRPr="00E75255">
        <w:rPr>
          <w:rFonts w:ascii="Times New Roman" w:hAnsi="Times New Roman" w:cs="Times New Roman"/>
          <w:szCs w:val="21"/>
        </w:rPr>
        <w:t>“</w:t>
      </w:r>
      <w:r w:rsidRPr="00E75255">
        <w:rPr>
          <w:rFonts w:ascii="Times New Roman" w:hAnsi="Times New Roman" w:cs="Times New Roman"/>
          <w:szCs w:val="21"/>
        </w:rPr>
        <w:t>不可能</w:t>
      </w:r>
      <w:r w:rsidRPr="00E75255">
        <w:rPr>
          <w:rFonts w:ascii="Times New Roman" w:hAnsi="Times New Roman" w:cs="Times New Roman"/>
          <w:szCs w:val="21"/>
        </w:rPr>
        <w:t>”</w:t>
      </w:r>
      <w:r w:rsidRPr="00E75255">
        <w:rPr>
          <w:rFonts w:ascii="Times New Roman" w:hAnsi="Times New Roman" w:cs="Times New Roman"/>
          <w:szCs w:val="21"/>
        </w:rPr>
        <w:t>。</w:t>
      </w:r>
    </w:p>
    <w:p w:rsidR="004C41AC" w:rsidRPr="00E75255" w:rsidRDefault="004C41AC" w:rsidP="004C41AC">
      <w:pPr>
        <w:widowControl/>
        <w:adjustRightInd w:val="0"/>
        <w:snapToGrid w:val="0"/>
        <w:spacing w:line="360" w:lineRule="auto"/>
        <w:jc w:val="left"/>
        <w:rPr>
          <w:rFonts w:ascii="Times New Roman" w:hAnsi="Times New Roman" w:cs="Times New Roman"/>
          <w:szCs w:val="21"/>
        </w:rPr>
      </w:pPr>
      <w:r w:rsidRPr="00E75255">
        <w:rPr>
          <w:rFonts w:ascii="Times New Roman" w:hAnsi="Times New Roman" w:cs="Times New Roman"/>
          <w:szCs w:val="21"/>
        </w:rPr>
        <w:t xml:space="preserve">2  </w:t>
      </w:r>
      <w:r w:rsidRPr="00E75255">
        <w:rPr>
          <w:rFonts w:ascii="Times New Roman" w:hAnsi="Times New Roman" w:cs="Times New Roman"/>
          <w:szCs w:val="21"/>
        </w:rPr>
        <w:t>条文中指定应按其他有关标准、规范执行的写法为</w:t>
      </w:r>
      <w:r w:rsidRPr="00E75255">
        <w:rPr>
          <w:rFonts w:ascii="Times New Roman" w:hAnsi="Times New Roman" w:cs="Times New Roman"/>
          <w:szCs w:val="21"/>
        </w:rPr>
        <w:t>“</w:t>
      </w:r>
      <w:r w:rsidRPr="00E75255">
        <w:rPr>
          <w:rFonts w:ascii="Times New Roman" w:hAnsi="Times New Roman" w:cs="Times New Roman"/>
          <w:szCs w:val="21"/>
        </w:rPr>
        <w:t>应符合</w:t>
      </w:r>
      <w:r w:rsidRPr="00E75255">
        <w:rPr>
          <w:rFonts w:ascii="Times New Roman" w:hAnsi="Times New Roman" w:cs="Times New Roman"/>
          <w:szCs w:val="21"/>
        </w:rPr>
        <w:t>……</w:t>
      </w:r>
      <w:r w:rsidRPr="00E75255">
        <w:rPr>
          <w:rFonts w:ascii="Times New Roman" w:hAnsi="Times New Roman" w:cs="Times New Roman"/>
          <w:szCs w:val="21"/>
        </w:rPr>
        <w:t>的规定</w:t>
      </w:r>
      <w:r w:rsidRPr="00E75255">
        <w:rPr>
          <w:rFonts w:ascii="Times New Roman" w:hAnsi="Times New Roman" w:cs="Times New Roman"/>
          <w:szCs w:val="21"/>
        </w:rPr>
        <w:t>”</w:t>
      </w:r>
      <w:r w:rsidRPr="00E75255">
        <w:rPr>
          <w:rFonts w:ascii="Times New Roman" w:hAnsi="Times New Roman" w:cs="Times New Roman"/>
          <w:szCs w:val="21"/>
        </w:rPr>
        <w:t>或</w:t>
      </w:r>
      <w:r w:rsidRPr="00E75255">
        <w:rPr>
          <w:rFonts w:ascii="Times New Roman" w:hAnsi="Times New Roman" w:cs="Times New Roman"/>
          <w:szCs w:val="21"/>
        </w:rPr>
        <w:t>“</w:t>
      </w:r>
      <w:r w:rsidRPr="00E75255">
        <w:rPr>
          <w:rFonts w:ascii="Times New Roman" w:hAnsi="Times New Roman" w:cs="Times New Roman"/>
          <w:szCs w:val="21"/>
        </w:rPr>
        <w:t>应按</w:t>
      </w:r>
      <w:r w:rsidRPr="00E75255">
        <w:rPr>
          <w:rFonts w:ascii="Times New Roman" w:hAnsi="Times New Roman" w:cs="Times New Roman"/>
          <w:szCs w:val="21"/>
        </w:rPr>
        <w:t>……</w:t>
      </w:r>
      <w:r w:rsidRPr="00E75255">
        <w:rPr>
          <w:rFonts w:ascii="Times New Roman" w:hAnsi="Times New Roman" w:cs="Times New Roman"/>
          <w:szCs w:val="21"/>
        </w:rPr>
        <w:t>执行</w:t>
      </w:r>
      <w:r w:rsidRPr="00E75255">
        <w:rPr>
          <w:rFonts w:ascii="Times New Roman" w:hAnsi="Times New Roman" w:cs="Times New Roman"/>
          <w:szCs w:val="21"/>
        </w:rPr>
        <w:t>”</w:t>
      </w:r>
      <w:r w:rsidRPr="00E75255">
        <w:rPr>
          <w:rFonts w:ascii="Times New Roman" w:hAnsi="Times New Roman" w:cs="Times New Roman"/>
          <w:szCs w:val="21"/>
        </w:rPr>
        <w:t>。</w:t>
      </w:r>
    </w:p>
    <w:p w:rsidR="00681370" w:rsidRPr="00E75255" w:rsidRDefault="004C41AC" w:rsidP="00341E8A">
      <w:pPr>
        <w:widowControl/>
        <w:jc w:val="left"/>
        <w:rPr>
          <w:rFonts w:ascii="Times New Roman" w:hAnsi="Times New Roman" w:cs="Times New Roman"/>
          <w:szCs w:val="21"/>
        </w:rPr>
      </w:pPr>
      <w:r w:rsidRPr="00E75255">
        <w:rPr>
          <w:rFonts w:ascii="Times New Roman" w:hAnsi="Times New Roman" w:cs="Times New Roman"/>
          <w:szCs w:val="21"/>
        </w:rPr>
        <w:br w:type="page"/>
      </w:r>
    </w:p>
    <w:p w:rsidR="009E291C" w:rsidRPr="00E75255" w:rsidRDefault="009E76D5" w:rsidP="00341E8A">
      <w:pPr>
        <w:pStyle w:val="1"/>
        <w:jc w:val="center"/>
        <w:rPr>
          <w:rFonts w:ascii="Times New Roman" w:hAnsi="Times New Roman" w:cs="Times New Roman"/>
          <w:szCs w:val="21"/>
        </w:rPr>
      </w:pPr>
      <w:bookmarkStart w:id="84" w:name="_Toc526860530"/>
      <w:bookmarkStart w:id="85" w:name="_Toc526862162"/>
      <w:bookmarkStart w:id="86" w:name="_Toc4147211"/>
      <w:r w:rsidRPr="00E75255">
        <w:rPr>
          <w:rFonts w:ascii="Times New Roman" w:hAnsi="Times New Roman" w:cs="Times New Roman"/>
          <w:szCs w:val="21"/>
        </w:rPr>
        <w:lastRenderedPageBreak/>
        <w:t>出版</w:t>
      </w:r>
      <w:r w:rsidR="001C72F3" w:rsidRPr="00E75255">
        <w:rPr>
          <w:rFonts w:ascii="Times New Roman" w:hAnsi="Times New Roman" w:cs="Times New Roman"/>
          <w:szCs w:val="21"/>
        </w:rPr>
        <w:t>说明</w:t>
      </w:r>
      <w:bookmarkEnd w:id="84"/>
      <w:bookmarkEnd w:id="85"/>
      <w:bookmarkEnd w:id="86"/>
    </w:p>
    <w:sectPr w:rsidR="009E291C" w:rsidRPr="00E75255" w:rsidSect="00C95E6B">
      <w:pgSz w:w="11906" w:h="16838"/>
      <w:pgMar w:top="1440" w:right="1274"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8CB" w:rsidRDefault="006E68CB" w:rsidP="00820E09">
      <w:r>
        <w:separator/>
      </w:r>
    </w:p>
  </w:endnote>
  <w:endnote w:type="continuationSeparator" w:id="0">
    <w:p w:rsidR="006E68CB" w:rsidRDefault="006E68CB" w:rsidP="0082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宋体"/>
    <w:panose1 w:val="00000000000000000000"/>
    <w:charset w:val="86"/>
    <w:family w:val="roman"/>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8CB" w:rsidRDefault="006E68CB" w:rsidP="00820E09">
      <w:r>
        <w:separator/>
      </w:r>
    </w:p>
  </w:footnote>
  <w:footnote w:type="continuationSeparator" w:id="0">
    <w:p w:rsidR="006E68CB" w:rsidRDefault="006E68CB" w:rsidP="00820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D07"/>
    <w:multiLevelType w:val="hybridMultilevel"/>
    <w:tmpl w:val="C466305E"/>
    <w:lvl w:ilvl="0" w:tplc="B9AA2570">
      <w:start w:val="1"/>
      <w:numFmt w:val="decimal"/>
      <w:lvlText w:val="%1、"/>
      <w:lvlJc w:val="left"/>
      <w:pPr>
        <w:ind w:left="271" w:hanging="360"/>
      </w:pPr>
      <w:rPr>
        <w:rFonts w:hint="default"/>
      </w:rPr>
    </w:lvl>
    <w:lvl w:ilvl="1" w:tplc="04090019" w:tentative="1">
      <w:start w:val="1"/>
      <w:numFmt w:val="lowerLetter"/>
      <w:lvlText w:val="%2)"/>
      <w:lvlJc w:val="left"/>
      <w:pPr>
        <w:ind w:left="751" w:hanging="420"/>
      </w:pPr>
    </w:lvl>
    <w:lvl w:ilvl="2" w:tplc="0409001B" w:tentative="1">
      <w:start w:val="1"/>
      <w:numFmt w:val="lowerRoman"/>
      <w:lvlText w:val="%3."/>
      <w:lvlJc w:val="right"/>
      <w:pPr>
        <w:ind w:left="1171" w:hanging="420"/>
      </w:pPr>
    </w:lvl>
    <w:lvl w:ilvl="3" w:tplc="0409000F" w:tentative="1">
      <w:start w:val="1"/>
      <w:numFmt w:val="decimal"/>
      <w:lvlText w:val="%4."/>
      <w:lvlJc w:val="left"/>
      <w:pPr>
        <w:ind w:left="1591" w:hanging="420"/>
      </w:pPr>
    </w:lvl>
    <w:lvl w:ilvl="4" w:tplc="04090019" w:tentative="1">
      <w:start w:val="1"/>
      <w:numFmt w:val="lowerLetter"/>
      <w:lvlText w:val="%5)"/>
      <w:lvlJc w:val="left"/>
      <w:pPr>
        <w:ind w:left="2011" w:hanging="420"/>
      </w:pPr>
    </w:lvl>
    <w:lvl w:ilvl="5" w:tplc="0409001B" w:tentative="1">
      <w:start w:val="1"/>
      <w:numFmt w:val="lowerRoman"/>
      <w:lvlText w:val="%6."/>
      <w:lvlJc w:val="right"/>
      <w:pPr>
        <w:ind w:left="2431" w:hanging="420"/>
      </w:pPr>
    </w:lvl>
    <w:lvl w:ilvl="6" w:tplc="0409000F" w:tentative="1">
      <w:start w:val="1"/>
      <w:numFmt w:val="decimal"/>
      <w:lvlText w:val="%7."/>
      <w:lvlJc w:val="left"/>
      <w:pPr>
        <w:ind w:left="2851" w:hanging="420"/>
      </w:pPr>
    </w:lvl>
    <w:lvl w:ilvl="7" w:tplc="04090019" w:tentative="1">
      <w:start w:val="1"/>
      <w:numFmt w:val="lowerLetter"/>
      <w:lvlText w:val="%8)"/>
      <w:lvlJc w:val="left"/>
      <w:pPr>
        <w:ind w:left="3271" w:hanging="420"/>
      </w:pPr>
    </w:lvl>
    <w:lvl w:ilvl="8" w:tplc="0409001B" w:tentative="1">
      <w:start w:val="1"/>
      <w:numFmt w:val="lowerRoman"/>
      <w:lvlText w:val="%9."/>
      <w:lvlJc w:val="right"/>
      <w:pPr>
        <w:ind w:left="3691" w:hanging="420"/>
      </w:pPr>
    </w:lvl>
  </w:abstractNum>
  <w:abstractNum w:abstractNumId="1">
    <w:nsid w:val="09D90466"/>
    <w:multiLevelType w:val="multilevel"/>
    <w:tmpl w:val="B630CECA"/>
    <w:lvl w:ilvl="0">
      <w:start w:val="1"/>
      <w:numFmt w:val="decimal"/>
      <w:lvlText w:val="%1"/>
      <w:lvlJc w:val="left"/>
      <w:pPr>
        <w:ind w:left="360" w:hanging="360"/>
      </w:pPr>
      <w:rPr>
        <w:rFonts w:hint="default"/>
      </w:rPr>
    </w:lvl>
    <w:lvl w:ilvl="1">
      <w:start w:val="1"/>
      <w:numFmt w:val="decimal"/>
      <w:isLgl/>
      <w:lvlText w:val="%1.%2"/>
      <w:lvlJc w:val="left"/>
      <w:pPr>
        <w:ind w:left="1093" w:hanging="52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105" w:hanging="1800"/>
      </w:pPr>
      <w:rPr>
        <w:rFonts w:hint="default"/>
      </w:rPr>
    </w:lvl>
    <w:lvl w:ilvl="8">
      <w:start w:val="1"/>
      <w:numFmt w:val="decimal"/>
      <w:isLgl/>
      <w:lvlText w:val="%1.%2.%3.%4.%5.%6.%7.%8.%9"/>
      <w:lvlJc w:val="left"/>
      <w:pPr>
        <w:ind w:left="6720" w:hanging="1800"/>
      </w:pPr>
      <w:rPr>
        <w:rFonts w:hint="default"/>
      </w:rPr>
    </w:lvl>
  </w:abstractNum>
  <w:abstractNum w:abstractNumId="2">
    <w:nsid w:val="1D48167E"/>
    <w:multiLevelType w:val="hybridMultilevel"/>
    <w:tmpl w:val="3B687DC0"/>
    <w:lvl w:ilvl="0" w:tplc="6A884624">
      <w:start w:val="1"/>
      <w:numFmt w:val="decimal"/>
      <w:lvlText w:val="%1、"/>
      <w:lvlJc w:val="left"/>
      <w:pPr>
        <w:ind w:left="271" w:hanging="360"/>
      </w:pPr>
      <w:rPr>
        <w:rFonts w:hint="default"/>
      </w:rPr>
    </w:lvl>
    <w:lvl w:ilvl="1" w:tplc="04090019" w:tentative="1">
      <w:start w:val="1"/>
      <w:numFmt w:val="lowerLetter"/>
      <w:lvlText w:val="%2)"/>
      <w:lvlJc w:val="left"/>
      <w:pPr>
        <w:ind w:left="751" w:hanging="420"/>
      </w:pPr>
    </w:lvl>
    <w:lvl w:ilvl="2" w:tplc="0409001B" w:tentative="1">
      <w:start w:val="1"/>
      <w:numFmt w:val="lowerRoman"/>
      <w:lvlText w:val="%3."/>
      <w:lvlJc w:val="right"/>
      <w:pPr>
        <w:ind w:left="1171" w:hanging="420"/>
      </w:pPr>
    </w:lvl>
    <w:lvl w:ilvl="3" w:tplc="0409000F" w:tentative="1">
      <w:start w:val="1"/>
      <w:numFmt w:val="decimal"/>
      <w:lvlText w:val="%4."/>
      <w:lvlJc w:val="left"/>
      <w:pPr>
        <w:ind w:left="1591" w:hanging="420"/>
      </w:pPr>
    </w:lvl>
    <w:lvl w:ilvl="4" w:tplc="04090019" w:tentative="1">
      <w:start w:val="1"/>
      <w:numFmt w:val="lowerLetter"/>
      <w:lvlText w:val="%5)"/>
      <w:lvlJc w:val="left"/>
      <w:pPr>
        <w:ind w:left="2011" w:hanging="420"/>
      </w:pPr>
    </w:lvl>
    <w:lvl w:ilvl="5" w:tplc="0409001B" w:tentative="1">
      <w:start w:val="1"/>
      <w:numFmt w:val="lowerRoman"/>
      <w:lvlText w:val="%6."/>
      <w:lvlJc w:val="right"/>
      <w:pPr>
        <w:ind w:left="2431" w:hanging="420"/>
      </w:pPr>
    </w:lvl>
    <w:lvl w:ilvl="6" w:tplc="0409000F" w:tentative="1">
      <w:start w:val="1"/>
      <w:numFmt w:val="decimal"/>
      <w:lvlText w:val="%7."/>
      <w:lvlJc w:val="left"/>
      <w:pPr>
        <w:ind w:left="2851" w:hanging="420"/>
      </w:pPr>
    </w:lvl>
    <w:lvl w:ilvl="7" w:tplc="04090019" w:tentative="1">
      <w:start w:val="1"/>
      <w:numFmt w:val="lowerLetter"/>
      <w:lvlText w:val="%8)"/>
      <w:lvlJc w:val="left"/>
      <w:pPr>
        <w:ind w:left="3271" w:hanging="420"/>
      </w:pPr>
    </w:lvl>
    <w:lvl w:ilvl="8" w:tplc="0409001B" w:tentative="1">
      <w:start w:val="1"/>
      <w:numFmt w:val="lowerRoman"/>
      <w:lvlText w:val="%9."/>
      <w:lvlJc w:val="right"/>
      <w:pPr>
        <w:ind w:left="3691" w:hanging="420"/>
      </w:pPr>
    </w:lvl>
  </w:abstractNum>
  <w:abstractNum w:abstractNumId="3">
    <w:nsid w:val="1E5973DE"/>
    <w:multiLevelType w:val="hybridMultilevel"/>
    <w:tmpl w:val="5928E93A"/>
    <w:lvl w:ilvl="0" w:tplc="DAFA47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D778FC"/>
    <w:multiLevelType w:val="hybridMultilevel"/>
    <w:tmpl w:val="4B6CF004"/>
    <w:lvl w:ilvl="0" w:tplc="21AAD634">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29C94FF2"/>
    <w:multiLevelType w:val="hybridMultilevel"/>
    <w:tmpl w:val="A81E3048"/>
    <w:lvl w:ilvl="0" w:tplc="A4ACF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DC10BC"/>
    <w:multiLevelType w:val="multilevel"/>
    <w:tmpl w:val="704C6C14"/>
    <w:lvl w:ilvl="0">
      <w:start w:val="4"/>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430C60B8"/>
    <w:multiLevelType w:val="hybridMultilevel"/>
    <w:tmpl w:val="2A1E3990"/>
    <w:lvl w:ilvl="0" w:tplc="3D3A2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622807"/>
    <w:multiLevelType w:val="hybridMultilevel"/>
    <w:tmpl w:val="003E9812"/>
    <w:lvl w:ilvl="0" w:tplc="BCE8B6CA">
      <w:start w:val="1"/>
      <w:numFmt w:val="decimal"/>
      <w:lvlText w:val="%1、"/>
      <w:lvlJc w:val="left"/>
      <w:pPr>
        <w:ind w:left="271" w:hanging="360"/>
      </w:pPr>
      <w:rPr>
        <w:rFonts w:hint="default"/>
      </w:rPr>
    </w:lvl>
    <w:lvl w:ilvl="1" w:tplc="04090019" w:tentative="1">
      <w:start w:val="1"/>
      <w:numFmt w:val="lowerLetter"/>
      <w:lvlText w:val="%2)"/>
      <w:lvlJc w:val="left"/>
      <w:pPr>
        <w:ind w:left="751" w:hanging="420"/>
      </w:pPr>
    </w:lvl>
    <w:lvl w:ilvl="2" w:tplc="0409001B" w:tentative="1">
      <w:start w:val="1"/>
      <w:numFmt w:val="lowerRoman"/>
      <w:lvlText w:val="%3."/>
      <w:lvlJc w:val="right"/>
      <w:pPr>
        <w:ind w:left="1171" w:hanging="420"/>
      </w:pPr>
    </w:lvl>
    <w:lvl w:ilvl="3" w:tplc="0409000F" w:tentative="1">
      <w:start w:val="1"/>
      <w:numFmt w:val="decimal"/>
      <w:lvlText w:val="%4."/>
      <w:lvlJc w:val="left"/>
      <w:pPr>
        <w:ind w:left="1591" w:hanging="420"/>
      </w:pPr>
    </w:lvl>
    <w:lvl w:ilvl="4" w:tplc="04090019" w:tentative="1">
      <w:start w:val="1"/>
      <w:numFmt w:val="lowerLetter"/>
      <w:lvlText w:val="%5)"/>
      <w:lvlJc w:val="left"/>
      <w:pPr>
        <w:ind w:left="2011" w:hanging="420"/>
      </w:pPr>
    </w:lvl>
    <w:lvl w:ilvl="5" w:tplc="0409001B" w:tentative="1">
      <w:start w:val="1"/>
      <w:numFmt w:val="lowerRoman"/>
      <w:lvlText w:val="%6."/>
      <w:lvlJc w:val="right"/>
      <w:pPr>
        <w:ind w:left="2431" w:hanging="420"/>
      </w:pPr>
    </w:lvl>
    <w:lvl w:ilvl="6" w:tplc="0409000F" w:tentative="1">
      <w:start w:val="1"/>
      <w:numFmt w:val="decimal"/>
      <w:lvlText w:val="%7."/>
      <w:lvlJc w:val="left"/>
      <w:pPr>
        <w:ind w:left="2851" w:hanging="420"/>
      </w:pPr>
    </w:lvl>
    <w:lvl w:ilvl="7" w:tplc="04090019" w:tentative="1">
      <w:start w:val="1"/>
      <w:numFmt w:val="lowerLetter"/>
      <w:lvlText w:val="%8)"/>
      <w:lvlJc w:val="left"/>
      <w:pPr>
        <w:ind w:left="3271" w:hanging="420"/>
      </w:pPr>
    </w:lvl>
    <w:lvl w:ilvl="8" w:tplc="0409001B" w:tentative="1">
      <w:start w:val="1"/>
      <w:numFmt w:val="lowerRoman"/>
      <w:lvlText w:val="%9."/>
      <w:lvlJc w:val="right"/>
      <w:pPr>
        <w:ind w:left="3691" w:hanging="420"/>
      </w:pPr>
    </w:lvl>
  </w:abstractNum>
  <w:abstractNum w:abstractNumId="9">
    <w:nsid w:val="4993578B"/>
    <w:multiLevelType w:val="hybridMultilevel"/>
    <w:tmpl w:val="674659D8"/>
    <w:lvl w:ilvl="0" w:tplc="A9CC6C04">
      <w:start w:val="1"/>
      <w:numFmt w:val="decimal"/>
      <w:lvlText w:val="%1、"/>
      <w:lvlJc w:val="left"/>
      <w:pPr>
        <w:ind w:left="271" w:hanging="360"/>
      </w:pPr>
      <w:rPr>
        <w:rFonts w:hint="default"/>
      </w:rPr>
    </w:lvl>
    <w:lvl w:ilvl="1" w:tplc="04090019" w:tentative="1">
      <w:start w:val="1"/>
      <w:numFmt w:val="lowerLetter"/>
      <w:lvlText w:val="%2)"/>
      <w:lvlJc w:val="left"/>
      <w:pPr>
        <w:ind w:left="751" w:hanging="420"/>
      </w:pPr>
    </w:lvl>
    <w:lvl w:ilvl="2" w:tplc="0409001B" w:tentative="1">
      <w:start w:val="1"/>
      <w:numFmt w:val="lowerRoman"/>
      <w:lvlText w:val="%3."/>
      <w:lvlJc w:val="right"/>
      <w:pPr>
        <w:ind w:left="1171" w:hanging="420"/>
      </w:pPr>
    </w:lvl>
    <w:lvl w:ilvl="3" w:tplc="0409000F" w:tentative="1">
      <w:start w:val="1"/>
      <w:numFmt w:val="decimal"/>
      <w:lvlText w:val="%4."/>
      <w:lvlJc w:val="left"/>
      <w:pPr>
        <w:ind w:left="1591" w:hanging="420"/>
      </w:pPr>
    </w:lvl>
    <w:lvl w:ilvl="4" w:tplc="04090019" w:tentative="1">
      <w:start w:val="1"/>
      <w:numFmt w:val="lowerLetter"/>
      <w:lvlText w:val="%5)"/>
      <w:lvlJc w:val="left"/>
      <w:pPr>
        <w:ind w:left="2011" w:hanging="420"/>
      </w:pPr>
    </w:lvl>
    <w:lvl w:ilvl="5" w:tplc="0409001B" w:tentative="1">
      <w:start w:val="1"/>
      <w:numFmt w:val="lowerRoman"/>
      <w:lvlText w:val="%6."/>
      <w:lvlJc w:val="right"/>
      <w:pPr>
        <w:ind w:left="2431" w:hanging="420"/>
      </w:pPr>
    </w:lvl>
    <w:lvl w:ilvl="6" w:tplc="0409000F" w:tentative="1">
      <w:start w:val="1"/>
      <w:numFmt w:val="decimal"/>
      <w:lvlText w:val="%7."/>
      <w:lvlJc w:val="left"/>
      <w:pPr>
        <w:ind w:left="2851" w:hanging="420"/>
      </w:pPr>
    </w:lvl>
    <w:lvl w:ilvl="7" w:tplc="04090019" w:tentative="1">
      <w:start w:val="1"/>
      <w:numFmt w:val="lowerLetter"/>
      <w:lvlText w:val="%8)"/>
      <w:lvlJc w:val="left"/>
      <w:pPr>
        <w:ind w:left="3271" w:hanging="420"/>
      </w:pPr>
    </w:lvl>
    <w:lvl w:ilvl="8" w:tplc="0409001B" w:tentative="1">
      <w:start w:val="1"/>
      <w:numFmt w:val="lowerRoman"/>
      <w:lvlText w:val="%9."/>
      <w:lvlJc w:val="right"/>
      <w:pPr>
        <w:ind w:left="3691" w:hanging="420"/>
      </w:pPr>
    </w:lvl>
  </w:abstractNum>
  <w:abstractNum w:abstractNumId="10">
    <w:nsid w:val="4ADF1BBF"/>
    <w:multiLevelType w:val="hybridMultilevel"/>
    <w:tmpl w:val="AFC6B89C"/>
    <w:lvl w:ilvl="0" w:tplc="B26EB0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E33EFA"/>
    <w:multiLevelType w:val="hybridMultilevel"/>
    <w:tmpl w:val="B0E23EEC"/>
    <w:lvl w:ilvl="0" w:tplc="2ED28842">
      <w:start w:val="1"/>
      <w:numFmt w:val="decimal"/>
      <w:lvlText w:val="%1、"/>
      <w:lvlJc w:val="left"/>
      <w:pPr>
        <w:ind w:left="271" w:hanging="360"/>
      </w:pPr>
      <w:rPr>
        <w:rFonts w:hint="default"/>
      </w:rPr>
    </w:lvl>
    <w:lvl w:ilvl="1" w:tplc="04090019" w:tentative="1">
      <w:start w:val="1"/>
      <w:numFmt w:val="lowerLetter"/>
      <w:lvlText w:val="%2)"/>
      <w:lvlJc w:val="left"/>
      <w:pPr>
        <w:ind w:left="751" w:hanging="420"/>
      </w:pPr>
    </w:lvl>
    <w:lvl w:ilvl="2" w:tplc="0409001B" w:tentative="1">
      <w:start w:val="1"/>
      <w:numFmt w:val="lowerRoman"/>
      <w:lvlText w:val="%3."/>
      <w:lvlJc w:val="right"/>
      <w:pPr>
        <w:ind w:left="1171" w:hanging="420"/>
      </w:pPr>
    </w:lvl>
    <w:lvl w:ilvl="3" w:tplc="0409000F" w:tentative="1">
      <w:start w:val="1"/>
      <w:numFmt w:val="decimal"/>
      <w:lvlText w:val="%4."/>
      <w:lvlJc w:val="left"/>
      <w:pPr>
        <w:ind w:left="1591" w:hanging="420"/>
      </w:pPr>
    </w:lvl>
    <w:lvl w:ilvl="4" w:tplc="04090019" w:tentative="1">
      <w:start w:val="1"/>
      <w:numFmt w:val="lowerLetter"/>
      <w:lvlText w:val="%5)"/>
      <w:lvlJc w:val="left"/>
      <w:pPr>
        <w:ind w:left="2011" w:hanging="420"/>
      </w:pPr>
    </w:lvl>
    <w:lvl w:ilvl="5" w:tplc="0409001B" w:tentative="1">
      <w:start w:val="1"/>
      <w:numFmt w:val="lowerRoman"/>
      <w:lvlText w:val="%6."/>
      <w:lvlJc w:val="right"/>
      <w:pPr>
        <w:ind w:left="2431" w:hanging="420"/>
      </w:pPr>
    </w:lvl>
    <w:lvl w:ilvl="6" w:tplc="0409000F" w:tentative="1">
      <w:start w:val="1"/>
      <w:numFmt w:val="decimal"/>
      <w:lvlText w:val="%7."/>
      <w:lvlJc w:val="left"/>
      <w:pPr>
        <w:ind w:left="2851" w:hanging="420"/>
      </w:pPr>
    </w:lvl>
    <w:lvl w:ilvl="7" w:tplc="04090019" w:tentative="1">
      <w:start w:val="1"/>
      <w:numFmt w:val="lowerLetter"/>
      <w:lvlText w:val="%8)"/>
      <w:lvlJc w:val="left"/>
      <w:pPr>
        <w:ind w:left="3271" w:hanging="420"/>
      </w:pPr>
    </w:lvl>
    <w:lvl w:ilvl="8" w:tplc="0409001B" w:tentative="1">
      <w:start w:val="1"/>
      <w:numFmt w:val="lowerRoman"/>
      <w:lvlText w:val="%9."/>
      <w:lvlJc w:val="right"/>
      <w:pPr>
        <w:ind w:left="3691" w:hanging="420"/>
      </w:pPr>
    </w:lvl>
  </w:abstractNum>
  <w:abstractNum w:abstractNumId="12">
    <w:nsid w:val="55C6436C"/>
    <w:multiLevelType w:val="hybridMultilevel"/>
    <w:tmpl w:val="F2AEC1C2"/>
    <w:lvl w:ilvl="0" w:tplc="D45E9E9A">
      <w:start w:val="1"/>
      <w:numFmt w:val="decimal"/>
      <w:lvlText w:val="%1）"/>
      <w:lvlJc w:val="left"/>
      <w:pPr>
        <w:ind w:left="466" w:hanging="360"/>
      </w:pPr>
      <w:rPr>
        <w:rFonts w:hint="default"/>
      </w:r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abstractNum w:abstractNumId="13">
    <w:nsid w:val="5A6471FE"/>
    <w:multiLevelType w:val="hybridMultilevel"/>
    <w:tmpl w:val="7E04C148"/>
    <w:lvl w:ilvl="0" w:tplc="29A052F2">
      <w:start w:val="1"/>
      <w:numFmt w:val="decimal"/>
      <w:lvlText w:val="%1、"/>
      <w:lvlJc w:val="left"/>
      <w:pPr>
        <w:ind w:left="271" w:hanging="360"/>
      </w:pPr>
      <w:rPr>
        <w:rFonts w:hint="default"/>
      </w:rPr>
    </w:lvl>
    <w:lvl w:ilvl="1" w:tplc="04090019" w:tentative="1">
      <w:start w:val="1"/>
      <w:numFmt w:val="lowerLetter"/>
      <w:lvlText w:val="%2)"/>
      <w:lvlJc w:val="left"/>
      <w:pPr>
        <w:ind w:left="751" w:hanging="420"/>
      </w:pPr>
    </w:lvl>
    <w:lvl w:ilvl="2" w:tplc="0409001B" w:tentative="1">
      <w:start w:val="1"/>
      <w:numFmt w:val="lowerRoman"/>
      <w:lvlText w:val="%3."/>
      <w:lvlJc w:val="right"/>
      <w:pPr>
        <w:ind w:left="1171" w:hanging="420"/>
      </w:pPr>
    </w:lvl>
    <w:lvl w:ilvl="3" w:tplc="0409000F" w:tentative="1">
      <w:start w:val="1"/>
      <w:numFmt w:val="decimal"/>
      <w:lvlText w:val="%4."/>
      <w:lvlJc w:val="left"/>
      <w:pPr>
        <w:ind w:left="1591" w:hanging="420"/>
      </w:pPr>
    </w:lvl>
    <w:lvl w:ilvl="4" w:tplc="04090019" w:tentative="1">
      <w:start w:val="1"/>
      <w:numFmt w:val="lowerLetter"/>
      <w:lvlText w:val="%5)"/>
      <w:lvlJc w:val="left"/>
      <w:pPr>
        <w:ind w:left="2011" w:hanging="420"/>
      </w:pPr>
    </w:lvl>
    <w:lvl w:ilvl="5" w:tplc="0409001B" w:tentative="1">
      <w:start w:val="1"/>
      <w:numFmt w:val="lowerRoman"/>
      <w:lvlText w:val="%6."/>
      <w:lvlJc w:val="right"/>
      <w:pPr>
        <w:ind w:left="2431" w:hanging="420"/>
      </w:pPr>
    </w:lvl>
    <w:lvl w:ilvl="6" w:tplc="0409000F" w:tentative="1">
      <w:start w:val="1"/>
      <w:numFmt w:val="decimal"/>
      <w:lvlText w:val="%7."/>
      <w:lvlJc w:val="left"/>
      <w:pPr>
        <w:ind w:left="2851" w:hanging="420"/>
      </w:pPr>
    </w:lvl>
    <w:lvl w:ilvl="7" w:tplc="04090019" w:tentative="1">
      <w:start w:val="1"/>
      <w:numFmt w:val="lowerLetter"/>
      <w:lvlText w:val="%8)"/>
      <w:lvlJc w:val="left"/>
      <w:pPr>
        <w:ind w:left="3271" w:hanging="420"/>
      </w:pPr>
    </w:lvl>
    <w:lvl w:ilvl="8" w:tplc="0409001B" w:tentative="1">
      <w:start w:val="1"/>
      <w:numFmt w:val="lowerRoman"/>
      <w:lvlText w:val="%9."/>
      <w:lvlJc w:val="right"/>
      <w:pPr>
        <w:ind w:left="3691" w:hanging="420"/>
      </w:pPr>
    </w:lvl>
  </w:abstractNum>
  <w:abstractNum w:abstractNumId="14">
    <w:nsid w:val="5B2F74D3"/>
    <w:multiLevelType w:val="hybridMultilevel"/>
    <w:tmpl w:val="C28E36EA"/>
    <w:lvl w:ilvl="0" w:tplc="575A9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76746B"/>
    <w:multiLevelType w:val="hybridMultilevel"/>
    <w:tmpl w:val="8722C40A"/>
    <w:lvl w:ilvl="0" w:tplc="F1F00E5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67626B"/>
    <w:multiLevelType w:val="hybridMultilevel"/>
    <w:tmpl w:val="FE7EAB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F8C2578"/>
    <w:multiLevelType w:val="hybridMultilevel"/>
    <w:tmpl w:val="11507784"/>
    <w:lvl w:ilvl="0" w:tplc="FD52BDB2">
      <w:start w:val="1"/>
      <w:numFmt w:val="decimal"/>
      <w:lvlText w:val="%1、"/>
      <w:lvlJc w:val="left"/>
      <w:pPr>
        <w:ind w:left="271" w:hanging="360"/>
      </w:pPr>
      <w:rPr>
        <w:rFonts w:hint="default"/>
      </w:rPr>
    </w:lvl>
    <w:lvl w:ilvl="1" w:tplc="04090019" w:tentative="1">
      <w:start w:val="1"/>
      <w:numFmt w:val="lowerLetter"/>
      <w:lvlText w:val="%2)"/>
      <w:lvlJc w:val="left"/>
      <w:pPr>
        <w:ind w:left="751" w:hanging="420"/>
      </w:pPr>
    </w:lvl>
    <w:lvl w:ilvl="2" w:tplc="0409001B" w:tentative="1">
      <w:start w:val="1"/>
      <w:numFmt w:val="lowerRoman"/>
      <w:lvlText w:val="%3."/>
      <w:lvlJc w:val="right"/>
      <w:pPr>
        <w:ind w:left="1171" w:hanging="420"/>
      </w:pPr>
    </w:lvl>
    <w:lvl w:ilvl="3" w:tplc="0409000F" w:tentative="1">
      <w:start w:val="1"/>
      <w:numFmt w:val="decimal"/>
      <w:lvlText w:val="%4."/>
      <w:lvlJc w:val="left"/>
      <w:pPr>
        <w:ind w:left="1591" w:hanging="420"/>
      </w:pPr>
    </w:lvl>
    <w:lvl w:ilvl="4" w:tplc="04090019" w:tentative="1">
      <w:start w:val="1"/>
      <w:numFmt w:val="lowerLetter"/>
      <w:lvlText w:val="%5)"/>
      <w:lvlJc w:val="left"/>
      <w:pPr>
        <w:ind w:left="2011" w:hanging="420"/>
      </w:pPr>
    </w:lvl>
    <w:lvl w:ilvl="5" w:tplc="0409001B" w:tentative="1">
      <w:start w:val="1"/>
      <w:numFmt w:val="lowerRoman"/>
      <w:lvlText w:val="%6."/>
      <w:lvlJc w:val="right"/>
      <w:pPr>
        <w:ind w:left="2431" w:hanging="420"/>
      </w:pPr>
    </w:lvl>
    <w:lvl w:ilvl="6" w:tplc="0409000F" w:tentative="1">
      <w:start w:val="1"/>
      <w:numFmt w:val="decimal"/>
      <w:lvlText w:val="%7."/>
      <w:lvlJc w:val="left"/>
      <w:pPr>
        <w:ind w:left="2851" w:hanging="420"/>
      </w:pPr>
    </w:lvl>
    <w:lvl w:ilvl="7" w:tplc="04090019" w:tentative="1">
      <w:start w:val="1"/>
      <w:numFmt w:val="lowerLetter"/>
      <w:lvlText w:val="%8)"/>
      <w:lvlJc w:val="left"/>
      <w:pPr>
        <w:ind w:left="3271" w:hanging="420"/>
      </w:pPr>
    </w:lvl>
    <w:lvl w:ilvl="8" w:tplc="0409001B" w:tentative="1">
      <w:start w:val="1"/>
      <w:numFmt w:val="lowerRoman"/>
      <w:lvlText w:val="%9."/>
      <w:lvlJc w:val="right"/>
      <w:pPr>
        <w:ind w:left="3691" w:hanging="420"/>
      </w:pPr>
    </w:lvl>
  </w:abstractNum>
  <w:abstractNum w:abstractNumId="18">
    <w:nsid w:val="74D02102"/>
    <w:multiLevelType w:val="hybridMultilevel"/>
    <w:tmpl w:val="AD7AC118"/>
    <w:lvl w:ilvl="0" w:tplc="82B2809E">
      <w:start w:val="1"/>
      <w:numFmt w:val="decimal"/>
      <w:lvlText w:val="%1）"/>
      <w:lvlJc w:val="left"/>
      <w:pPr>
        <w:ind w:left="466" w:hanging="360"/>
      </w:pPr>
      <w:rPr>
        <w:rFonts w:hint="default"/>
      </w:r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num w:numId="1">
    <w:abstractNumId w:val="1"/>
  </w:num>
  <w:num w:numId="2">
    <w:abstractNumId w:val="4"/>
  </w:num>
  <w:num w:numId="3">
    <w:abstractNumId w:val="10"/>
  </w:num>
  <w:num w:numId="4">
    <w:abstractNumId w:val="2"/>
  </w:num>
  <w:num w:numId="5">
    <w:abstractNumId w:val="12"/>
  </w:num>
  <w:num w:numId="6">
    <w:abstractNumId w:val="8"/>
  </w:num>
  <w:num w:numId="7">
    <w:abstractNumId w:val="18"/>
  </w:num>
  <w:num w:numId="8">
    <w:abstractNumId w:val="11"/>
  </w:num>
  <w:num w:numId="9">
    <w:abstractNumId w:val="0"/>
  </w:num>
  <w:num w:numId="10">
    <w:abstractNumId w:val="9"/>
  </w:num>
  <w:num w:numId="11">
    <w:abstractNumId w:val="13"/>
  </w:num>
  <w:num w:numId="12">
    <w:abstractNumId w:val="17"/>
  </w:num>
  <w:num w:numId="13">
    <w:abstractNumId w:val="3"/>
  </w:num>
  <w:num w:numId="14">
    <w:abstractNumId w:val="14"/>
  </w:num>
  <w:num w:numId="15">
    <w:abstractNumId w:val="7"/>
  </w:num>
  <w:num w:numId="16">
    <w:abstractNumId w:val="15"/>
  </w:num>
  <w:num w:numId="17">
    <w:abstractNumId w:val="6"/>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0E09"/>
    <w:rsid w:val="000016C5"/>
    <w:rsid w:val="00001F32"/>
    <w:rsid w:val="00005AD4"/>
    <w:rsid w:val="00005B7B"/>
    <w:rsid w:val="0000665A"/>
    <w:rsid w:val="0000758A"/>
    <w:rsid w:val="00010C32"/>
    <w:rsid w:val="00011168"/>
    <w:rsid w:val="00013D3F"/>
    <w:rsid w:val="00015565"/>
    <w:rsid w:val="000157B4"/>
    <w:rsid w:val="00016197"/>
    <w:rsid w:val="00016907"/>
    <w:rsid w:val="000177B1"/>
    <w:rsid w:val="00020786"/>
    <w:rsid w:val="000215CA"/>
    <w:rsid w:val="00024C86"/>
    <w:rsid w:val="00025FA4"/>
    <w:rsid w:val="00027E24"/>
    <w:rsid w:val="00033BA4"/>
    <w:rsid w:val="00037558"/>
    <w:rsid w:val="000405AF"/>
    <w:rsid w:val="00040A97"/>
    <w:rsid w:val="000442A7"/>
    <w:rsid w:val="00046D1F"/>
    <w:rsid w:val="00050053"/>
    <w:rsid w:val="000528F2"/>
    <w:rsid w:val="00054708"/>
    <w:rsid w:val="00054F7B"/>
    <w:rsid w:val="000570DD"/>
    <w:rsid w:val="00060480"/>
    <w:rsid w:val="00063A74"/>
    <w:rsid w:val="00067AFA"/>
    <w:rsid w:val="000742EA"/>
    <w:rsid w:val="000831FF"/>
    <w:rsid w:val="0008355A"/>
    <w:rsid w:val="00083BD3"/>
    <w:rsid w:val="00084726"/>
    <w:rsid w:val="00084A08"/>
    <w:rsid w:val="00087179"/>
    <w:rsid w:val="0009080B"/>
    <w:rsid w:val="000931C3"/>
    <w:rsid w:val="00096BCA"/>
    <w:rsid w:val="00096C55"/>
    <w:rsid w:val="00097CA5"/>
    <w:rsid w:val="000A158B"/>
    <w:rsid w:val="000A2FFA"/>
    <w:rsid w:val="000A435F"/>
    <w:rsid w:val="000A68B3"/>
    <w:rsid w:val="000B39E6"/>
    <w:rsid w:val="000B4464"/>
    <w:rsid w:val="000C2805"/>
    <w:rsid w:val="000C7CE8"/>
    <w:rsid w:val="000D148F"/>
    <w:rsid w:val="000D2695"/>
    <w:rsid w:val="000D4FF2"/>
    <w:rsid w:val="000D700F"/>
    <w:rsid w:val="000D7E6F"/>
    <w:rsid w:val="000E2F33"/>
    <w:rsid w:val="000E2F88"/>
    <w:rsid w:val="000E4197"/>
    <w:rsid w:val="000E45FA"/>
    <w:rsid w:val="000F29AC"/>
    <w:rsid w:val="000F2D9C"/>
    <w:rsid w:val="000F46CC"/>
    <w:rsid w:val="000F5FAF"/>
    <w:rsid w:val="0010330B"/>
    <w:rsid w:val="0010495D"/>
    <w:rsid w:val="001056DE"/>
    <w:rsid w:val="00112447"/>
    <w:rsid w:val="0011332E"/>
    <w:rsid w:val="0011787D"/>
    <w:rsid w:val="00120921"/>
    <w:rsid w:val="00125767"/>
    <w:rsid w:val="0013185E"/>
    <w:rsid w:val="00132EC6"/>
    <w:rsid w:val="001338FE"/>
    <w:rsid w:val="00133D2C"/>
    <w:rsid w:val="0013568C"/>
    <w:rsid w:val="00147861"/>
    <w:rsid w:val="00152A1D"/>
    <w:rsid w:val="00152B8D"/>
    <w:rsid w:val="00157830"/>
    <w:rsid w:val="0018096D"/>
    <w:rsid w:val="00184FE0"/>
    <w:rsid w:val="0018681B"/>
    <w:rsid w:val="00191C04"/>
    <w:rsid w:val="001A4E4E"/>
    <w:rsid w:val="001A64BD"/>
    <w:rsid w:val="001A70A2"/>
    <w:rsid w:val="001B0896"/>
    <w:rsid w:val="001B2793"/>
    <w:rsid w:val="001B2B11"/>
    <w:rsid w:val="001B455D"/>
    <w:rsid w:val="001B492E"/>
    <w:rsid w:val="001B681A"/>
    <w:rsid w:val="001C00C7"/>
    <w:rsid w:val="001C6077"/>
    <w:rsid w:val="001C72F3"/>
    <w:rsid w:val="001D04EC"/>
    <w:rsid w:val="001D1DFC"/>
    <w:rsid w:val="001D2023"/>
    <w:rsid w:val="001D2AB9"/>
    <w:rsid w:val="001D2C5E"/>
    <w:rsid w:val="001D4567"/>
    <w:rsid w:val="001D6272"/>
    <w:rsid w:val="001D6505"/>
    <w:rsid w:val="001D729D"/>
    <w:rsid w:val="001D7434"/>
    <w:rsid w:val="001D752D"/>
    <w:rsid w:val="001E0CCF"/>
    <w:rsid w:val="001E1825"/>
    <w:rsid w:val="001E28CE"/>
    <w:rsid w:val="001E314D"/>
    <w:rsid w:val="001E731A"/>
    <w:rsid w:val="001E768B"/>
    <w:rsid w:val="001F753C"/>
    <w:rsid w:val="00204203"/>
    <w:rsid w:val="00206726"/>
    <w:rsid w:val="002138ED"/>
    <w:rsid w:val="00213F0D"/>
    <w:rsid w:val="002167FE"/>
    <w:rsid w:val="00227612"/>
    <w:rsid w:val="00234B04"/>
    <w:rsid w:val="00235EF9"/>
    <w:rsid w:val="00237581"/>
    <w:rsid w:val="0024462F"/>
    <w:rsid w:val="00244FA8"/>
    <w:rsid w:val="002467AF"/>
    <w:rsid w:val="0025540D"/>
    <w:rsid w:val="00261569"/>
    <w:rsid w:val="002638CC"/>
    <w:rsid w:val="00264012"/>
    <w:rsid w:val="0026725A"/>
    <w:rsid w:val="00271681"/>
    <w:rsid w:val="00273C59"/>
    <w:rsid w:val="00275EFC"/>
    <w:rsid w:val="00280351"/>
    <w:rsid w:val="00282E07"/>
    <w:rsid w:val="0028491A"/>
    <w:rsid w:val="00284BB0"/>
    <w:rsid w:val="00286665"/>
    <w:rsid w:val="00287087"/>
    <w:rsid w:val="00287CC9"/>
    <w:rsid w:val="002912F1"/>
    <w:rsid w:val="00297735"/>
    <w:rsid w:val="002A0524"/>
    <w:rsid w:val="002A482C"/>
    <w:rsid w:val="002A6306"/>
    <w:rsid w:val="002B4893"/>
    <w:rsid w:val="002B6CD0"/>
    <w:rsid w:val="002C1501"/>
    <w:rsid w:val="002C5909"/>
    <w:rsid w:val="002C5B20"/>
    <w:rsid w:val="002C73D3"/>
    <w:rsid w:val="002C759F"/>
    <w:rsid w:val="002D1A91"/>
    <w:rsid w:val="002D1B35"/>
    <w:rsid w:val="002D531B"/>
    <w:rsid w:val="002E0694"/>
    <w:rsid w:val="002E1B74"/>
    <w:rsid w:val="002E23E8"/>
    <w:rsid w:val="002E3990"/>
    <w:rsid w:val="002E606A"/>
    <w:rsid w:val="002E6E1A"/>
    <w:rsid w:val="002F08CA"/>
    <w:rsid w:val="002F2579"/>
    <w:rsid w:val="002F4C1B"/>
    <w:rsid w:val="00300192"/>
    <w:rsid w:val="00300481"/>
    <w:rsid w:val="003006D3"/>
    <w:rsid w:val="003010D4"/>
    <w:rsid w:val="00301668"/>
    <w:rsid w:val="0030325B"/>
    <w:rsid w:val="00303C85"/>
    <w:rsid w:val="003058EE"/>
    <w:rsid w:val="00310CF0"/>
    <w:rsid w:val="00317D8D"/>
    <w:rsid w:val="003206BF"/>
    <w:rsid w:val="00322825"/>
    <w:rsid w:val="00322DCB"/>
    <w:rsid w:val="00325929"/>
    <w:rsid w:val="00325F7C"/>
    <w:rsid w:val="0032655E"/>
    <w:rsid w:val="00332675"/>
    <w:rsid w:val="00335764"/>
    <w:rsid w:val="00335A81"/>
    <w:rsid w:val="00340023"/>
    <w:rsid w:val="00341E8A"/>
    <w:rsid w:val="00342AC0"/>
    <w:rsid w:val="0034304F"/>
    <w:rsid w:val="003434DA"/>
    <w:rsid w:val="003571AC"/>
    <w:rsid w:val="00366F04"/>
    <w:rsid w:val="00372DDE"/>
    <w:rsid w:val="003730D7"/>
    <w:rsid w:val="00377060"/>
    <w:rsid w:val="00377A4B"/>
    <w:rsid w:val="003806E4"/>
    <w:rsid w:val="00386CFA"/>
    <w:rsid w:val="0039378A"/>
    <w:rsid w:val="00397124"/>
    <w:rsid w:val="003A0675"/>
    <w:rsid w:val="003A0700"/>
    <w:rsid w:val="003A2FE1"/>
    <w:rsid w:val="003B15B2"/>
    <w:rsid w:val="003B498E"/>
    <w:rsid w:val="003B7B78"/>
    <w:rsid w:val="003C1B83"/>
    <w:rsid w:val="003C3256"/>
    <w:rsid w:val="003C78A6"/>
    <w:rsid w:val="003D1895"/>
    <w:rsid w:val="003D3E05"/>
    <w:rsid w:val="003D7DE8"/>
    <w:rsid w:val="003E097E"/>
    <w:rsid w:val="003E15B1"/>
    <w:rsid w:val="003E4319"/>
    <w:rsid w:val="003E4BD2"/>
    <w:rsid w:val="003E4FF4"/>
    <w:rsid w:val="003E70BC"/>
    <w:rsid w:val="003E72C7"/>
    <w:rsid w:val="003F1622"/>
    <w:rsid w:val="003F6CBD"/>
    <w:rsid w:val="0040065E"/>
    <w:rsid w:val="00400926"/>
    <w:rsid w:val="0040128B"/>
    <w:rsid w:val="00403CB2"/>
    <w:rsid w:val="00404010"/>
    <w:rsid w:val="0040421D"/>
    <w:rsid w:val="00406A04"/>
    <w:rsid w:val="0040759F"/>
    <w:rsid w:val="00407F37"/>
    <w:rsid w:val="004125C1"/>
    <w:rsid w:val="00412CE5"/>
    <w:rsid w:val="00413D25"/>
    <w:rsid w:val="00414A75"/>
    <w:rsid w:val="0041588C"/>
    <w:rsid w:val="00415DAC"/>
    <w:rsid w:val="00417519"/>
    <w:rsid w:val="00417E2C"/>
    <w:rsid w:val="0042004C"/>
    <w:rsid w:val="00422961"/>
    <w:rsid w:val="004252CB"/>
    <w:rsid w:val="0043090E"/>
    <w:rsid w:val="004334D8"/>
    <w:rsid w:val="00435A4D"/>
    <w:rsid w:val="00443862"/>
    <w:rsid w:val="00444A4C"/>
    <w:rsid w:val="00445B1B"/>
    <w:rsid w:val="00445EE1"/>
    <w:rsid w:val="00451207"/>
    <w:rsid w:val="00451589"/>
    <w:rsid w:val="004543BB"/>
    <w:rsid w:val="004550A2"/>
    <w:rsid w:val="0046049F"/>
    <w:rsid w:val="00460BFA"/>
    <w:rsid w:val="00463550"/>
    <w:rsid w:val="00463AF7"/>
    <w:rsid w:val="00465A60"/>
    <w:rsid w:val="00466C2F"/>
    <w:rsid w:val="00467872"/>
    <w:rsid w:val="004747D9"/>
    <w:rsid w:val="00476871"/>
    <w:rsid w:val="004817EB"/>
    <w:rsid w:val="004845E4"/>
    <w:rsid w:val="004853DA"/>
    <w:rsid w:val="00491D7A"/>
    <w:rsid w:val="004933BF"/>
    <w:rsid w:val="00495CE8"/>
    <w:rsid w:val="00496105"/>
    <w:rsid w:val="004971C7"/>
    <w:rsid w:val="004A1C03"/>
    <w:rsid w:val="004A211D"/>
    <w:rsid w:val="004A2E47"/>
    <w:rsid w:val="004A4208"/>
    <w:rsid w:val="004A655A"/>
    <w:rsid w:val="004A6746"/>
    <w:rsid w:val="004B0655"/>
    <w:rsid w:val="004B0DC0"/>
    <w:rsid w:val="004B13B2"/>
    <w:rsid w:val="004B1E76"/>
    <w:rsid w:val="004B43C7"/>
    <w:rsid w:val="004B7ED0"/>
    <w:rsid w:val="004C2ECB"/>
    <w:rsid w:val="004C41AC"/>
    <w:rsid w:val="004C48B6"/>
    <w:rsid w:val="004C61CC"/>
    <w:rsid w:val="004C7C8A"/>
    <w:rsid w:val="004D02B1"/>
    <w:rsid w:val="004D33A7"/>
    <w:rsid w:val="004D713E"/>
    <w:rsid w:val="004E02C7"/>
    <w:rsid w:val="004E0C92"/>
    <w:rsid w:val="004E2738"/>
    <w:rsid w:val="004E287C"/>
    <w:rsid w:val="004E2D58"/>
    <w:rsid w:val="004F0E4E"/>
    <w:rsid w:val="004F45AE"/>
    <w:rsid w:val="004F4A46"/>
    <w:rsid w:val="004F58D5"/>
    <w:rsid w:val="004F61BF"/>
    <w:rsid w:val="005004EC"/>
    <w:rsid w:val="005023C4"/>
    <w:rsid w:val="00505D4C"/>
    <w:rsid w:val="00513003"/>
    <w:rsid w:val="005137FA"/>
    <w:rsid w:val="00515FA7"/>
    <w:rsid w:val="00516546"/>
    <w:rsid w:val="00520263"/>
    <w:rsid w:val="005216B7"/>
    <w:rsid w:val="00524641"/>
    <w:rsid w:val="00534ADC"/>
    <w:rsid w:val="00535BCF"/>
    <w:rsid w:val="005419BC"/>
    <w:rsid w:val="005438CF"/>
    <w:rsid w:val="005444C0"/>
    <w:rsid w:val="00544777"/>
    <w:rsid w:val="00547EF0"/>
    <w:rsid w:val="005504A0"/>
    <w:rsid w:val="00551D4F"/>
    <w:rsid w:val="00552DFA"/>
    <w:rsid w:val="00553D55"/>
    <w:rsid w:val="00554646"/>
    <w:rsid w:val="0055586E"/>
    <w:rsid w:val="00555A64"/>
    <w:rsid w:val="005567EF"/>
    <w:rsid w:val="0055764B"/>
    <w:rsid w:val="00560C18"/>
    <w:rsid w:val="00563757"/>
    <w:rsid w:val="00563CEE"/>
    <w:rsid w:val="005672B4"/>
    <w:rsid w:val="00574742"/>
    <w:rsid w:val="00574E12"/>
    <w:rsid w:val="00575EA2"/>
    <w:rsid w:val="00576611"/>
    <w:rsid w:val="00577FF8"/>
    <w:rsid w:val="00582F95"/>
    <w:rsid w:val="005862BA"/>
    <w:rsid w:val="005877EA"/>
    <w:rsid w:val="005932B6"/>
    <w:rsid w:val="00593A60"/>
    <w:rsid w:val="005A04A8"/>
    <w:rsid w:val="005A17F4"/>
    <w:rsid w:val="005A57F8"/>
    <w:rsid w:val="005A6A8F"/>
    <w:rsid w:val="005B06E5"/>
    <w:rsid w:val="005B20BA"/>
    <w:rsid w:val="005B2E0D"/>
    <w:rsid w:val="005B595E"/>
    <w:rsid w:val="005B77F7"/>
    <w:rsid w:val="005B7A4E"/>
    <w:rsid w:val="005B7D91"/>
    <w:rsid w:val="005C0DE3"/>
    <w:rsid w:val="005C1AA8"/>
    <w:rsid w:val="005C3E26"/>
    <w:rsid w:val="005C4EF5"/>
    <w:rsid w:val="005D4025"/>
    <w:rsid w:val="005E16DB"/>
    <w:rsid w:val="005E1ED9"/>
    <w:rsid w:val="005E7EAC"/>
    <w:rsid w:val="005F0C57"/>
    <w:rsid w:val="005F2A60"/>
    <w:rsid w:val="005F4B3D"/>
    <w:rsid w:val="005F5161"/>
    <w:rsid w:val="005F6BC5"/>
    <w:rsid w:val="005F7094"/>
    <w:rsid w:val="005F7B47"/>
    <w:rsid w:val="00600797"/>
    <w:rsid w:val="006022BD"/>
    <w:rsid w:val="006142A4"/>
    <w:rsid w:val="00614854"/>
    <w:rsid w:val="00616532"/>
    <w:rsid w:val="00616EF1"/>
    <w:rsid w:val="00620262"/>
    <w:rsid w:val="00623FAB"/>
    <w:rsid w:val="00624503"/>
    <w:rsid w:val="006331DB"/>
    <w:rsid w:val="006352B4"/>
    <w:rsid w:val="0063535F"/>
    <w:rsid w:val="006379F6"/>
    <w:rsid w:val="00640DD3"/>
    <w:rsid w:val="00642E34"/>
    <w:rsid w:val="006501C2"/>
    <w:rsid w:val="00656743"/>
    <w:rsid w:val="0066065E"/>
    <w:rsid w:val="006616D7"/>
    <w:rsid w:val="00661A73"/>
    <w:rsid w:val="0066253E"/>
    <w:rsid w:val="00662E20"/>
    <w:rsid w:val="00665D53"/>
    <w:rsid w:val="00666A24"/>
    <w:rsid w:val="00667CBA"/>
    <w:rsid w:val="0067123E"/>
    <w:rsid w:val="00672429"/>
    <w:rsid w:val="00681370"/>
    <w:rsid w:val="00681D61"/>
    <w:rsid w:val="00681FFA"/>
    <w:rsid w:val="0068360E"/>
    <w:rsid w:val="00683B98"/>
    <w:rsid w:val="00683F52"/>
    <w:rsid w:val="00691946"/>
    <w:rsid w:val="0069301C"/>
    <w:rsid w:val="006964CB"/>
    <w:rsid w:val="006A3AD9"/>
    <w:rsid w:val="006B1EE1"/>
    <w:rsid w:val="006B255A"/>
    <w:rsid w:val="006B596B"/>
    <w:rsid w:val="006B6FFC"/>
    <w:rsid w:val="006B718F"/>
    <w:rsid w:val="006C58B3"/>
    <w:rsid w:val="006C79E7"/>
    <w:rsid w:val="006D4CDB"/>
    <w:rsid w:val="006D622C"/>
    <w:rsid w:val="006E080A"/>
    <w:rsid w:val="006E3B1D"/>
    <w:rsid w:val="006E3CFF"/>
    <w:rsid w:val="006E68CB"/>
    <w:rsid w:val="006F0093"/>
    <w:rsid w:val="006F3050"/>
    <w:rsid w:val="006F38A1"/>
    <w:rsid w:val="006F5D19"/>
    <w:rsid w:val="006F6C9F"/>
    <w:rsid w:val="00700383"/>
    <w:rsid w:val="00700B58"/>
    <w:rsid w:val="007040CC"/>
    <w:rsid w:val="007063CD"/>
    <w:rsid w:val="00707A7C"/>
    <w:rsid w:val="00707FFB"/>
    <w:rsid w:val="00711077"/>
    <w:rsid w:val="00712CFB"/>
    <w:rsid w:val="007133FC"/>
    <w:rsid w:val="00714808"/>
    <w:rsid w:val="00717DE0"/>
    <w:rsid w:val="00720399"/>
    <w:rsid w:val="007209CC"/>
    <w:rsid w:val="00720C98"/>
    <w:rsid w:val="007241FE"/>
    <w:rsid w:val="00724C71"/>
    <w:rsid w:val="00726543"/>
    <w:rsid w:val="00731314"/>
    <w:rsid w:val="00731A5E"/>
    <w:rsid w:val="00733A40"/>
    <w:rsid w:val="00733ED4"/>
    <w:rsid w:val="007352A9"/>
    <w:rsid w:val="00736E0F"/>
    <w:rsid w:val="00742C6B"/>
    <w:rsid w:val="00743A78"/>
    <w:rsid w:val="007459AA"/>
    <w:rsid w:val="007463A7"/>
    <w:rsid w:val="00747AC8"/>
    <w:rsid w:val="0075073E"/>
    <w:rsid w:val="0075123A"/>
    <w:rsid w:val="00756BA6"/>
    <w:rsid w:val="007578BE"/>
    <w:rsid w:val="00762651"/>
    <w:rsid w:val="00771702"/>
    <w:rsid w:val="00771D1D"/>
    <w:rsid w:val="007722D3"/>
    <w:rsid w:val="00773934"/>
    <w:rsid w:val="007756D7"/>
    <w:rsid w:val="00775BD4"/>
    <w:rsid w:val="00776492"/>
    <w:rsid w:val="00776A74"/>
    <w:rsid w:val="00776EEA"/>
    <w:rsid w:val="007805A2"/>
    <w:rsid w:val="00781BA4"/>
    <w:rsid w:val="00781D08"/>
    <w:rsid w:val="00784C0A"/>
    <w:rsid w:val="0078599B"/>
    <w:rsid w:val="00790103"/>
    <w:rsid w:val="0079132F"/>
    <w:rsid w:val="00791DFA"/>
    <w:rsid w:val="00794102"/>
    <w:rsid w:val="00797634"/>
    <w:rsid w:val="007A1C19"/>
    <w:rsid w:val="007A2D47"/>
    <w:rsid w:val="007A3928"/>
    <w:rsid w:val="007A42BB"/>
    <w:rsid w:val="007A5A9C"/>
    <w:rsid w:val="007B11A9"/>
    <w:rsid w:val="007B134C"/>
    <w:rsid w:val="007B480B"/>
    <w:rsid w:val="007B51DD"/>
    <w:rsid w:val="007B54FF"/>
    <w:rsid w:val="007B7497"/>
    <w:rsid w:val="007C29F5"/>
    <w:rsid w:val="007C31C2"/>
    <w:rsid w:val="007C3EA9"/>
    <w:rsid w:val="007D5D07"/>
    <w:rsid w:val="007E0EB9"/>
    <w:rsid w:val="007E1813"/>
    <w:rsid w:val="007E2AC1"/>
    <w:rsid w:val="007E337F"/>
    <w:rsid w:val="007E6F07"/>
    <w:rsid w:val="007F0752"/>
    <w:rsid w:val="007F2756"/>
    <w:rsid w:val="007F277D"/>
    <w:rsid w:val="007F2E58"/>
    <w:rsid w:val="007F7AFF"/>
    <w:rsid w:val="00801047"/>
    <w:rsid w:val="00801791"/>
    <w:rsid w:val="0080474C"/>
    <w:rsid w:val="0080537A"/>
    <w:rsid w:val="00807370"/>
    <w:rsid w:val="00810AED"/>
    <w:rsid w:val="00811D96"/>
    <w:rsid w:val="00812085"/>
    <w:rsid w:val="0081337D"/>
    <w:rsid w:val="00813E4E"/>
    <w:rsid w:val="00815355"/>
    <w:rsid w:val="00820E09"/>
    <w:rsid w:val="0082167A"/>
    <w:rsid w:val="00821E9C"/>
    <w:rsid w:val="0082491B"/>
    <w:rsid w:val="00826329"/>
    <w:rsid w:val="008336C3"/>
    <w:rsid w:val="0083662C"/>
    <w:rsid w:val="008369B5"/>
    <w:rsid w:val="00837B65"/>
    <w:rsid w:val="00841C8D"/>
    <w:rsid w:val="00860BB6"/>
    <w:rsid w:val="00862179"/>
    <w:rsid w:val="00863F25"/>
    <w:rsid w:val="00863F67"/>
    <w:rsid w:val="00866421"/>
    <w:rsid w:val="00870648"/>
    <w:rsid w:val="008709A7"/>
    <w:rsid w:val="00872047"/>
    <w:rsid w:val="00872142"/>
    <w:rsid w:val="008721B4"/>
    <w:rsid w:val="00874748"/>
    <w:rsid w:val="00874C34"/>
    <w:rsid w:val="0088159B"/>
    <w:rsid w:val="008824C6"/>
    <w:rsid w:val="008832C6"/>
    <w:rsid w:val="00883F96"/>
    <w:rsid w:val="00886FAE"/>
    <w:rsid w:val="00887B3E"/>
    <w:rsid w:val="008944AE"/>
    <w:rsid w:val="00894E12"/>
    <w:rsid w:val="00896353"/>
    <w:rsid w:val="008A1C01"/>
    <w:rsid w:val="008A373A"/>
    <w:rsid w:val="008A55D3"/>
    <w:rsid w:val="008A6FAF"/>
    <w:rsid w:val="008B58F6"/>
    <w:rsid w:val="008B6913"/>
    <w:rsid w:val="008C0DA7"/>
    <w:rsid w:val="008C266D"/>
    <w:rsid w:val="008C38AF"/>
    <w:rsid w:val="008C4967"/>
    <w:rsid w:val="008C62FB"/>
    <w:rsid w:val="008C7BE5"/>
    <w:rsid w:val="008D11CD"/>
    <w:rsid w:val="008D13B1"/>
    <w:rsid w:val="008D186D"/>
    <w:rsid w:val="008D35A5"/>
    <w:rsid w:val="008D3FE8"/>
    <w:rsid w:val="008D4489"/>
    <w:rsid w:val="008D44B6"/>
    <w:rsid w:val="008E073F"/>
    <w:rsid w:val="008E21EF"/>
    <w:rsid w:val="008F2558"/>
    <w:rsid w:val="008F2F31"/>
    <w:rsid w:val="008F54EF"/>
    <w:rsid w:val="008F5AC6"/>
    <w:rsid w:val="00902A2E"/>
    <w:rsid w:val="00903C30"/>
    <w:rsid w:val="00907244"/>
    <w:rsid w:val="00912291"/>
    <w:rsid w:val="00931FBD"/>
    <w:rsid w:val="00934079"/>
    <w:rsid w:val="009471F4"/>
    <w:rsid w:val="00947799"/>
    <w:rsid w:val="00951521"/>
    <w:rsid w:val="009557B4"/>
    <w:rsid w:val="00955BAD"/>
    <w:rsid w:val="00962FE7"/>
    <w:rsid w:val="00963C49"/>
    <w:rsid w:val="00966016"/>
    <w:rsid w:val="0096677D"/>
    <w:rsid w:val="009675F3"/>
    <w:rsid w:val="0096787E"/>
    <w:rsid w:val="00971DCE"/>
    <w:rsid w:val="009804DE"/>
    <w:rsid w:val="00981F07"/>
    <w:rsid w:val="00984E40"/>
    <w:rsid w:val="0098514B"/>
    <w:rsid w:val="00986866"/>
    <w:rsid w:val="00990F59"/>
    <w:rsid w:val="00991E9D"/>
    <w:rsid w:val="009946C3"/>
    <w:rsid w:val="0099486A"/>
    <w:rsid w:val="00994965"/>
    <w:rsid w:val="00996A17"/>
    <w:rsid w:val="009A13DB"/>
    <w:rsid w:val="009A1718"/>
    <w:rsid w:val="009A5364"/>
    <w:rsid w:val="009A5E71"/>
    <w:rsid w:val="009A7EF7"/>
    <w:rsid w:val="009B325D"/>
    <w:rsid w:val="009B7FD2"/>
    <w:rsid w:val="009C2068"/>
    <w:rsid w:val="009D0F46"/>
    <w:rsid w:val="009D1DA6"/>
    <w:rsid w:val="009D3168"/>
    <w:rsid w:val="009D45D0"/>
    <w:rsid w:val="009D6005"/>
    <w:rsid w:val="009D7394"/>
    <w:rsid w:val="009E044F"/>
    <w:rsid w:val="009E291C"/>
    <w:rsid w:val="009E76D5"/>
    <w:rsid w:val="009F2575"/>
    <w:rsid w:val="009F3E3C"/>
    <w:rsid w:val="009F68B3"/>
    <w:rsid w:val="00A011AD"/>
    <w:rsid w:val="00A0211D"/>
    <w:rsid w:val="00A02EFE"/>
    <w:rsid w:val="00A07BCB"/>
    <w:rsid w:val="00A1307F"/>
    <w:rsid w:val="00A1634F"/>
    <w:rsid w:val="00A17052"/>
    <w:rsid w:val="00A17AB5"/>
    <w:rsid w:val="00A17D53"/>
    <w:rsid w:val="00A20316"/>
    <w:rsid w:val="00A24195"/>
    <w:rsid w:val="00A24BF9"/>
    <w:rsid w:val="00A25BB4"/>
    <w:rsid w:val="00A26F58"/>
    <w:rsid w:val="00A31879"/>
    <w:rsid w:val="00A357D5"/>
    <w:rsid w:val="00A3698B"/>
    <w:rsid w:val="00A4443F"/>
    <w:rsid w:val="00A452F7"/>
    <w:rsid w:val="00A461E8"/>
    <w:rsid w:val="00A4698B"/>
    <w:rsid w:val="00A55A94"/>
    <w:rsid w:val="00A56800"/>
    <w:rsid w:val="00A57ED2"/>
    <w:rsid w:val="00A64B33"/>
    <w:rsid w:val="00A66188"/>
    <w:rsid w:val="00A673C3"/>
    <w:rsid w:val="00A678B2"/>
    <w:rsid w:val="00A7406E"/>
    <w:rsid w:val="00A834F9"/>
    <w:rsid w:val="00A85692"/>
    <w:rsid w:val="00A86853"/>
    <w:rsid w:val="00A90582"/>
    <w:rsid w:val="00A91BCF"/>
    <w:rsid w:val="00A9297C"/>
    <w:rsid w:val="00A954CE"/>
    <w:rsid w:val="00A97EB4"/>
    <w:rsid w:val="00AA2DA7"/>
    <w:rsid w:val="00AB1689"/>
    <w:rsid w:val="00AB1CA6"/>
    <w:rsid w:val="00AB29EA"/>
    <w:rsid w:val="00AB5394"/>
    <w:rsid w:val="00AC359F"/>
    <w:rsid w:val="00AC3CA1"/>
    <w:rsid w:val="00AC5935"/>
    <w:rsid w:val="00AD0A31"/>
    <w:rsid w:val="00AD16A7"/>
    <w:rsid w:val="00AD4126"/>
    <w:rsid w:val="00AD6168"/>
    <w:rsid w:val="00AE3D1E"/>
    <w:rsid w:val="00AE52A8"/>
    <w:rsid w:val="00AE6916"/>
    <w:rsid w:val="00AE6B45"/>
    <w:rsid w:val="00AE754B"/>
    <w:rsid w:val="00AE7927"/>
    <w:rsid w:val="00AF0CAE"/>
    <w:rsid w:val="00AF1F3D"/>
    <w:rsid w:val="00AF7FF2"/>
    <w:rsid w:val="00B00CFC"/>
    <w:rsid w:val="00B02CC3"/>
    <w:rsid w:val="00B04592"/>
    <w:rsid w:val="00B05C01"/>
    <w:rsid w:val="00B0617C"/>
    <w:rsid w:val="00B0657E"/>
    <w:rsid w:val="00B06FE4"/>
    <w:rsid w:val="00B15B38"/>
    <w:rsid w:val="00B17AD6"/>
    <w:rsid w:val="00B2061C"/>
    <w:rsid w:val="00B208E0"/>
    <w:rsid w:val="00B213E9"/>
    <w:rsid w:val="00B227A0"/>
    <w:rsid w:val="00B26381"/>
    <w:rsid w:val="00B26644"/>
    <w:rsid w:val="00B3306B"/>
    <w:rsid w:val="00B346BF"/>
    <w:rsid w:val="00B35D02"/>
    <w:rsid w:val="00B36F6C"/>
    <w:rsid w:val="00B412B0"/>
    <w:rsid w:val="00B46E1D"/>
    <w:rsid w:val="00B50FFD"/>
    <w:rsid w:val="00B52647"/>
    <w:rsid w:val="00B53406"/>
    <w:rsid w:val="00B576E9"/>
    <w:rsid w:val="00B62DA2"/>
    <w:rsid w:val="00B64246"/>
    <w:rsid w:val="00B64BA6"/>
    <w:rsid w:val="00B6520B"/>
    <w:rsid w:val="00B66794"/>
    <w:rsid w:val="00B668F7"/>
    <w:rsid w:val="00B71884"/>
    <w:rsid w:val="00B7288D"/>
    <w:rsid w:val="00B76D18"/>
    <w:rsid w:val="00B81CD5"/>
    <w:rsid w:val="00B85828"/>
    <w:rsid w:val="00B92576"/>
    <w:rsid w:val="00B94595"/>
    <w:rsid w:val="00B954C3"/>
    <w:rsid w:val="00B9672B"/>
    <w:rsid w:val="00B96CD4"/>
    <w:rsid w:val="00BA2901"/>
    <w:rsid w:val="00BA427B"/>
    <w:rsid w:val="00BA5645"/>
    <w:rsid w:val="00BA638C"/>
    <w:rsid w:val="00BB7823"/>
    <w:rsid w:val="00BC0A93"/>
    <w:rsid w:val="00BC35A8"/>
    <w:rsid w:val="00BD0653"/>
    <w:rsid w:val="00BD167A"/>
    <w:rsid w:val="00BD1AB9"/>
    <w:rsid w:val="00BD234D"/>
    <w:rsid w:val="00BD37F8"/>
    <w:rsid w:val="00BD58C4"/>
    <w:rsid w:val="00BD6FEA"/>
    <w:rsid w:val="00BD7C18"/>
    <w:rsid w:val="00BE0583"/>
    <w:rsid w:val="00BE1351"/>
    <w:rsid w:val="00BE509D"/>
    <w:rsid w:val="00BE5717"/>
    <w:rsid w:val="00BE5864"/>
    <w:rsid w:val="00BF176E"/>
    <w:rsid w:val="00BF3242"/>
    <w:rsid w:val="00BF34D9"/>
    <w:rsid w:val="00BF548F"/>
    <w:rsid w:val="00BF5696"/>
    <w:rsid w:val="00BF5886"/>
    <w:rsid w:val="00BF5A85"/>
    <w:rsid w:val="00BF5C43"/>
    <w:rsid w:val="00BF6E5D"/>
    <w:rsid w:val="00BF708B"/>
    <w:rsid w:val="00C014A1"/>
    <w:rsid w:val="00C0181C"/>
    <w:rsid w:val="00C01B1D"/>
    <w:rsid w:val="00C02259"/>
    <w:rsid w:val="00C0401F"/>
    <w:rsid w:val="00C04170"/>
    <w:rsid w:val="00C079D8"/>
    <w:rsid w:val="00C146C7"/>
    <w:rsid w:val="00C15272"/>
    <w:rsid w:val="00C242D2"/>
    <w:rsid w:val="00C24431"/>
    <w:rsid w:val="00C26D1D"/>
    <w:rsid w:val="00C32BF2"/>
    <w:rsid w:val="00C330E7"/>
    <w:rsid w:val="00C3425E"/>
    <w:rsid w:val="00C364B2"/>
    <w:rsid w:val="00C369EB"/>
    <w:rsid w:val="00C36D7A"/>
    <w:rsid w:val="00C37B1F"/>
    <w:rsid w:val="00C4614F"/>
    <w:rsid w:val="00C533B7"/>
    <w:rsid w:val="00C536F2"/>
    <w:rsid w:val="00C55327"/>
    <w:rsid w:val="00C56F5D"/>
    <w:rsid w:val="00C60E63"/>
    <w:rsid w:val="00C63F41"/>
    <w:rsid w:val="00C7182A"/>
    <w:rsid w:val="00C74995"/>
    <w:rsid w:val="00C76380"/>
    <w:rsid w:val="00C76788"/>
    <w:rsid w:val="00C81F7C"/>
    <w:rsid w:val="00C82EB4"/>
    <w:rsid w:val="00C8640B"/>
    <w:rsid w:val="00C910B3"/>
    <w:rsid w:val="00C91D0B"/>
    <w:rsid w:val="00C92BF3"/>
    <w:rsid w:val="00C94CEB"/>
    <w:rsid w:val="00C95E6B"/>
    <w:rsid w:val="00C95F2D"/>
    <w:rsid w:val="00C9624B"/>
    <w:rsid w:val="00C963BB"/>
    <w:rsid w:val="00C96C86"/>
    <w:rsid w:val="00C9767D"/>
    <w:rsid w:val="00CA0008"/>
    <w:rsid w:val="00CA42F1"/>
    <w:rsid w:val="00CA5167"/>
    <w:rsid w:val="00CA7D18"/>
    <w:rsid w:val="00CB0851"/>
    <w:rsid w:val="00CB1B27"/>
    <w:rsid w:val="00CB38AB"/>
    <w:rsid w:val="00CB55AF"/>
    <w:rsid w:val="00CB63CC"/>
    <w:rsid w:val="00CC0E7D"/>
    <w:rsid w:val="00CC2815"/>
    <w:rsid w:val="00CC449E"/>
    <w:rsid w:val="00CC5228"/>
    <w:rsid w:val="00CC7D89"/>
    <w:rsid w:val="00CD1F8F"/>
    <w:rsid w:val="00CD2BE2"/>
    <w:rsid w:val="00CD2C16"/>
    <w:rsid w:val="00CE07D6"/>
    <w:rsid w:val="00CE1C58"/>
    <w:rsid w:val="00CE4DBE"/>
    <w:rsid w:val="00CE65EF"/>
    <w:rsid w:val="00CE6C1C"/>
    <w:rsid w:val="00CE7ADC"/>
    <w:rsid w:val="00CF0264"/>
    <w:rsid w:val="00CF165D"/>
    <w:rsid w:val="00CF16F6"/>
    <w:rsid w:val="00CF306D"/>
    <w:rsid w:val="00CF3C8F"/>
    <w:rsid w:val="00CF5E4B"/>
    <w:rsid w:val="00CF7D13"/>
    <w:rsid w:val="00D04EDA"/>
    <w:rsid w:val="00D10DA7"/>
    <w:rsid w:val="00D13CAF"/>
    <w:rsid w:val="00D17C15"/>
    <w:rsid w:val="00D243E4"/>
    <w:rsid w:val="00D25182"/>
    <w:rsid w:val="00D2588F"/>
    <w:rsid w:val="00D27D0C"/>
    <w:rsid w:val="00D30C09"/>
    <w:rsid w:val="00D3125A"/>
    <w:rsid w:val="00D34B35"/>
    <w:rsid w:val="00D354A0"/>
    <w:rsid w:val="00D35987"/>
    <w:rsid w:val="00D35BD6"/>
    <w:rsid w:val="00D50F32"/>
    <w:rsid w:val="00D54249"/>
    <w:rsid w:val="00D54AFC"/>
    <w:rsid w:val="00D61CA6"/>
    <w:rsid w:val="00D61CCC"/>
    <w:rsid w:val="00D62246"/>
    <w:rsid w:val="00D624B3"/>
    <w:rsid w:val="00D6312C"/>
    <w:rsid w:val="00D63C62"/>
    <w:rsid w:val="00D64D96"/>
    <w:rsid w:val="00D64DEA"/>
    <w:rsid w:val="00D66A4D"/>
    <w:rsid w:val="00D6749A"/>
    <w:rsid w:val="00D7243F"/>
    <w:rsid w:val="00D73F5A"/>
    <w:rsid w:val="00D8000B"/>
    <w:rsid w:val="00D80A4C"/>
    <w:rsid w:val="00D823BD"/>
    <w:rsid w:val="00D82C73"/>
    <w:rsid w:val="00D858FF"/>
    <w:rsid w:val="00D90F43"/>
    <w:rsid w:val="00D9555B"/>
    <w:rsid w:val="00DA08AC"/>
    <w:rsid w:val="00DA3EE9"/>
    <w:rsid w:val="00DB091E"/>
    <w:rsid w:val="00DB0991"/>
    <w:rsid w:val="00DB2782"/>
    <w:rsid w:val="00DB27F2"/>
    <w:rsid w:val="00DB2A04"/>
    <w:rsid w:val="00DB360F"/>
    <w:rsid w:val="00DB3CE5"/>
    <w:rsid w:val="00DB62B5"/>
    <w:rsid w:val="00DB75C2"/>
    <w:rsid w:val="00DC1BAD"/>
    <w:rsid w:val="00DC2301"/>
    <w:rsid w:val="00DC3446"/>
    <w:rsid w:val="00DC5CB2"/>
    <w:rsid w:val="00DC664C"/>
    <w:rsid w:val="00DD0F5B"/>
    <w:rsid w:val="00DD76DA"/>
    <w:rsid w:val="00DE0E5F"/>
    <w:rsid w:val="00DF5F14"/>
    <w:rsid w:val="00E010B4"/>
    <w:rsid w:val="00E02BD7"/>
    <w:rsid w:val="00E03CB4"/>
    <w:rsid w:val="00E04739"/>
    <w:rsid w:val="00E04AA6"/>
    <w:rsid w:val="00E060AB"/>
    <w:rsid w:val="00E110D5"/>
    <w:rsid w:val="00E15CE3"/>
    <w:rsid w:val="00E22102"/>
    <w:rsid w:val="00E25E53"/>
    <w:rsid w:val="00E26473"/>
    <w:rsid w:val="00E33232"/>
    <w:rsid w:val="00E3682B"/>
    <w:rsid w:val="00E36A11"/>
    <w:rsid w:val="00E3776C"/>
    <w:rsid w:val="00E401FF"/>
    <w:rsid w:val="00E40CEB"/>
    <w:rsid w:val="00E43C3A"/>
    <w:rsid w:val="00E44191"/>
    <w:rsid w:val="00E45C3A"/>
    <w:rsid w:val="00E45C6F"/>
    <w:rsid w:val="00E51BF8"/>
    <w:rsid w:val="00E51D37"/>
    <w:rsid w:val="00E5279C"/>
    <w:rsid w:val="00E52DB7"/>
    <w:rsid w:val="00E549B5"/>
    <w:rsid w:val="00E569E2"/>
    <w:rsid w:val="00E60207"/>
    <w:rsid w:val="00E62C79"/>
    <w:rsid w:val="00E62E2C"/>
    <w:rsid w:val="00E63373"/>
    <w:rsid w:val="00E65332"/>
    <w:rsid w:val="00E65E35"/>
    <w:rsid w:val="00E66B07"/>
    <w:rsid w:val="00E67814"/>
    <w:rsid w:val="00E75255"/>
    <w:rsid w:val="00E8517E"/>
    <w:rsid w:val="00E86F66"/>
    <w:rsid w:val="00E86FDC"/>
    <w:rsid w:val="00E92139"/>
    <w:rsid w:val="00E93415"/>
    <w:rsid w:val="00E94763"/>
    <w:rsid w:val="00EA17A6"/>
    <w:rsid w:val="00EA33F7"/>
    <w:rsid w:val="00EA377B"/>
    <w:rsid w:val="00EA59EB"/>
    <w:rsid w:val="00EA5C2A"/>
    <w:rsid w:val="00EA7057"/>
    <w:rsid w:val="00EA7458"/>
    <w:rsid w:val="00EB4888"/>
    <w:rsid w:val="00EB6763"/>
    <w:rsid w:val="00EB69EB"/>
    <w:rsid w:val="00EB75C1"/>
    <w:rsid w:val="00EC0BBF"/>
    <w:rsid w:val="00EC6AF4"/>
    <w:rsid w:val="00ED028C"/>
    <w:rsid w:val="00ED0984"/>
    <w:rsid w:val="00ED177C"/>
    <w:rsid w:val="00ED27F1"/>
    <w:rsid w:val="00ED3D49"/>
    <w:rsid w:val="00ED5DBD"/>
    <w:rsid w:val="00EE0214"/>
    <w:rsid w:val="00EE11F3"/>
    <w:rsid w:val="00EE31C1"/>
    <w:rsid w:val="00EE364E"/>
    <w:rsid w:val="00EE3FE7"/>
    <w:rsid w:val="00EE462E"/>
    <w:rsid w:val="00EF118D"/>
    <w:rsid w:val="00EF2B50"/>
    <w:rsid w:val="00EF45D8"/>
    <w:rsid w:val="00EF540B"/>
    <w:rsid w:val="00F00C5C"/>
    <w:rsid w:val="00F00CF6"/>
    <w:rsid w:val="00F02937"/>
    <w:rsid w:val="00F04348"/>
    <w:rsid w:val="00F053C1"/>
    <w:rsid w:val="00F103D6"/>
    <w:rsid w:val="00F171C3"/>
    <w:rsid w:val="00F1756F"/>
    <w:rsid w:val="00F2089A"/>
    <w:rsid w:val="00F24A18"/>
    <w:rsid w:val="00F24B10"/>
    <w:rsid w:val="00F25577"/>
    <w:rsid w:val="00F25A6F"/>
    <w:rsid w:val="00F27F75"/>
    <w:rsid w:val="00F30229"/>
    <w:rsid w:val="00F3038F"/>
    <w:rsid w:val="00F35F1C"/>
    <w:rsid w:val="00F367CF"/>
    <w:rsid w:val="00F40580"/>
    <w:rsid w:val="00F43322"/>
    <w:rsid w:val="00F47D71"/>
    <w:rsid w:val="00F52C19"/>
    <w:rsid w:val="00F55F04"/>
    <w:rsid w:val="00F5643B"/>
    <w:rsid w:val="00F570B2"/>
    <w:rsid w:val="00F61048"/>
    <w:rsid w:val="00F61230"/>
    <w:rsid w:val="00F62E09"/>
    <w:rsid w:val="00F63087"/>
    <w:rsid w:val="00F642CF"/>
    <w:rsid w:val="00F64F1B"/>
    <w:rsid w:val="00F655B0"/>
    <w:rsid w:val="00F66409"/>
    <w:rsid w:val="00F66C7B"/>
    <w:rsid w:val="00F73CD5"/>
    <w:rsid w:val="00F75E85"/>
    <w:rsid w:val="00F765ED"/>
    <w:rsid w:val="00F77ACC"/>
    <w:rsid w:val="00F86FAA"/>
    <w:rsid w:val="00F94843"/>
    <w:rsid w:val="00F954B6"/>
    <w:rsid w:val="00F966EA"/>
    <w:rsid w:val="00FA0EAE"/>
    <w:rsid w:val="00FA411E"/>
    <w:rsid w:val="00FA42B4"/>
    <w:rsid w:val="00FA4864"/>
    <w:rsid w:val="00FA6458"/>
    <w:rsid w:val="00FB4F17"/>
    <w:rsid w:val="00FB7A71"/>
    <w:rsid w:val="00FB7B15"/>
    <w:rsid w:val="00FC1DB7"/>
    <w:rsid w:val="00FC4EAD"/>
    <w:rsid w:val="00FC6341"/>
    <w:rsid w:val="00FD0C99"/>
    <w:rsid w:val="00FD2A45"/>
    <w:rsid w:val="00FD3333"/>
    <w:rsid w:val="00FD42D2"/>
    <w:rsid w:val="00FD4CDD"/>
    <w:rsid w:val="00FD50FC"/>
    <w:rsid w:val="00FD715B"/>
    <w:rsid w:val="00FE460A"/>
    <w:rsid w:val="00FF27FF"/>
    <w:rsid w:val="00FF3F0B"/>
    <w:rsid w:val="00FF4D33"/>
    <w:rsid w:val="00FF501D"/>
    <w:rsid w:val="00FF562F"/>
    <w:rsid w:val="00FF619D"/>
    <w:rsid w:val="00FF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51FD67-DE45-4A7C-B809-8702EA47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76C"/>
    <w:pPr>
      <w:widowControl w:val="0"/>
      <w:jc w:val="both"/>
    </w:pPr>
  </w:style>
  <w:style w:type="paragraph" w:styleId="1">
    <w:name w:val="heading 1"/>
    <w:basedOn w:val="a"/>
    <w:next w:val="a"/>
    <w:link w:val="1Char"/>
    <w:uiPriority w:val="9"/>
    <w:qFormat/>
    <w:rsid w:val="007E6F07"/>
    <w:pPr>
      <w:keepNext/>
      <w:keepLines/>
      <w:spacing w:before="340" w:after="330" w:line="578" w:lineRule="auto"/>
      <w:jc w:val="left"/>
      <w:outlineLvl w:val="0"/>
    </w:pPr>
    <w:rPr>
      <w:rFonts w:eastAsia="黑体"/>
      <w:bCs/>
      <w:kern w:val="44"/>
      <w:szCs w:val="44"/>
    </w:rPr>
  </w:style>
  <w:style w:type="paragraph" w:styleId="2">
    <w:name w:val="heading 2"/>
    <w:basedOn w:val="a"/>
    <w:link w:val="2Char"/>
    <w:uiPriority w:val="9"/>
    <w:qFormat/>
    <w:rsid w:val="007E6F07"/>
    <w:pPr>
      <w:widowControl/>
      <w:spacing w:before="100" w:beforeAutospacing="1" w:after="100" w:afterAutospacing="1"/>
      <w:jc w:val="left"/>
      <w:outlineLvl w:val="1"/>
    </w:pPr>
    <w:rPr>
      <w:rFonts w:ascii="宋体" w:eastAsia="黑体" w:hAnsi="宋体" w:cs="宋体"/>
      <w:bCs/>
      <w:color w:val="333333"/>
      <w:kern w:val="0"/>
      <w:szCs w:val="36"/>
    </w:rPr>
  </w:style>
  <w:style w:type="paragraph" w:styleId="3">
    <w:name w:val="heading 3"/>
    <w:basedOn w:val="a"/>
    <w:next w:val="a"/>
    <w:link w:val="3Char"/>
    <w:uiPriority w:val="9"/>
    <w:unhideWhenUsed/>
    <w:qFormat/>
    <w:rsid w:val="00C82EB4"/>
    <w:pPr>
      <w:keepNext/>
      <w:keepLines/>
      <w:spacing w:before="260" w:after="260" w:line="416" w:lineRule="auto"/>
      <w:outlineLvl w:val="2"/>
    </w:pPr>
    <w:rPr>
      <w:bCs/>
      <w:szCs w:val="32"/>
    </w:rPr>
  </w:style>
  <w:style w:type="paragraph" w:styleId="4">
    <w:name w:val="heading 4"/>
    <w:basedOn w:val="a"/>
    <w:next w:val="a"/>
    <w:link w:val="4Char"/>
    <w:uiPriority w:val="9"/>
    <w:unhideWhenUsed/>
    <w:qFormat/>
    <w:rsid w:val="00C82EB4"/>
    <w:pPr>
      <w:keepNext/>
      <w:keepLines/>
      <w:spacing w:before="280" w:after="290" w:line="376" w:lineRule="auto"/>
      <w:outlineLvl w:val="3"/>
    </w:pPr>
    <w:rPr>
      <w:rFonts w:asciiTheme="majorHAnsi" w:eastAsiaTheme="majorEastAsia"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0E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0E09"/>
    <w:rPr>
      <w:sz w:val="18"/>
      <w:szCs w:val="18"/>
    </w:rPr>
  </w:style>
  <w:style w:type="paragraph" w:styleId="a4">
    <w:name w:val="footer"/>
    <w:basedOn w:val="a"/>
    <w:link w:val="Char0"/>
    <w:uiPriority w:val="99"/>
    <w:semiHidden/>
    <w:unhideWhenUsed/>
    <w:rsid w:val="00820E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0E09"/>
    <w:rPr>
      <w:sz w:val="18"/>
      <w:szCs w:val="18"/>
    </w:rPr>
  </w:style>
  <w:style w:type="paragraph" w:styleId="a5">
    <w:name w:val="List Paragraph"/>
    <w:basedOn w:val="a"/>
    <w:uiPriority w:val="34"/>
    <w:qFormat/>
    <w:rsid w:val="00820E09"/>
    <w:pPr>
      <w:ind w:firstLineChars="200" w:firstLine="420"/>
    </w:pPr>
  </w:style>
  <w:style w:type="character" w:customStyle="1" w:styleId="Char1">
    <w:name w:val="段 Char"/>
    <w:link w:val="a6"/>
    <w:rsid w:val="00820E09"/>
    <w:rPr>
      <w:rFonts w:ascii="宋体"/>
    </w:rPr>
  </w:style>
  <w:style w:type="paragraph" w:customStyle="1" w:styleId="a6">
    <w:name w:val="段"/>
    <w:link w:val="Char1"/>
    <w:rsid w:val="00820E09"/>
    <w:pPr>
      <w:tabs>
        <w:tab w:val="center" w:pos="4201"/>
        <w:tab w:val="right" w:leader="dot" w:pos="9298"/>
      </w:tabs>
      <w:autoSpaceDE w:val="0"/>
      <w:autoSpaceDN w:val="0"/>
      <w:ind w:firstLineChars="200" w:firstLine="420"/>
      <w:jc w:val="both"/>
    </w:pPr>
    <w:rPr>
      <w:rFonts w:ascii="宋体"/>
    </w:rPr>
  </w:style>
  <w:style w:type="character" w:customStyle="1" w:styleId="2Char">
    <w:name w:val="标题 2 Char"/>
    <w:basedOn w:val="a0"/>
    <w:link w:val="2"/>
    <w:uiPriority w:val="9"/>
    <w:rsid w:val="007E6F07"/>
    <w:rPr>
      <w:rFonts w:ascii="宋体" w:eastAsia="黑体" w:hAnsi="宋体" w:cs="宋体"/>
      <w:bCs/>
      <w:color w:val="333333"/>
      <w:kern w:val="0"/>
      <w:szCs w:val="36"/>
    </w:rPr>
  </w:style>
  <w:style w:type="character" w:styleId="a7">
    <w:name w:val="Emphasis"/>
    <w:basedOn w:val="a0"/>
    <w:uiPriority w:val="20"/>
    <w:qFormat/>
    <w:rsid w:val="00FD2A45"/>
    <w:rPr>
      <w:i w:val="0"/>
      <w:iCs w:val="0"/>
      <w:color w:val="CC0000"/>
    </w:rPr>
  </w:style>
  <w:style w:type="table" w:styleId="a8">
    <w:name w:val="Table Grid"/>
    <w:basedOn w:val="a1"/>
    <w:uiPriority w:val="59"/>
    <w:rsid w:val="00C7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E6F07"/>
    <w:rPr>
      <w:rFonts w:eastAsia="黑体"/>
      <w:bCs/>
      <w:kern w:val="44"/>
      <w:szCs w:val="44"/>
    </w:rPr>
  </w:style>
  <w:style w:type="paragraph" w:styleId="10">
    <w:name w:val="toc 1"/>
    <w:basedOn w:val="a"/>
    <w:next w:val="a"/>
    <w:autoRedefine/>
    <w:uiPriority w:val="39"/>
    <w:unhideWhenUsed/>
    <w:rsid w:val="00467872"/>
  </w:style>
  <w:style w:type="paragraph" w:styleId="20">
    <w:name w:val="toc 2"/>
    <w:basedOn w:val="a"/>
    <w:next w:val="a"/>
    <w:autoRedefine/>
    <w:uiPriority w:val="39"/>
    <w:unhideWhenUsed/>
    <w:rsid w:val="00467872"/>
    <w:pPr>
      <w:ind w:leftChars="200" w:left="420"/>
    </w:pPr>
  </w:style>
  <w:style w:type="character" w:styleId="a9">
    <w:name w:val="Hyperlink"/>
    <w:basedOn w:val="a0"/>
    <w:uiPriority w:val="99"/>
    <w:unhideWhenUsed/>
    <w:rsid w:val="00467872"/>
    <w:rPr>
      <w:color w:val="0000FF" w:themeColor="hyperlink"/>
      <w:u w:val="single"/>
    </w:rPr>
  </w:style>
  <w:style w:type="paragraph" w:styleId="aa">
    <w:name w:val="Balloon Text"/>
    <w:basedOn w:val="a"/>
    <w:link w:val="Char2"/>
    <w:uiPriority w:val="99"/>
    <w:semiHidden/>
    <w:unhideWhenUsed/>
    <w:rsid w:val="00E5279C"/>
    <w:rPr>
      <w:sz w:val="18"/>
      <w:szCs w:val="18"/>
    </w:rPr>
  </w:style>
  <w:style w:type="character" w:customStyle="1" w:styleId="Char2">
    <w:name w:val="批注框文本 Char"/>
    <w:basedOn w:val="a0"/>
    <w:link w:val="aa"/>
    <w:uiPriority w:val="99"/>
    <w:semiHidden/>
    <w:rsid w:val="00E5279C"/>
    <w:rPr>
      <w:sz w:val="18"/>
      <w:szCs w:val="18"/>
    </w:rPr>
  </w:style>
  <w:style w:type="paragraph" w:styleId="ab">
    <w:name w:val="Date"/>
    <w:basedOn w:val="a"/>
    <w:next w:val="a"/>
    <w:link w:val="Char3"/>
    <w:uiPriority w:val="99"/>
    <w:semiHidden/>
    <w:unhideWhenUsed/>
    <w:rsid w:val="00841C8D"/>
    <w:pPr>
      <w:ind w:leftChars="2500" w:left="100"/>
    </w:pPr>
  </w:style>
  <w:style w:type="character" w:customStyle="1" w:styleId="Char3">
    <w:name w:val="日期 Char"/>
    <w:basedOn w:val="a0"/>
    <w:link w:val="ab"/>
    <w:uiPriority w:val="99"/>
    <w:semiHidden/>
    <w:rsid w:val="00841C8D"/>
  </w:style>
  <w:style w:type="character" w:styleId="ac">
    <w:name w:val="Strong"/>
    <w:basedOn w:val="a0"/>
    <w:uiPriority w:val="22"/>
    <w:qFormat/>
    <w:rsid w:val="00EF540B"/>
    <w:rPr>
      <w:b/>
      <w:bCs/>
    </w:rPr>
  </w:style>
  <w:style w:type="character" w:customStyle="1" w:styleId="3Char">
    <w:name w:val="标题 3 Char"/>
    <w:basedOn w:val="a0"/>
    <w:link w:val="3"/>
    <w:uiPriority w:val="9"/>
    <w:rsid w:val="00C82EB4"/>
    <w:rPr>
      <w:bCs/>
      <w:szCs w:val="32"/>
    </w:rPr>
  </w:style>
  <w:style w:type="character" w:styleId="ad">
    <w:name w:val="FollowedHyperlink"/>
    <w:basedOn w:val="a0"/>
    <w:uiPriority w:val="99"/>
    <w:semiHidden/>
    <w:unhideWhenUsed/>
    <w:rsid w:val="00341E8A"/>
    <w:rPr>
      <w:color w:val="800080"/>
      <w:u w:val="single"/>
    </w:rPr>
  </w:style>
  <w:style w:type="paragraph" w:customStyle="1" w:styleId="font5">
    <w:name w:val="font5"/>
    <w:basedOn w:val="a"/>
    <w:rsid w:val="00341E8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341E8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341E8A"/>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
    <w:rsid w:val="00341E8A"/>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
    <w:rsid w:val="00341E8A"/>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rsid w:val="00341E8A"/>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
    <w:rsid w:val="00341E8A"/>
    <w:pPr>
      <w:widowControl/>
      <w:spacing w:before="100" w:beforeAutospacing="1" w:after="100" w:afterAutospacing="1"/>
      <w:jc w:val="left"/>
    </w:pPr>
    <w:rPr>
      <w:rFonts w:ascii="宋体" w:eastAsia="宋体" w:hAnsi="宋体" w:cs="宋体"/>
      <w:kern w:val="0"/>
      <w:sz w:val="22"/>
    </w:rPr>
  </w:style>
  <w:style w:type="paragraph" w:customStyle="1" w:styleId="font12">
    <w:name w:val="font12"/>
    <w:basedOn w:val="a"/>
    <w:rsid w:val="00341E8A"/>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
    <w:rsid w:val="00341E8A"/>
    <w:pPr>
      <w:widowControl/>
      <w:spacing w:before="100" w:beforeAutospacing="1" w:after="100" w:afterAutospacing="1"/>
      <w:jc w:val="left"/>
    </w:pPr>
    <w:rPr>
      <w:rFonts w:ascii="宋体" w:eastAsia="宋体" w:hAnsi="宋体" w:cs="宋体"/>
      <w:color w:val="000000"/>
      <w:kern w:val="0"/>
      <w:sz w:val="22"/>
    </w:rPr>
  </w:style>
  <w:style w:type="paragraph" w:customStyle="1" w:styleId="xl64">
    <w:name w:val="xl64"/>
    <w:basedOn w:val="a"/>
    <w:rsid w:val="00341E8A"/>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341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341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341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341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341E8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341E8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341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rsid w:val="00341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rsid w:val="00341E8A"/>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341E8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341E8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341E8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341E8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341E8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
    <w:rsid w:val="00341E8A"/>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
    <w:rsid w:val="00341E8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1">
    <w:name w:val="xl81"/>
    <w:basedOn w:val="a"/>
    <w:rsid w:val="00341E8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341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rsid w:val="00341E8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0528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0528F2"/>
    <w:rPr>
      <w:rFonts w:ascii="宋体" w:eastAsia="宋体" w:hAnsi="宋体" w:cs="宋体"/>
      <w:kern w:val="0"/>
      <w:sz w:val="24"/>
      <w:szCs w:val="24"/>
    </w:rPr>
  </w:style>
  <w:style w:type="paragraph" w:styleId="ae">
    <w:name w:val="Normal (Web)"/>
    <w:basedOn w:val="a"/>
    <w:uiPriority w:val="99"/>
    <w:unhideWhenUsed/>
    <w:rsid w:val="00EC0BBF"/>
    <w:pPr>
      <w:widowControl/>
      <w:spacing w:before="100" w:beforeAutospacing="1" w:after="100" w:afterAutospacing="1"/>
      <w:jc w:val="left"/>
    </w:pPr>
    <w:rPr>
      <w:rFonts w:ascii="宋体" w:eastAsia="宋体" w:hAnsi="宋体" w:cs="宋体"/>
      <w:kern w:val="0"/>
      <w:sz w:val="24"/>
      <w:szCs w:val="24"/>
    </w:rPr>
  </w:style>
  <w:style w:type="character" w:styleId="af">
    <w:name w:val="annotation reference"/>
    <w:basedOn w:val="a0"/>
    <w:uiPriority w:val="99"/>
    <w:semiHidden/>
    <w:unhideWhenUsed/>
    <w:rsid w:val="008832C6"/>
    <w:rPr>
      <w:sz w:val="21"/>
      <w:szCs w:val="21"/>
    </w:rPr>
  </w:style>
  <w:style w:type="paragraph" w:styleId="af0">
    <w:name w:val="annotation text"/>
    <w:basedOn w:val="a"/>
    <w:link w:val="Char4"/>
    <w:uiPriority w:val="99"/>
    <w:semiHidden/>
    <w:unhideWhenUsed/>
    <w:rsid w:val="008832C6"/>
    <w:pPr>
      <w:jc w:val="left"/>
    </w:pPr>
  </w:style>
  <w:style w:type="character" w:customStyle="1" w:styleId="Char4">
    <w:name w:val="批注文字 Char"/>
    <w:basedOn w:val="a0"/>
    <w:link w:val="af0"/>
    <w:uiPriority w:val="99"/>
    <w:semiHidden/>
    <w:rsid w:val="008832C6"/>
  </w:style>
  <w:style w:type="paragraph" w:styleId="af1">
    <w:name w:val="annotation subject"/>
    <w:basedOn w:val="af0"/>
    <w:next w:val="af0"/>
    <w:link w:val="Char5"/>
    <w:uiPriority w:val="99"/>
    <w:semiHidden/>
    <w:unhideWhenUsed/>
    <w:rsid w:val="008832C6"/>
    <w:rPr>
      <w:b/>
      <w:bCs/>
    </w:rPr>
  </w:style>
  <w:style w:type="character" w:customStyle="1" w:styleId="Char5">
    <w:name w:val="批注主题 Char"/>
    <w:basedOn w:val="Char4"/>
    <w:link w:val="af1"/>
    <w:uiPriority w:val="99"/>
    <w:semiHidden/>
    <w:rsid w:val="008832C6"/>
    <w:rPr>
      <w:b/>
      <w:bCs/>
    </w:rPr>
  </w:style>
  <w:style w:type="character" w:customStyle="1" w:styleId="4Char">
    <w:name w:val="标题 4 Char"/>
    <w:basedOn w:val="a0"/>
    <w:link w:val="4"/>
    <w:uiPriority w:val="9"/>
    <w:rsid w:val="00C82EB4"/>
    <w:rPr>
      <w:rFonts w:asciiTheme="majorHAnsi" w:eastAsiaTheme="majorEastAsia" w:hAnsiTheme="majorHAnsi" w:cstheme="majorBidi"/>
      <w:bCs/>
      <w:szCs w:val="28"/>
    </w:rPr>
  </w:style>
  <w:style w:type="paragraph" w:styleId="TOC">
    <w:name w:val="TOC Heading"/>
    <w:basedOn w:val="1"/>
    <w:next w:val="a"/>
    <w:uiPriority w:val="39"/>
    <w:unhideWhenUsed/>
    <w:qFormat/>
    <w:rsid w:val="00C82EB4"/>
    <w:pPr>
      <w:widowControl/>
      <w:spacing w:before="480" w:after="0" w:line="276" w:lineRule="auto"/>
      <w:outlineLvl w:val="9"/>
    </w:pPr>
    <w:rPr>
      <w:rFonts w:asciiTheme="majorHAnsi" w:eastAsiaTheme="majorEastAsia" w:hAnsiTheme="majorHAnsi" w:cstheme="majorBidi"/>
      <w:b/>
      <w:color w:val="365F91" w:themeColor="accent1" w:themeShade="BF"/>
      <w:kern w:val="0"/>
      <w:sz w:val="28"/>
      <w:szCs w:val="28"/>
    </w:rPr>
  </w:style>
  <w:style w:type="paragraph" w:styleId="30">
    <w:name w:val="toc 3"/>
    <w:basedOn w:val="a"/>
    <w:next w:val="a"/>
    <w:autoRedefine/>
    <w:uiPriority w:val="39"/>
    <w:unhideWhenUsed/>
    <w:rsid w:val="00C82EB4"/>
    <w:pPr>
      <w:ind w:leftChars="400" w:left="840"/>
    </w:pPr>
  </w:style>
  <w:style w:type="paragraph" w:customStyle="1" w:styleId="reader-word-layer">
    <w:name w:val="reader-word-layer"/>
    <w:basedOn w:val="a"/>
    <w:rsid w:val="00AE3D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7702">
      <w:bodyDiv w:val="1"/>
      <w:marLeft w:val="0"/>
      <w:marRight w:val="0"/>
      <w:marTop w:val="0"/>
      <w:marBottom w:val="0"/>
      <w:divBdr>
        <w:top w:val="none" w:sz="0" w:space="0" w:color="auto"/>
        <w:left w:val="none" w:sz="0" w:space="0" w:color="auto"/>
        <w:bottom w:val="none" w:sz="0" w:space="0" w:color="auto"/>
        <w:right w:val="none" w:sz="0" w:space="0" w:color="auto"/>
      </w:divBdr>
    </w:div>
    <w:div w:id="441606624">
      <w:bodyDiv w:val="1"/>
      <w:marLeft w:val="0"/>
      <w:marRight w:val="0"/>
      <w:marTop w:val="0"/>
      <w:marBottom w:val="0"/>
      <w:divBdr>
        <w:top w:val="none" w:sz="0" w:space="0" w:color="auto"/>
        <w:left w:val="none" w:sz="0" w:space="0" w:color="auto"/>
        <w:bottom w:val="none" w:sz="0" w:space="0" w:color="auto"/>
        <w:right w:val="none" w:sz="0" w:space="0" w:color="auto"/>
      </w:divBdr>
    </w:div>
    <w:div w:id="890464829">
      <w:bodyDiv w:val="1"/>
      <w:marLeft w:val="0"/>
      <w:marRight w:val="0"/>
      <w:marTop w:val="0"/>
      <w:marBottom w:val="0"/>
      <w:divBdr>
        <w:top w:val="none" w:sz="0" w:space="0" w:color="auto"/>
        <w:left w:val="none" w:sz="0" w:space="0" w:color="auto"/>
        <w:bottom w:val="none" w:sz="0" w:space="0" w:color="auto"/>
        <w:right w:val="none" w:sz="0" w:space="0" w:color="auto"/>
      </w:divBdr>
    </w:div>
    <w:div w:id="1072121232">
      <w:bodyDiv w:val="1"/>
      <w:marLeft w:val="0"/>
      <w:marRight w:val="0"/>
      <w:marTop w:val="0"/>
      <w:marBottom w:val="0"/>
      <w:divBdr>
        <w:top w:val="none" w:sz="0" w:space="0" w:color="auto"/>
        <w:left w:val="none" w:sz="0" w:space="0" w:color="auto"/>
        <w:bottom w:val="none" w:sz="0" w:space="0" w:color="auto"/>
        <w:right w:val="none" w:sz="0" w:space="0" w:color="auto"/>
      </w:divBdr>
    </w:div>
    <w:div w:id="1132945237">
      <w:bodyDiv w:val="1"/>
      <w:marLeft w:val="0"/>
      <w:marRight w:val="0"/>
      <w:marTop w:val="0"/>
      <w:marBottom w:val="0"/>
      <w:divBdr>
        <w:top w:val="none" w:sz="0" w:space="0" w:color="auto"/>
        <w:left w:val="none" w:sz="0" w:space="0" w:color="auto"/>
        <w:bottom w:val="none" w:sz="0" w:space="0" w:color="auto"/>
        <w:right w:val="none" w:sz="0" w:space="0" w:color="auto"/>
      </w:divBdr>
    </w:div>
    <w:div w:id="1156729080">
      <w:bodyDiv w:val="1"/>
      <w:marLeft w:val="0"/>
      <w:marRight w:val="0"/>
      <w:marTop w:val="0"/>
      <w:marBottom w:val="0"/>
      <w:divBdr>
        <w:top w:val="none" w:sz="0" w:space="0" w:color="auto"/>
        <w:left w:val="none" w:sz="0" w:space="0" w:color="auto"/>
        <w:bottom w:val="none" w:sz="0" w:space="0" w:color="auto"/>
        <w:right w:val="none" w:sz="0" w:space="0" w:color="auto"/>
      </w:divBdr>
    </w:div>
    <w:div w:id="1775632716">
      <w:bodyDiv w:val="1"/>
      <w:marLeft w:val="0"/>
      <w:marRight w:val="0"/>
      <w:marTop w:val="0"/>
      <w:marBottom w:val="0"/>
      <w:divBdr>
        <w:top w:val="none" w:sz="0" w:space="0" w:color="auto"/>
        <w:left w:val="none" w:sz="0" w:space="0" w:color="auto"/>
        <w:bottom w:val="none" w:sz="0" w:space="0" w:color="auto"/>
        <w:right w:val="none" w:sz="0" w:space="0" w:color="auto"/>
      </w:divBdr>
    </w:div>
    <w:div w:id="1802307757">
      <w:bodyDiv w:val="1"/>
      <w:marLeft w:val="0"/>
      <w:marRight w:val="0"/>
      <w:marTop w:val="0"/>
      <w:marBottom w:val="0"/>
      <w:divBdr>
        <w:top w:val="none" w:sz="0" w:space="0" w:color="auto"/>
        <w:left w:val="none" w:sz="0" w:space="0" w:color="auto"/>
        <w:bottom w:val="none" w:sz="0" w:space="0" w:color="auto"/>
        <w:right w:val="none" w:sz="0" w:space="0" w:color="auto"/>
      </w:divBdr>
    </w:div>
    <w:div w:id="18607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aidu.com/s?wd=%E4%BF%9D%E6%8A%A4%E6%9F%B1&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ike.baidu.com/view/178812.htm" TargetMode="External"/><Relationship Id="rId4" Type="http://schemas.openxmlformats.org/officeDocument/2006/relationships/settings" Target="settings.xml"/><Relationship Id="rId9" Type="http://schemas.openxmlformats.org/officeDocument/2006/relationships/hyperlink" Target="http://baike.baidu.com/subview/1722/1722.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7188-703B-47AA-9DDC-C50EDC1F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29</Pages>
  <Words>4556</Words>
  <Characters>25975</Characters>
  <Application>Microsoft Office Word</Application>
  <DocSecurity>0</DocSecurity>
  <Lines>216</Lines>
  <Paragraphs>60</Paragraphs>
  <ScaleCrop>false</ScaleCrop>
  <Company>微软中国</Company>
  <LinksUpToDate>false</LinksUpToDate>
  <CharactersWithSpaces>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lixiao</dc:creator>
  <cp:lastModifiedBy>A</cp:lastModifiedBy>
  <cp:revision>19</cp:revision>
  <cp:lastPrinted>2018-08-02T08:40:00Z</cp:lastPrinted>
  <dcterms:created xsi:type="dcterms:W3CDTF">2019-03-05T01:12:00Z</dcterms:created>
  <dcterms:modified xsi:type="dcterms:W3CDTF">2019-03-27T02:47:00Z</dcterms:modified>
</cp:coreProperties>
</file>