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FA" w:rsidRPr="00917131" w:rsidRDefault="00B15DCE" w:rsidP="00FF14DA">
      <w:pPr>
        <w:adjustRightInd w:val="0"/>
        <w:snapToGrid w:val="0"/>
        <w:jc w:val="center"/>
        <w:rPr>
          <w:rFonts w:ascii="华文楷体" w:eastAsia="华文楷体" w:hAnsi="华文楷体"/>
          <w:b/>
          <w:sz w:val="36"/>
          <w:szCs w:val="36"/>
        </w:rPr>
      </w:pPr>
      <w:r>
        <w:rPr>
          <w:rFonts w:ascii="华文楷体" w:eastAsia="华文楷体" w:hAnsi="华文楷体" w:hint="eastAsia"/>
          <w:b/>
          <w:sz w:val="36"/>
          <w:szCs w:val="36"/>
        </w:rPr>
        <w:t>“</w:t>
      </w:r>
      <w:r w:rsidRPr="00B15DCE">
        <w:rPr>
          <w:rFonts w:ascii="华文楷体" w:eastAsia="华文楷体" w:hAnsi="华文楷体" w:hint="eastAsia"/>
          <w:b/>
          <w:sz w:val="36"/>
          <w:szCs w:val="36"/>
        </w:rPr>
        <w:t>前沿材料,助力产业升级”专题演讲</w:t>
      </w:r>
      <w:r w:rsidR="0035413E" w:rsidRPr="00917131">
        <w:rPr>
          <w:rFonts w:ascii="华文楷体" w:eastAsia="华文楷体" w:hAnsi="华文楷体" w:hint="eastAsia"/>
          <w:b/>
          <w:sz w:val="36"/>
          <w:szCs w:val="36"/>
        </w:rPr>
        <w:t>通知</w:t>
      </w:r>
    </w:p>
    <w:p w:rsidR="0035413E" w:rsidRDefault="0035413E" w:rsidP="00FF14DA">
      <w:pPr>
        <w:adjustRightInd w:val="0"/>
        <w:snapToGrid w:val="0"/>
        <w:jc w:val="center"/>
        <w:rPr>
          <w:rFonts w:ascii="华文楷体" w:eastAsia="华文楷体" w:hAnsi="华文楷体"/>
          <w:b/>
          <w:sz w:val="24"/>
        </w:rPr>
      </w:pPr>
      <w:r w:rsidRPr="00917131">
        <w:rPr>
          <w:rFonts w:ascii="华文楷体" w:eastAsia="华文楷体" w:hAnsi="华文楷体"/>
          <w:b/>
          <w:sz w:val="24"/>
        </w:rPr>
        <w:t>主办</w:t>
      </w:r>
      <w:r w:rsidR="00653046">
        <w:rPr>
          <w:rFonts w:ascii="华文楷体" w:eastAsia="华文楷体" w:hAnsi="华文楷体"/>
          <w:b/>
          <w:sz w:val="24"/>
        </w:rPr>
        <w:t>方</w:t>
      </w:r>
      <w:r w:rsidRPr="00917131">
        <w:rPr>
          <w:rFonts w:ascii="华文楷体" w:eastAsia="华文楷体" w:hAnsi="华文楷体" w:hint="eastAsia"/>
          <w:b/>
          <w:sz w:val="24"/>
        </w:rPr>
        <w:t>：</w:t>
      </w:r>
      <w:r w:rsidRPr="00917131">
        <w:rPr>
          <w:rFonts w:ascii="华文楷体" w:eastAsia="华文楷体" w:hAnsi="华文楷体"/>
          <w:b/>
          <w:sz w:val="24"/>
        </w:rPr>
        <w:t>中国电子电路行业协会</w:t>
      </w:r>
      <w:r w:rsidRPr="00917131">
        <w:rPr>
          <w:rFonts w:ascii="华文楷体" w:eastAsia="华文楷体" w:hAnsi="华文楷体" w:hint="eastAsia"/>
          <w:b/>
          <w:sz w:val="24"/>
        </w:rPr>
        <w:t>（CPCA）专用</w:t>
      </w:r>
      <w:r w:rsidR="00A5283C">
        <w:rPr>
          <w:rFonts w:ascii="华文楷体" w:eastAsia="华文楷体" w:hAnsi="华文楷体" w:hint="eastAsia"/>
          <w:b/>
          <w:sz w:val="24"/>
        </w:rPr>
        <w:t>材料</w:t>
      </w:r>
      <w:r w:rsidRPr="00917131">
        <w:rPr>
          <w:rFonts w:ascii="华文楷体" w:eastAsia="华文楷体" w:hAnsi="华文楷体" w:hint="eastAsia"/>
          <w:b/>
          <w:sz w:val="24"/>
        </w:rPr>
        <w:t>分会</w:t>
      </w:r>
    </w:p>
    <w:p w:rsidR="00FF14DA" w:rsidRDefault="00FF14DA" w:rsidP="00FF14DA">
      <w:pPr>
        <w:adjustRightInd w:val="0"/>
        <w:snapToGrid w:val="0"/>
        <w:spacing w:line="100" w:lineRule="exact"/>
        <w:jc w:val="center"/>
        <w:rPr>
          <w:rFonts w:ascii="华文楷体" w:eastAsia="华文楷体" w:hAnsi="华文楷体"/>
          <w:b/>
          <w:sz w:val="24"/>
        </w:rPr>
      </w:pPr>
    </w:p>
    <w:p w:rsidR="00917131" w:rsidRDefault="0035413E" w:rsidP="00EC61EE">
      <w:pPr>
        <w:tabs>
          <w:tab w:val="left" w:pos="6521"/>
        </w:tabs>
        <w:adjustRightInd w:val="0"/>
        <w:snapToGrid w:val="0"/>
        <w:spacing w:line="240" w:lineRule="exact"/>
        <w:ind w:firstLineChars="200" w:firstLine="480"/>
        <w:rPr>
          <w:rFonts w:ascii="楷体_GB2312" w:eastAsia="楷体_GB2312" w:hAnsi="华文楷体"/>
          <w:sz w:val="24"/>
        </w:rPr>
      </w:pPr>
      <w:r w:rsidRPr="00917131">
        <w:rPr>
          <w:rFonts w:ascii="华文楷体" w:eastAsia="华文楷体" w:hAnsi="华文楷体" w:hint="eastAsia"/>
          <w:sz w:val="24"/>
        </w:rPr>
        <w:t>为提升行业技术水平</w:t>
      </w:r>
      <w:r w:rsidR="00917131" w:rsidRPr="00917131">
        <w:rPr>
          <w:rFonts w:ascii="华文楷体" w:eastAsia="华文楷体" w:hAnsi="华文楷体" w:hint="eastAsia"/>
          <w:sz w:val="24"/>
        </w:rPr>
        <w:t>、助力推动和促进PCB行业的发展，CPCA专用</w:t>
      </w:r>
      <w:r w:rsidR="00A5283C">
        <w:rPr>
          <w:rFonts w:ascii="华文楷体" w:eastAsia="华文楷体" w:hAnsi="华文楷体" w:hint="eastAsia"/>
          <w:sz w:val="24"/>
        </w:rPr>
        <w:t>材料</w:t>
      </w:r>
      <w:r w:rsidR="00917131" w:rsidRPr="00917131">
        <w:rPr>
          <w:rFonts w:ascii="华文楷体" w:eastAsia="华文楷体" w:hAnsi="华文楷体" w:hint="eastAsia"/>
          <w:sz w:val="24"/>
        </w:rPr>
        <w:t>分会定于2017年10月20日在东莞会展国际大酒店内举办</w:t>
      </w:r>
      <w:r w:rsidR="00B129A2" w:rsidRPr="00B129A2">
        <w:rPr>
          <w:rFonts w:ascii="华文楷体" w:eastAsia="华文楷体" w:hAnsi="华文楷体" w:hint="eastAsia"/>
          <w:sz w:val="24"/>
        </w:rPr>
        <w:t>“前沿材料,助力产业升级”</w:t>
      </w:r>
      <w:r w:rsidR="00917131" w:rsidRPr="00917131">
        <w:rPr>
          <w:rFonts w:ascii="华文楷体" w:eastAsia="华文楷体" w:hAnsi="华文楷体" w:hint="eastAsia"/>
          <w:sz w:val="24"/>
        </w:rPr>
        <w:t>的专题演讲</w:t>
      </w:r>
      <w:r w:rsidR="00917131">
        <w:rPr>
          <w:rFonts w:ascii="华文楷体" w:eastAsia="华文楷体" w:hAnsi="华文楷体" w:hint="eastAsia"/>
          <w:sz w:val="24"/>
        </w:rPr>
        <w:t>。</w:t>
      </w:r>
      <w:r w:rsidR="00917131" w:rsidRPr="00917131">
        <w:rPr>
          <w:rFonts w:ascii="楷体_GB2312" w:eastAsia="楷体_GB2312" w:hAnsi="华文楷体" w:hint="eastAsia"/>
          <w:sz w:val="24"/>
        </w:rPr>
        <w:t>会议相关内容告知如下，欢迎</w:t>
      </w:r>
      <w:r w:rsidR="00917131">
        <w:rPr>
          <w:rFonts w:ascii="楷体_GB2312" w:eastAsia="楷体_GB2312" w:hAnsi="华文楷体" w:hint="eastAsia"/>
          <w:sz w:val="24"/>
        </w:rPr>
        <w:t>电子电路行业的</w:t>
      </w:r>
      <w:r w:rsidR="00917131" w:rsidRPr="00917131">
        <w:rPr>
          <w:rFonts w:ascii="楷体_GB2312" w:eastAsia="楷体_GB2312" w:hAnsi="华文楷体" w:hint="eastAsia"/>
          <w:sz w:val="24"/>
        </w:rPr>
        <w:t>广大工程技术人员、管理人员以及关注</w:t>
      </w:r>
      <w:r w:rsidR="00B129A2">
        <w:rPr>
          <w:rFonts w:ascii="楷体_GB2312" w:eastAsia="楷体_GB2312" w:hAnsi="华文楷体" w:hint="eastAsia"/>
          <w:sz w:val="24"/>
        </w:rPr>
        <w:t>新材料</w:t>
      </w:r>
      <w:r w:rsidR="00917131">
        <w:rPr>
          <w:rFonts w:ascii="楷体_GB2312" w:eastAsia="楷体_GB2312" w:hAnsi="华文楷体" w:hint="eastAsia"/>
          <w:sz w:val="24"/>
        </w:rPr>
        <w:t>的</w:t>
      </w:r>
      <w:r w:rsidR="00917131" w:rsidRPr="00917131">
        <w:rPr>
          <w:rFonts w:ascii="楷体_GB2312" w:eastAsia="楷体_GB2312" w:hAnsi="华文楷体" w:hint="eastAsia"/>
          <w:sz w:val="24"/>
        </w:rPr>
        <w:t>人士能在此刻齐聚一堂，共同探讨和</w:t>
      </w:r>
      <w:r w:rsidR="000F1543">
        <w:rPr>
          <w:rFonts w:ascii="楷体_GB2312" w:eastAsia="楷体_GB2312" w:hAnsi="华文楷体" w:hint="eastAsia"/>
          <w:sz w:val="24"/>
        </w:rPr>
        <w:t>分享技术经验与新成果。</w:t>
      </w:r>
    </w:p>
    <w:p w:rsidR="00917131" w:rsidRPr="00917131" w:rsidRDefault="00917131" w:rsidP="00EC61EE">
      <w:pPr>
        <w:adjustRightInd w:val="0"/>
        <w:snapToGrid w:val="0"/>
        <w:spacing w:line="240" w:lineRule="exact"/>
        <w:rPr>
          <w:rFonts w:ascii="华文楷体" w:eastAsia="华文楷体" w:hAnsi="华文楷体"/>
          <w:sz w:val="24"/>
        </w:rPr>
      </w:pPr>
      <w:r w:rsidRPr="00917131">
        <w:rPr>
          <w:rFonts w:ascii="华文楷体" w:eastAsia="华文楷体" w:hAnsi="华文楷体" w:hint="eastAsia"/>
          <w:b/>
          <w:sz w:val="24"/>
        </w:rPr>
        <w:t>时间：</w:t>
      </w:r>
      <w:r w:rsidRPr="00917131">
        <w:rPr>
          <w:rFonts w:ascii="华文楷体" w:eastAsia="华文楷体" w:hAnsi="华文楷体" w:hint="eastAsia"/>
          <w:sz w:val="24"/>
        </w:rPr>
        <w:t>2017年10月20日9:30---</w:t>
      </w:r>
      <w:r w:rsidR="00B129A2">
        <w:rPr>
          <w:rFonts w:ascii="华文楷体" w:eastAsia="华文楷体" w:hAnsi="华文楷体" w:hint="eastAsia"/>
          <w:sz w:val="24"/>
        </w:rPr>
        <w:t>16:50</w:t>
      </w:r>
    </w:p>
    <w:p w:rsidR="00917131" w:rsidRDefault="00917131" w:rsidP="00EC61EE">
      <w:pPr>
        <w:adjustRightInd w:val="0"/>
        <w:snapToGrid w:val="0"/>
        <w:spacing w:line="240" w:lineRule="exact"/>
        <w:rPr>
          <w:rFonts w:ascii="华文楷体" w:eastAsia="华文楷体" w:hAnsi="华文楷体"/>
          <w:sz w:val="24"/>
        </w:rPr>
      </w:pPr>
      <w:r w:rsidRPr="00917131">
        <w:rPr>
          <w:rFonts w:ascii="华文楷体" w:eastAsia="华文楷体" w:hAnsi="华文楷体" w:hint="eastAsia"/>
          <w:b/>
          <w:sz w:val="24"/>
        </w:rPr>
        <w:t>地点：</w:t>
      </w:r>
      <w:r w:rsidRPr="00917131">
        <w:rPr>
          <w:rFonts w:ascii="华文楷体" w:eastAsia="华文楷体" w:hAnsi="华文楷体" w:hint="eastAsia"/>
          <w:sz w:val="24"/>
        </w:rPr>
        <w:t>东莞会展国际大酒店（东莞市新城区中心会展北路）</w:t>
      </w:r>
      <w:r w:rsidR="00653046">
        <w:rPr>
          <w:rFonts w:ascii="华文楷体" w:eastAsia="华文楷体" w:hAnsi="华文楷体" w:hint="eastAsia"/>
          <w:sz w:val="24"/>
        </w:rPr>
        <w:t>四楼</w:t>
      </w:r>
      <w:r w:rsidR="00B129A2">
        <w:rPr>
          <w:rFonts w:ascii="华文楷体" w:eastAsia="华文楷体" w:hAnsi="华文楷体" w:hint="eastAsia"/>
          <w:sz w:val="24"/>
        </w:rPr>
        <w:t>1</w:t>
      </w:r>
      <w:r w:rsidR="00653046">
        <w:rPr>
          <w:rFonts w:ascii="华文楷体" w:eastAsia="华文楷体" w:hAnsi="华文楷体" w:hint="eastAsia"/>
          <w:sz w:val="24"/>
        </w:rPr>
        <w:t>号会议室</w:t>
      </w:r>
    </w:p>
    <w:p w:rsidR="00653046" w:rsidRDefault="00653046" w:rsidP="00EC61EE">
      <w:pPr>
        <w:adjustRightInd w:val="0"/>
        <w:snapToGrid w:val="0"/>
        <w:spacing w:line="240" w:lineRule="exact"/>
        <w:rPr>
          <w:rFonts w:ascii="华文楷体" w:eastAsia="华文楷体" w:hAnsi="华文楷体"/>
          <w:sz w:val="24"/>
        </w:rPr>
      </w:pPr>
      <w:r w:rsidRPr="00653046">
        <w:rPr>
          <w:rFonts w:ascii="华文楷体" w:eastAsia="华文楷体" w:hAnsi="华文楷体"/>
          <w:b/>
          <w:sz w:val="24"/>
        </w:rPr>
        <w:t>报名方式</w:t>
      </w:r>
      <w:r w:rsidRPr="00653046">
        <w:rPr>
          <w:rFonts w:ascii="华文楷体" w:eastAsia="华文楷体" w:hAnsi="华文楷体" w:hint="eastAsia"/>
          <w:b/>
          <w:sz w:val="24"/>
        </w:rPr>
        <w:t>：</w:t>
      </w:r>
      <w:r>
        <w:rPr>
          <w:rFonts w:ascii="华文楷体" w:eastAsia="华文楷体" w:hAnsi="华文楷体"/>
          <w:sz w:val="24"/>
        </w:rPr>
        <w:t>请于</w:t>
      </w:r>
      <w:r>
        <w:rPr>
          <w:rFonts w:ascii="华文楷体" w:eastAsia="华文楷体" w:hAnsi="华文楷体" w:hint="eastAsia"/>
          <w:sz w:val="24"/>
        </w:rPr>
        <w:t>2017年10月18日前填妥下方报名表反馈</w:t>
      </w:r>
      <w:proofErr w:type="gramStart"/>
      <w:r>
        <w:rPr>
          <w:rFonts w:ascii="华文楷体" w:eastAsia="华文楷体" w:hAnsi="华文楷体" w:hint="eastAsia"/>
          <w:sz w:val="24"/>
        </w:rPr>
        <w:t>至会议</w:t>
      </w:r>
      <w:proofErr w:type="gramEnd"/>
      <w:r>
        <w:rPr>
          <w:rFonts w:ascii="华文楷体" w:eastAsia="华文楷体" w:hAnsi="华文楷体" w:hint="eastAsia"/>
          <w:sz w:val="24"/>
        </w:rPr>
        <w:t>联系人处，即可免费参与听讲，名额有限，报名从速！</w:t>
      </w:r>
    </w:p>
    <w:p w:rsidR="00FF14DA" w:rsidRPr="00FF14DA" w:rsidRDefault="00FF14DA" w:rsidP="00EC61EE">
      <w:pPr>
        <w:adjustRightInd w:val="0"/>
        <w:snapToGrid w:val="0"/>
        <w:spacing w:line="240" w:lineRule="exact"/>
        <w:rPr>
          <w:rFonts w:ascii="华文楷体" w:eastAsia="华文楷体" w:hAnsi="华文楷体"/>
          <w:sz w:val="24"/>
        </w:rPr>
      </w:pPr>
      <w:r w:rsidRPr="00FF14DA">
        <w:rPr>
          <w:rFonts w:ascii="华文楷体" w:eastAsia="华文楷体" w:hAnsi="华文楷体" w:hint="eastAsia"/>
          <w:b/>
          <w:sz w:val="24"/>
        </w:rPr>
        <w:t>会议联系人：</w:t>
      </w:r>
      <w:r w:rsidRPr="00FF14DA">
        <w:rPr>
          <w:rFonts w:ascii="华文楷体" w:eastAsia="华文楷体" w:hAnsi="华文楷体" w:hint="eastAsia"/>
          <w:sz w:val="24"/>
        </w:rPr>
        <w:t>CPCA</w:t>
      </w:r>
      <w:r>
        <w:rPr>
          <w:rFonts w:ascii="华文楷体" w:eastAsia="华文楷体" w:hAnsi="华文楷体" w:hint="eastAsia"/>
          <w:sz w:val="24"/>
        </w:rPr>
        <w:t>专用</w:t>
      </w:r>
      <w:r w:rsidR="00B129A2">
        <w:rPr>
          <w:rFonts w:ascii="华文楷体" w:eastAsia="华文楷体" w:hAnsi="华文楷体" w:hint="eastAsia"/>
          <w:sz w:val="24"/>
        </w:rPr>
        <w:t>材料</w:t>
      </w:r>
      <w:r>
        <w:rPr>
          <w:rFonts w:ascii="华文楷体" w:eastAsia="华文楷体" w:hAnsi="华文楷体" w:hint="eastAsia"/>
          <w:sz w:val="24"/>
        </w:rPr>
        <w:t>分会会长单位——</w:t>
      </w:r>
      <w:r w:rsidR="00B129A2">
        <w:rPr>
          <w:rFonts w:ascii="华文楷体" w:eastAsia="华文楷体" w:hAnsi="华文楷体" w:hint="eastAsia"/>
          <w:sz w:val="24"/>
        </w:rPr>
        <w:t>三和国际集团</w:t>
      </w:r>
      <w:r w:rsidR="00B129A2" w:rsidRPr="00B129A2">
        <w:rPr>
          <w:rFonts w:ascii="华文楷体" w:eastAsia="华文楷体" w:hAnsi="华文楷体" w:hint="eastAsia"/>
          <w:sz w:val="24"/>
        </w:rPr>
        <w:t>骆湘颖</w:t>
      </w:r>
      <w:r w:rsidR="00B129A2">
        <w:rPr>
          <w:rFonts w:ascii="华文楷体" w:eastAsia="华文楷体" w:hAnsi="华文楷体" w:hint="eastAsia"/>
          <w:sz w:val="24"/>
        </w:rPr>
        <w:t>小姐</w:t>
      </w:r>
      <w:r w:rsidR="00B129A2" w:rsidRPr="00B129A2">
        <w:rPr>
          <w:rFonts w:ascii="华文楷体" w:eastAsia="华文楷体" w:hAnsi="华文楷体" w:hint="eastAsia"/>
          <w:sz w:val="24"/>
        </w:rPr>
        <w:t>，</w:t>
      </w:r>
      <w:r w:rsidR="00B129A2">
        <w:rPr>
          <w:rFonts w:ascii="华文楷体" w:eastAsia="华文楷体" w:hAnsi="华文楷体" w:hint="eastAsia"/>
          <w:sz w:val="24"/>
        </w:rPr>
        <w:t>电话：</w:t>
      </w:r>
      <w:r w:rsidR="00B129A2" w:rsidRPr="00B129A2">
        <w:rPr>
          <w:rFonts w:ascii="华文楷体" w:eastAsia="华文楷体" w:hAnsi="华文楷体" w:hint="eastAsia"/>
          <w:sz w:val="24"/>
        </w:rPr>
        <w:t>0755-83411488-294，手机：15814758230</w:t>
      </w:r>
      <w:r w:rsidR="00B129A2">
        <w:rPr>
          <w:rFonts w:ascii="华文楷体" w:eastAsia="华文楷体" w:hAnsi="华文楷体" w:hint="eastAsia"/>
          <w:sz w:val="24"/>
        </w:rPr>
        <w:t>，E-mail：</w:t>
      </w:r>
      <w:hyperlink r:id="rId6" w:history="1">
        <w:r w:rsidR="00B129A2" w:rsidRPr="009A46BE">
          <w:rPr>
            <w:rStyle w:val="a4"/>
            <w:rFonts w:ascii="华文楷体" w:eastAsia="华文楷体" w:hAnsi="华文楷体"/>
            <w:sz w:val="24"/>
          </w:rPr>
          <w:t>LUOXY@SAMWO.COM</w:t>
        </w:r>
      </w:hyperlink>
      <w:r w:rsidR="00B129A2">
        <w:rPr>
          <w:rFonts w:ascii="华文楷体" w:eastAsia="华文楷体" w:hAnsi="华文楷体" w:hint="eastAsia"/>
          <w:sz w:val="24"/>
        </w:rPr>
        <w:t>。</w:t>
      </w:r>
    </w:p>
    <w:p w:rsidR="00653046" w:rsidRPr="00653046" w:rsidRDefault="00653046" w:rsidP="00EC61EE">
      <w:pPr>
        <w:adjustRightInd w:val="0"/>
        <w:snapToGrid w:val="0"/>
        <w:spacing w:line="240" w:lineRule="exact"/>
        <w:rPr>
          <w:rFonts w:ascii="华文楷体" w:eastAsia="华文楷体" w:hAnsi="华文楷体"/>
          <w:b/>
          <w:sz w:val="24"/>
        </w:rPr>
      </w:pPr>
      <w:r w:rsidRPr="00653046">
        <w:rPr>
          <w:rFonts w:ascii="华文楷体" w:eastAsia="华文楷体" w:hAnsi="华文楷体" w:hint="eastAsia"/>
          <w:b/>
          <w:sz w:val="24"/>
        </w:rPr>
        <w:t>议程安排：</w:t>
      </w:r>
    </w:p>
    <w:tbl>
      <w:tblPr>
        <w:tblStyle w:val="a3"/>
        <w:tblW w:w="11433" w:type="dxa"/>
        <w:jc w:val="center"/>
        <w:tblInd w:w="-318" w:type="dxa"/>
        <w:tblLayout w:type="fixed"/>
        <w:tblLook w:val="04A0"/>
      </w:tblPr>
      <w:tblGrid>
        <w:gridCol w:w="1348"/>
        <w:gridCol w:w="5356"/>
        <w:gridCol w:w="4729"/>
      </w:tblGrid>
      <w:tr w:rsidR="00653046" w:rsidTr="00E23652">
        <w:trPr>
          <w:trHeight w:val="249"/>
          <w:jc w:val="center"/>
        </w:trPr>
        <w:tc>
          <w:tcPr>
            <w:tcW w:w="1348" w:type="dxa"/>
            <w:vAlign w:val="center"/>
          </w:tcPr>
          <w:p w:rsidR="00653046" w:rsidRPr="00653046" w:rsidRDefault="00653046" w:rsidP="00EC61EE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653046">
              <w:rPr>
                <w:rFonts w:ascii="华文楷体" w:eastAsia="华文楷体" w:hAnsi="华文楷体" w:hint="eastAsia"/>
                <w:b/>
                <w:sz w:val="24"/>
              </w:rPr>
              <w:t>时间</w:t>
            </w:r>
          </w:p>
        </w:tc>
        <w:tc>
          <w:tcPr>
            <w:tcW w:w="5356" w:type="dxa"/>
            <w:vAlign w:val="center"/>
          </w:tcPr>
          <w:p w:rsidR="00653046" w:rsidRPr="00653046" w:rsidRDefault="00653046" w:rsidP="00EC61EE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653046">
              <w:rPr>
                <w:rFonts w:ascii="华文楷体" w:eastAsia="华文楷体" w:hAnsi="华文楷体" w:hint="eastAsia"/>
                <w:b/>
                <w:sz w:val="24"/>
              </w:rPr>
              <w:t>演讲课题</w:t>
            </w:r>
          </w:p>
        </w:tc>
        <w:tc>
          <w:tcPr>
            <w:tcW w:w="4729" w:type="dxa"/>
            <w:vAlign w:val="center"/>
          </w:tcPr>
          <w:p w:rsidR="00653046" w:rsidRPr="00653046" w:rsidRDefault="00653046" w:rsidP="00EC61EE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 w:rsidRPr="00653046">
              <w:rPr>
                <w:rFonts w:ascii="华文楷体" w:eastAsia="华文楷体" w:hAnsi="华文楷体" w:hint="eastAsia"/>
                <w:b/>
                <w:sz w:val="24"/>
              </w:rPr>
              <w:t>演讲人员</w:t>
            </w:r>
          </w:p>
        </w:tc>
      </w:tr>
      <w:tr w:rsidR="00736DA5" w:rsidTr="00E23652">
        <w:trPr>
          <w:trHeight w:val="129"/>
          <w:jc w:val="center"/>
        </w:trPr>
        <w:tc>
          <w:tcPr>
            <w:tcW w:w="1348" w:type="dxa"/>
            <w:vAlign w:val="center"/>
          </w:tcPr>
          <w:p w:rsidR="00736DA5" w:rsidRPr="002A4A90" w:rsidRDefault="00D94B95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9:30-9:40</w:t>
            </w:r>
            <w:r w:rsidR="00736DA5" w:rsidRPr="002A4A90">
              <w:rPr>
                <w:rFonts w:ascii="华文楷体" w:eastAsia="华文楷体" w:hAnsi="华文楷体" w:hint="eastAsia"/>
                <w:sz w:val="24"/>
              </w:rPr>
              <w:t xml:space="preserve"> </w:t>
            </w:r>
          </w:p>
        </w:tc>
        <w:tc>
          <w:tcPr>
            <w:tcW w:w="5356" w:type="dxa"/>
            <w:vAlign w:val="center"/>
          </w:tcPr>
          <w:p w:rsidR="00736DA5" w:rsidRDefault="00736DA5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 w:hint="eastAsia"/>
                <w:sz w:val="24"/>
              </w:rPr>
              <w:t xml:space="preserve">三和国际FPC高频高速方案包价值呈现    </w:t>
            </w:r>
          </w:p>
        </w:tc>
        <w:tc>
          <w:tcPr>
            <w:tcW w:w="4729" w:type="dxa"/>
            <w:vAlign w:val="center"/>
          </w:tcPr>
          <w:p w:rsidR="00736DA5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400B29">
              <w:rPr>
                <w:rFonts w:ascii="华文楷体" w:eastAsia="华文楷体" w:hAnsi="华文楷体" w:hint="eastAsia"/>
                <w:sz w:val="24"/>
              </w:rPr>
              <w:t>刘冬红</w:t>
            </w:r>
            <w:r>
              <w:rPr>
                <w:rFonts w:ascii="华文楷体" w:eastAsia="华文楷体" w:hAnsi="华文楷体" w:hint="eastAsia"/>
                <w:sz w:val="24"/>
              </w:rPr>
              <w:t>，</w:t>
            </w:r>
            <w:r w:rsidRPr="00400B29">
              <w:rPr>
                <w:rFonts w:ascii="华文楷体" w:eastAsia="华文楷体" w:hAnsi="华文楷体" w:hint="eastAsia"/>
                <w:sz w:val="24"/>
              </w:rPr>
              <w:t>三和国际</w:t>
            </w:r>
            <w:r>
              <w:rPr>
                <w:rFonts w:ascii="华文楷体" w:eastAsia="华文楷体" w:hAnsi="华文楷体" w:hint="eastAsia"/>
                <w:sz w:val="24"/>
              </w:rPr>
              <w:t>集团</w:t>
            </w:r>
          </w:p>
        </w:tc>
      </w:tr>
      <w:tr w:rsidR="00736DA5" w:rsidTr="002967D8">
        <w:trPr>
          <w:trHeight w:val="127"/>
          <w:jc w:val="center"/>
        </w:trPr>
        <w:tc>
          <w:tcPr>
            <w:tcW w:w="1348" w:type="dxa"/>
            <w:vAlign w:val="center"/>
          </w:tcPr>
          <w:p w:rsidR="00736DA5" w:rsidRPr="002A4A90" w:rsidRDefault="00D94B95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9:40-10:0</w:t>
            </w:r>
            <w:r w:rsidR="00736DA5" w:rsidRPr="002A4A90">
              <w:rPr>
                <w:rFonts w:ascii="华文楷体" w:eastAsia="华文楷体" w:hAnsi="华文楷体" w:hint="eastAsia"/>
                <w:sz w:val="24"/>
              </w:rPr>
              <w:t>0</w:t>
            </w:r>
            <w:r w:rsidR="002A4A90" w:rsidRPr="002A4A90">
              <w:rPr>
                <w:rFonts w:ascii="华文楷体" w:eastAsia="华文楷体" w:hAnsi="华文楷体"/>
                <w:sz w:val="24"/>
              </w:rPr>
              <w:t xml:space="preserve"> </w:t>
            </w:r>
          </w:p>
        </w:tc>
        <w:tc>
          <w:tcPr>
            <w:tcW w:w="5356" w:type="dxa"/>
            <w:vAlign w:val="center"/>
          </w:tcPr>
          <w:p w:rsidR="00736DA5" w:rsidRPr="00653046" w:rsidRDefault="002A4A90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 w:hint="eastAsia"/>
                <w:sz w:val="24"/>
              </w:rPr>
              <w:t>柔性高频高速LCP基板之应用</w:t>
            </w:r>
          </w:p>
        </w:tc>
        <w:tc>
          <w:tcPr>
            <w:tcW w:w="4729" w:type="dxa"/>
            <w:vAlign w:val="center"/>
          </w:tcPr>
          <w:p w:rsidR="00736DA5" w:rsidRPr="00653046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proofErr w:type="gramStart"/>
            <w:r w:rsidRPr="00400B29">
              <w:rPr>
                <w:rFonts w:ascii="华文楷体" w:eastAsia="华文楷体" w:hAnsi="华文楷体" w:hint="eastAsia"/>
                <w:sz w:val="24"/>
              </w:rPr>
              <w:t>吕</w:t>
            </w:r>
            <w:proofErr w:type="gramEnd"/>
            <w:r w:rsidRPr="00400B29">
              <w:rPr>
                <w:rFonts w:ascii="华文楷体" w:eastAsia="华文楷体" w:hAnsi="华文楷体" w:hint="eastAsia"/>
                <w:sz w:val="24"/>
              </w:rPr>
              <w:t>俊逸</w:t>
            </w:r>
            <w:r>
              <w:rPr>
                <w:rFonts w:ascii="华文楷体" w:eastAsia="华文楷体" w:hAnsi="华文楷体" w:hint="eastAsia"/>
                <w:sz w:val="24"/>
              </w:rPr>
              <w:t>，</w:t>
            </w:r>
            <w:r w:rsidRPr="00400B29">
              <w:rPr>
                <w:rFonts w:ascii="华文楷体" w:eastAsia="华文楷体" w:hAnsi="华文楷体" w:hint="eastAsia"/>
                <w:sz w:val="24"/>
              </w:rPr>
              <w:t>台湾佳胜铜箔</w:t>
            </w:r>
          </w:p>
        </w:tc>
      </w:tr>
      <w:tr w:rsidR="00736DA5" w:rsidTr="00E23652">
        <w:trPr>
          <w:trHeight w:val="240"/>
          <w:jc w:val="center"/>
        </w:trPr>
        <w:tc>
          <w:tcPr>
            <w:tcW w:w="1348" w:type="dxa"/>
            <w:vAlign w:val="center"/>
          </w:tcPr>
          <w:p w:rsidR="00736DA5" w:rsidRPr="002A4A90" w:rsidRDefault="00D94B95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10:00-10:2</w:t>
            </w:r>
            <w:r w:rsidR="00736DA5" w:rsidRPr="002A4A90">
              <w:rPr>
                <w:rFonts w:ascii="华文楷体" w:eastAsia="华文楷体" w:hAnsi="华文楷体" w:hint="eastAsia"/>
                <w:sz w:val="24"/>
              </w:rPr>
              <w:t xml:space="preserve">0  </w:t>
            </w:r>
          </w:p>
        </w:tc>
        <w:tc>
          <w:tcPr>
            <w:tcW w:w="5356" w:type="dxa"/>
            <w:vAlign w:val="center"/>
          </w:tcPr>
          <w:p w:rsidR="00736DA5" w:rsidRPr="00653046" w:rsidRDefault="002A4A90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 w:hint="eastAsia"/>
                <w:sz w:val="24"/>
              </w:rPr>
              <w:t>东洋高频屏蔽膜解决方案</w:t>
            </w:r>
          </w:p>
        </w:tc>
        <w:tc>
          <w:tcPr>
            <w:tcW w:w="4729" w:type="dxa"/>
            <w:vAlign w:val="center"/>
          </w:tcPr>
          <w:p w:rsidR="00736DA5" w:rsidRPr="00653046" w:rsidRDefault="00D94B95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D94B95">
              <w:rPr>
                <w:rFonts w:ascii="华文楷体" w:eastAsia="华文楷体" w:hAnsi="华文楷体" w:hint="eastAsia"/>
                <w:sz w:val="24"/>
              </w:rPr>
              <w:t>三和国际集团</w:t>
            </w:r>
          </w:p>
        </w:tc>
      </w:tr>
      <w:tr w:rsidR="00736DA5" w:rsidTr="00E23652">
        <w:trPr>
          <w:trHeight w:val="175"/>
          <w:jc w:val="center"/>
        </w:trPr>
        <w:tc>
          <w:tcPr>
            <w:tcW w:w="1348" w:type="dxa"/>
            <w:vAlign w:val="center"/>
          </w:tcPr>
          <w:p w:rsidR="00736DA5" w:rsidRPr="002A4A90" w:rsidRDefault="00736DA5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 w:hint="eastAsia"/>
                <w:sz w:val="24"/>
              </w:rPr>
              <w:t xml:space="preserve">10:30-10:50  </w:t>
            </w:r>
          </w:p>
        </w:tc>
        <w:tc>
          <w:tcPr>
            <w:tcW w:w="5356" w:type="dxa"/>
            <w:vAlign w:val="center"/>
          </w:tcPr>
          <w:p w:rsidR="00736DA5" w:rsidRPr="00653046" w:rsidRDefault="002A4A90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proofErr w:type="gramStart"/>
            <w:r w:rsidRPr="002A4A90">
              <w:rPr>
                <w:rFonts w:ascii="华文楷体" w:eastAsia="华文楷体" w:hAnsi="华文楷体" w:hint="eastAsia"/>
                <w:sz w:val="24"/>
              </w:rPr>
              <w:t>绿固高性能软版</w:t>
            </w:r>
            <w:proofErr w:type="gramEnd"/>
            <w:r w:rsidRPr="002A4A90">
              <w:rPr>
                <w:rFonts w:ascii="华文楷体" w:eastAsia="华文楷体" w:hAnsi="华文楷体" w:hint="eastAsia"/>
                <w:sz w:val="24"/>
              </w:rPr>
              <w:t>油墨</w:t>
            </w:r>
          </w:p>
        </w:tc>
        <w:tc>
          <w:tcPr>
            <w:tcW w:w="4729" w:type="dxa"/>
            <w:vAlign w:val="center"/>
          </w:tcPr>
          <w:p w:rsidR="00736DA5" w:rsidRPr="00653046" w:rsidRDefault="002A4A90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柳国富</w:t>
            </w:r>
            <w:r>
              <w:rPr>
                <w:rFonts w:ascii="华文楷体" w:eastAsia="华文楷体" w:hAnsi="华文楷体" w:hint="eastAsia"/>
                <w:sz w:val="24"/>
              </w:rPr>
              <w:t>，</w:t>
            </w:r>
            <w:r w:rsidR="00D94B95">
              <w:rPr>
                <w:rFonts w:ascii="华文楷体" w:eastAsia="华文楷体" w:hAnsi="华文楷体" w:hint="eastAsia"/>
                <w:sz w:val="24"/>
              </w:rPr>
              <w:t>台湾</w:t>
            </w:r>
            <w:r w:rsidRPr="002A4A90">
              <w:rPr>
                <w:rFonts w:ascii="华文楷体" w:eastAsia="华文楷体" w:hAnsi="华文楷体" w:hint="eastAsia"/>
                <w:sz w:val="24"/>
              </w:rPr>
              <w:t>绿固科技股份有限公司</w:t>
            </w:r>
          </w:p>
        </w:tc>
      </w:tr>
      <w:tr w:rsidR="00736DA5" w:rsidTr="00E23652">
        <w:trPr>
          <w:trHeight w:val="93"/>
          <w:jc w:val="center"/>
        </w:trPr>
        <w:tc>
          <w:tcPr>
            <w:tcW w:w="1348" w:type="dxa"/>
            <w:vAlign w:val="center"/>
          </w:tcPr>
          <w:p w:rsidR="00736DA5" w:rsidRPr="002A4A90" w:rsidRDefault="00D94B95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10:50-11:0</w:t>
            </w:r>
            <w:r w:rsidR="00736DA5" w:rsidRPr="002A4A90">
              <w:rPr>
                <w:rFonts w:ascii="华文楷体" w:eastAsia="华文楷体" w:hAnsi="华文楷体" w:hint="eastAsia"/>
                <w:sz w:val="24"/>
              </w:rPr>
              <w:t xml:space="preserve">0  </w:t>
            </w:r>
          </w:p>
        </w:tc>
        <w:tc>
          <w:tcPr>
            <w:tcW w:w="5356" w:type="dxa"/>
            <w:vAlign w:val="center"/>
          </w:tcPr>
          <w:p w:rsidR="00736DA5" w:rsidRPr="00653046" w:rsidRDefault="002A4A90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 w:hint="eastAsia"/>
                <w:sz w:val="24"/>
              </w:rPr>
              <w:t>三和国际高端汽车板方案包价值呈现</w:t>
            </w:r>
          </w:p>
        </w:tc>
        <w:tc>
          <w:tcPr>
            <w:tcW w:w="4729" w:type="dxa"/>
            <w:vAlign w:val="center"/>
          </w:tcPr>
          <w:p w:rsidR="00736DA5" w:rsidRPr="00653046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400B29">
              <w:rPr>
                <w:rFonts w:ascii="华文楷体" w:eastAsia="华文楷体" w:hAnsi="华文楷体" w:hint="eastAsia"/>
                <w:sz w:val="24"/>
              </w:rPr>
              <w:t>刘冬红</w:t>
            </w:r>
            <w:r>
              <w:rPr>
                <w:rFonts w:ascii="华文楷体" w:eastAsia="华文楷体" w:hAnsi="华文楷体" w:hint="eastAsia"/>
                <w:sz w:val="24"/>
              </w:rPr>
              <w:t>，</w:t>
            </w:r>
            <w:r w:rsidRPr="00400B29">
              <w:rPr>
                <w:rFonts w:ascii="华文楷体" w:eastAsia="华文楷体" w:hAnsi="华文楷体" w:hint="eastAsia"/>
                <w:sz w:val="24"/>
              </w:rPr>
              <w:t>三和国际</w:t>
            </w:r>
            <w:r>
              <w:rPr>
                <w:rFonts w:ascii="华文楷体" w:eastAsia="华文楷体" w:hAnsi="华文楷体" w:hint="eastAsia"/>
                <w:sz w:val="24"/>
              </w:rPr>
              <w:t>集团</w:t>
            </w:r>
          </w:p>
        </w:tc>
      </w:tr>
      <w:tr w:rsidR="00736DA5" w:rsidTr="00E23652">
        <w:trPr>
          <w:trHeight w:val="274"/>
          <w:jc w:val="center"/>
        </w:trPr>
        <w:tc>
          <w:tcPr>
            <w:tcW w:w="1348" w:type="dxa"/>
            <w:vAlign w:val="center"/>
          </w:tcPr>
          <w:p w:rsidR="00736DA5" w:rsidRPr="002A4A90" w:rsidRDefault="00D94B95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11:00-11:2</w:t>
            </w:r>
            <w:r w:rsidR="00736DA5" w:rsidRPr="002A4A90">
              <w:rPr>
                <w:rFonts w:ascii="华文楷体" w:eastAsia="华文楷体" w:hAnsi="华文楷体" w:hint="eastAsia"/>
                <w:sz w:val="24"/>
              </w:rPr>
              <w:t xml:space="preserve">0  </w:t>
            </w:r>
          </w:p>
        </w:tc>
        <w:tc>
          <w:tcPr>
            <w:tcW w:w="5356" w:type="dxa"/>
            <w:vAlign w:val="center"/>
          </w:tcPr>
          <w:p w:rsidR="00736DA5" w:rsidRPr="00C960EB" w:rsidRDefault="002A4A90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 w:hint="eastAsia"/>
                <w:sz w:val="24"/>
              </w:rPr>
              <w:t>积水高反射率UV</w:t>
            </w:r>
            <w:proofErr w:type="gramStart"/>
            <w:r w:rsidRPr="002A4A90">
              <w:rPr>
                <w:rFonts w:ascii="华文楷体" w:eastAsia="华文楷体" w:hAnsi="华文楷体" w:hint="eastAsia"/>
                <w:sz w:val="24"/>
              </w:rPr>
              <w:t>阻焊白油墨</w:t>
            </w:r>
            <w:proofErr w:type="gramEnd"/>
          </w:p>
        </w:tc>
        <w:tc>
          <w:tcPr>
            <w:tcW w:w="4729" w:type="dxa"/>
            <w:vAlign w:val="center"/>
          </w:tcPr>
          <w:p w:rsidR="00736DA5" w:rsidRPr="00C960EB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400B29">
              <w:rPr>
                <w:rFonts w:ascii="华文楷体" w:eastAsia="华文楷体" w:hAnsi="华文楷体" w:hint="eastAsia"/>
                <w:sz w:val="24"/>
              </w:rPr>
              <w:t>吴男</w:t>
            </w:r>
            <w:r>
              <w:rPr>
                <w:rFonts w:ascii="华文楷体" w:eastAsia="华文楷体" w:hAnsi="华文楷体" w:hint="eastAsia"/>
                <w:sz w:val="24"/>
              </w:rPr>
              <w:t>，</w:t>
            </w:r>
            <w:r w:rsidRPr="00400B29">
              <w:rPr>
                <w:rFonts w:ascii="华文楷体" w:eastAsia="华文楷体" w:hAnsi="华文楷体" w:hint="eastAsia"/>
                <w:sz w:val="24"/>
              </w:rPr>
              <w:t>日本积水</w:t>
            </w:r>
          </w:p>
        </w:tc>
      </w:tr>
      <w:tr w:rsidR="00736DA5" w:rsidTr="00E23652">
        <w:trPr>
          <w:trHeight w:val="346"/>
          <w:jc w:val="center"/>
        </w:trPr>
        <w:tc>
          <w:tcPr>
            <w:tcW w:w="1348" w:type="dxa"/>
            <w:vAlign w:val="center"/>
          </w:tcPr>
          <w:p w:rsidR="00736DA5" w:rsidRPr="002A4A90" w:rsidRDefault="00D94B95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11:20-11:4</w:t>
            </w:r>
            <w:r w:rsidR="00736DA5" w:rsidRPr="002A4A90">
              <w:rPr>
                <w:rFonts w:ascii="华文楷体" w:eastAsia="华文楷体" w:hAnsi="华文楷体" w:hint="eastAsia"/>
                <w:sz w:val="24"/>
              </w:rPr>
              <w:t xml:space="preserve">0  </w:t>
            </w:r>
          </w:p>
        </w:tc>
        <w:tc>
          <w:tcPr>
            <w:tcW w:w="5356" w:type="dxa"/>
            <w:vAlign w:val="center"/>
          </w:tcPr>
          <w:p w:rsidR="00736DA5" w:rsidRPr="00C960EB" w:rsidRDefault="002A4A90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 w:hint="eastAsia"/>
                <w:sz w:val="24"/>
              </w:rPr>
              <w:t>喷印技术在PCB行业的发展现状和机遇</w:t>
            </w:r>
          </w:p>
        </w:tc>
        <w:tc>
          <w:tcPr>
            <w:tcW w:w="4729" w:type="dxa"/>
            <w:vAlign w:val="center"/>
          </w:tcPr>
          <w:p w:rsidR="00736DA5" w:rsidRPr="00C960EB" w:rsidRDefault="002A4A90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 w:hint="eastAsia"/>
                <w:sz w:val="24"/>
              </w:rPr>
              <w:t>孔繁荣，爱克发（</w:t>
            </w:r>
            <w:r w:rsidRPr="002A4A90">
              <w:rPr>
                <w:rFonts w:ascii="华文楷体" w:eastAsia="华文楷体" w:hAnsi="华文楷体"/>
                <w:sz w:val="24"/>
              </w:rPr>
              <w:t>无锡</w:t>
            </w:r>
            <w:r w:rsidRPr="002A4A90">
              <w:rPr>
                <w:rFonts w:ascii="华文楷体" w:eastAsia="华文楷体" w:hAnsi="华文楷体" w:hint="eastAsia"/>
                <w:sz w:val="24"/>
              </w:rPr>
              <w:t>）</w:t>
            </w:r>
            <w:r w:rsidRPr="002A4A90">
              <w:rPr>
                <w:rFonts w:ascii="华文楷体" w:eastAsia="华文楷体" w:hAnsi="华文楷体"/>
                <w:sz w:val="24"/>
              </w:rPr>
              <w:t>影像</w:t>
            </w:r>
            <w:r w:rsidRPr="002A4A90">
              <w:rPr>
                <w:rFonts w:ascii="华文楷体" w:eastAsia="华文楷体" w:hAnsi="华文楷体" w:hint="eastAsia"/>
                <w:sz w:val="24"/>
              </w:rPr>
              <w:t>有限公司</w:t>
            </w:r>
          </w:p>
        </w:tc>
      </w:tr>
      <w:tr w:rsidR="00736DA5" w:rsidTr="00E23652">
        <w:trPr>
          <w:trHeight w:val="346"/>
          <w:jc w:val="center"/>
        </w:trPr>
        <w:tc>
          <w:tcPr>
            <w:tcW w:w="1348" w:type="dxa"/>
            <w:vAlign w:val="center"/>
          </w:tcPr>
          <w:p w:rsidR="00736DA5" w:rsidRPr="002A4A90" w:rsidRDefault="00736DA5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 w:hint="eastAsia"/>
                <w:sz w:val="24"/>
              </w:rPr>
              <w:t>11:</w:t>
            </w:r>
            <w:r w:rsidR="00D94B95">
              <w:rPr>
                <w:rFonts w:ascii="华文楷体" w:eastAsia="华文楷体" w:hAnsi="华文楷体" w:hint="eastAsia"/>
                <w:sz w:val="24"/>
              </w:rPr>
              <w:t>4</w:t>
            </w:r>
            <w:r w:rsidRPr="002A4A90">
              <w:rPr>
                <w:rFonts w:ascii="华文楷体" w:eastAsia="华文楷体" w:hAnsi="华文楷体" w:hint="eastAsia"/>
                <w:sz w:val="24"/>
              </w:rPr>
              <w:t>0-12:</w:t>
            </w:r>
            <w:r w:rsidR="00D94B95">
              <w:rPr>
                <w:rFonts w:ascii="华文楷体" w:eastAsia="华文楷体" w:hAnsi="华文楷体" w:hint="eastAsia"/>
                <w:sz w:val="24"/>
              </w:rPr>
              <w:t>0</w:t>
            </w:r>
            <w:r w:rsidRPr="002A4A90">
              <w:rPr>
                <w:rFonts w:ascii="华文楷体" w:eastAsia="华文楷体" w:hAnsi="华文楷体" w:hint="eastAsia"/>
                <w:sz w:val="24"/>
              </w:rPr>
              <w:t xml:space="preserve">0  </w:t>
            </w:r>
          </w:p>
        </w:tc>
        <w:tc>
          <w:tcPr>
            <w:tcW w:w="5356" w:type="dxa"/>
            <w:vAlign w:val="center"/>
          </w:tcPr>
          <w:p w:rsidR="00736DA5" w:rsidRPr="00C960EB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400B29">
              <w:rPr>
                <w:rFonts w:ascii="华文楷体" w:eastAsia="华文楷体" w:hAnsi="华文楷体" w:hint="eastAsia"/>
                <w:sz w:val="24"/>
              </w:rPr>
              <w:t>水平沉铜制程解析</w:t>
            </w:r>
          </w:p>
        </w:tc>
        <w:tc>
          <w:tcPr>
            <w:tcW w:w="4729" w:type="dxa"/>
            <w:vAlign w:val="center"/>
          </w:tcPr>
          <w:p w:rsidR="00736DA5" w:rsidRPr="00C960EB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400B29">
              <w:rPr>
                <w:rFonts w:ascii="华文楷体" w:eastAsia="华文楷体" w:hAnsi="华文楷体" w:hint="eastAsia"/>
                <w:sz w:val="24"/>
              </w:rPr>
              <w:t>刘颂颜，三和国际集团</w:t>
            </w:r>
          </w:p>
        </w:tc>
      </w:tr>
      <w:tr w:rsidR="002A4A90" w:rsidTr="00E23652">
        <w:trPr>
          <w:trHeight w:val="346"/>
          <w:jc w:val="center"/>
        </w:trPr>
        <w:tc>
          <w:tcPr>
            <w:tcW w:w="11433" w:type="dxa"/>
            <w:gridSpan w:val="3"/>
            <w:vAlign w:val="center"/>
          </w:tcPr>
          <w:p w:rsidR="002A4A90" w:rsidRPr="00C960EB" w:rsidRDefault="002A4A90" w:rsidP="00EC61EE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午</w:t>
            </w:r>
            <w:r>
              <w:rPr>
                <w:rFonts w:ascii="华文楷体" w:eastAsia="华文楷体" w:hAnsi="华文楷体" w:hint="eastAsia"/>
                <w:sz w:val="24"/>
              </w:rPr>
              <w:t xml:space="preserve">   </w:t>
            </w:r>
            <w:r>
              <w:rPr>
                <w:rFonts w:ascii="华文楷体" w:eastAsia="华文楷体" w:hAnsi="华文楷体"/>
                <w:sz w:val="24"/>
              </w:rPr>
              <w:t>休</w:t>
            </w:r>
          </w:p>
        </w:tc>
      </w:tr>
      <w:tr w:rsidR="002A4A90" w:rsidTr="00E23652">
        <w:trPr>
          <w:trHeight w:val="346"/>
          <w:jc w:val="center"/>
        </w:trPr>
        <w:tc>
          <w:tcPr>
            <w:tcW w:w="1348" w:type="dxa"/>
            <w:vAlign w:val="center"/>
          </w:tcPr>
          <w:p w:rsidR="002A4A90" w:rsidRPr="002A4A90" w:rsidRDefault="002A4A90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/>
                <w:sz w:val="24"/>
              </w:rPr>
              <w:t>13:30-13:55</w:t>
            </w:r>
          </w:p>
        </w:tc>
        <w:tc>
          <w:tcPr>
            <w:tcW w:w="5356" w:type="dxa"/>
            <w:vAlign w:val="center"/>
          </w:tcPr>
          <w:p w:rsidR="002A4A90" w:rsidRPr="002A4A90" w:rsidRDefault="002A4A90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400B29">
              <w:rPr>
                <w:rFonts w:ascii="华文楷体" w:eastAsia="华文楷体" w:hAnsi="华文楷体"/>
                <w:sz w:val="24"/>
              </w:rPr>
              <w:t>直接丝印法替代部分黄</w:t>
            </w:r>
            <w:proofErr w:type="gramStart"/>
            <w:r w:rsidRPr="00400B29">
              <w:rPr>
                <w:rFonts w:ascii="华文楷体" w:eastAsia="华文楷体" w:hAnsi="华文楷体"/>
                <w:sz w:val="24"/>
              </w:rPr>
              <w:t>光制程</w:t>
            </w:r>
            <w:proofErr w:type="gramEnd"/>
            <w:r w:rsidRPr="00400B29">
              <w:rPr>
                <w:rFonts w:ascii="华文楷体" w:eastAsia="华文楷体" w:hAnsi="华文楷体" w:hint="eastAsia"/>
                <w:sz w:val="24"/>
              </w:rPr>
              <w:t>FPC,PCB的应用</w:t>
            </w:r>
          </w:p>
        </w:tc>
        <w:tc>
          <w:tcPr>
            <w:tcW w:w="4729" w:type="dxa"/>
            <w:vAlign w:val="center"/>
          </w:tcPr>
          <w:p w:rsidR="002A4A90" w:rsidRPr="002A4A90" w:rsidRDefault="002A4A90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400B29">
              <w:rPr>
                <w:rFonts w:ascii="华文楷体" w:eastAsia="华文楷体" w:hAnsi="华文楷体" w:hint="eastAsia"/>
                <w:sz w:val="24"/>
              </w:rPr>
              <w:t>何得意，</w:t>
            </w:r>
            <w:proofErr w:type="gramStart"/>
            <w:r w:rsidRPr="002A4A90">
              <w:rPr>
                <w:rFonts w:ascii="华文楷体" w:eastAsia="华文楷体" w:hAnsi="华文楷体" w:hint="eastAsia"/>
                <w:sz w:val="24"/>
              </w:rPr>
              <w:t>田菱精密</w:t>
            </w:r>
            <w:proofErr w:type="gramEnd"/>
            <w:r w:rsidRPr="002A4A90">
              <w:rPr>
                <w:rFonts w:ascii="华文楷体" w:eastAsia="华文楷体" w:hAnsi="华文楷体" w:hint="eastAsia"/>
                <w:sz w:val="24"/>
              </w:rPr>
              <w:t>制版（深圳）有限公司</w:t>
            </w:r>
          </w:p>
        </w:tc>
      </w:tr>
      <w:tr w:rsidR="002A4A90" w:rsidTr="00E23652">
        <w:trPr>
          <w:trHeight w:val="346"/>
          <w:jc w:val="center"/>
        </w:trPr>
        <w:tc>
          <w:tcPr>
            <w:tcW w:w="1348" w:type="dxa"/>
            <w:vAlign w:val="center"/>
          </w:tcPr>
          <w:p w:rsidR="002A4A90" w:rsidRPr="002A4A90" w:rsidRDefault="002A4A90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/>
                <w:sz w:val="24"/>
              </w:rPr>
              <w:t>13:55-14:20</w:t>
            </w:r>
          </w:p>
        </w:tc>
        <w:tc>
          <w:tcPr>
            <w:tcW w:w="5356" w:type="dxa"/>
            <w:vAlign w:val="center"/>
          </w:tcPr>
          <w:p w:rsidR="002A4A90" w:rsidRPr="002A4A90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400B29">
              <w:rPr>
                <w:rFonts w:ascii="华文楷体" w:eastAsia="华文楷体" w:hAnsi="华文楷体" w:hint="eastAsia"/>
                <w:sz w:val="24"/>
              </w:rPr>
              <w:t>添加剂在填孔镀铜工艺中的机理研究与实践探讨</w:t>
            </w:r>
          </w:p>
        </w:tc>
        <w:tc>
          <w:tcPr>
            <w:tcW w:w="4729" w:type="dxa"/>
            <w:vAlign w:val="center"/>
          </w:tcPr>
          <w:p w:rsidR="002A4A90" w:rsidRPr="002A4A90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400B29">
              <w:rPr>
                <w:rFonts w:ascii="华文楷体" w:eastAsia="华文楷体" w:hAnsi="华文楷体" w:hint="eastAsia"/>
                <w:sz w:val="24"/>
              </w:rPr>
              <w:t>夏海，</w:t>
            </w:r>
            <w:r w:rsidR="002A4A90" w:rsidRPr="002A4A90">
              <w:rPr>
                <w:rFonts w:ascii="华文楷体" w:eastAsia="华文楷体" w:hAnsi="华文楷体" w:hint="eastAsia"/>
                <w:sz w:val="24"/>
              </w:rPr>
              <w:t>深圳市</w:t>
            </w:r>
            <w:proofErr w:type="gramStart"/>
            <w:r w:rsidR="002A4A90" w:rsidRPr="002A4A90">
              <w:rPr>
                <w:rFonts w:ascii="华文楷体" w:eastAsia="华文楷体" w:hAnsi="华文楷体" w:hint="eastAsia"/>
                <w:sz w:val="24"/>
              </w:rPr>
              <w:t>板明科技</w:t>
            </w:r>
            <w:proofErr w:type="gramEnd"/>
            <w:r w:rsidR="002A4A90" w:rsidRPr="002A4A90">
              <w:rPr>
                <w:rFonts w:ascii="华文楷体" w:eastAsia="华文楷体" w:hAnsi="华文楷体" w:hint="eastAsia"/>
                <w:sz w:val="24"/>
              </w:rPr>
              <w:t>有限公司</w:t>
            </w:r>
          </w:p>
        </w:tc>
      </w:tr>
      <w:tr w:rsidR="00400B29" w:rsidTr="00E23652">
        <w:trPr>
          <w:trHeight w:val="346"/>
          <w:jc w:val="center"/>
        </w:trPr>
        <w:tc>
          <w:tcPr>
            <w:tcW w:w="1348" w:type="dxa"/>
            <w:vAlign w:val="center"/>
          </w:tcPr>
          <w:p w:rsidR="00400B29" w:rsidRPr="002A4A90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/>
                <w:sz w:val="24"/>
              </w:rPr>
              <w:t>14:20-14:45</w:t>
            </w:r>
          </w:p>
        </w:tc>
        <w:tc>
          <w:tcPr>
            <w:tcW w:w="5356" w:type="dxa"/>
            <w:vAlign w:val="center"/>
          </w:tcPr>
          <w:p w:rsidR="00400B29" w:rsidRPr="002A4A90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proofErr w:type="gramStart"/>
            <w:r w:rsidRPr="002A4A90">
              <w:rPr>
                <w:rFonts w:ascii="华文楷体" w:eastAsia="华文楷体" w:hAnsi="华文楷体" w:hint="eastAsia"/>
                <w:sz w:val="24"/>
              </w:rPr>
              <w:t>微晶磷铜阳极</w:t>
            </w:r>
            <w:proofErr w:type="gramEnd"/>
            <w:r w:rsidRPr="002A4A90">
              <w:rPr>
                <w:rFonts w:ascii="华文楷体" w:eastAsia="华文楷体" w:hAnsi="华文楷体" w:hint="eastAsia"/>
                <w:sz w:val="24"/>
              </w:rPr>
              <w:t>优势：微晶、低磷、省铜、环保</w:t>
            </w:r>
          </w:p>
        </w:tc>
        <w:tc>
          <w:tcPr>
            <w:tcW w:w="4729" w:type="dxa"/>
            <w:vAlign w:val="center"/>
          </w:tcPr>
          <w:p w:rsidR="00400B29" w:rsidRPr="002A4A90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400B29">
              <w:rPr>
                <w:rFonts w:ascii="华文楷体" w:eastAsia="华文楷体" w:hAnsi="华文楷体" w:hint="eastAsia"/>
                <w:sz w:val="24"/>
              </w:rPr>
              <w:t>陈中正，</w:t>
            </w:r>
            <w:r w:rsidRPr="002A4A90">
              <w:rPr>
                <w:rFonts w:ascii="华文楷体" w:eastAsia="华文楷体" w:hAnsi="华文楷体" w:hint="eastAsia"/>
                <w:sz w:val="24"/>
              </w:rPr>
              <w:t>佛山市承安铜业有限公司</w:t>
            </w:r>
          </w:p>
        </w:tc>
      </w:tr>
      <w:tr w:rsidR="00400B29" w:rsidTr="00E23652">
        <w:trPr>
          <w:trHeight w:val="346"/>
          <w:jc w:val="center"/>
        </w:trPr>
        <w:tc>
          <w:tcPr>
            <w:tcW w:w="1348" w:type="dxa"/>
            <w:vAlign w:val="center"/>
          </w:tcPr>
          <w:p w:rsidR="00400B29" w:rsidRPr="002A4A90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/>
                <w:sz w:val="24"/>
              </w:rPr>
              <w:t>14:45-15:10</w:t>
            </w:r>
          </w:p>
        </w:tc>
        <w:tc>
          <w:tcPr>
            <w:tcW w:w="5356" w:type="dxa"/>
            <w:vAlign w:val="center"/>
          </w:tcPr>
          <w:p w:rsidR="00400B29" w:rsidRPr="002A4A90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400B29">
              <w:rPr>
                <w:rFonts w:ascii="华文楷体" w:eastAsia="华文楷体" w:hAnsi="华文楷体" w:hint="eastAsia"/>
                <w:sz w:val="24"/>
              </w:rPr>
              <w:t>中尺寸钻针孔壁粗糙度解决方案</w:t>
            </w:r>
          </w:p>
        </w:tc>
        <w:tc>
          <w:tcPr>
            <w:tcW w:w="4729" w:type="dxa"/>
            <w:vAlign w:val="center"/>
          </w:tcPr>
          <w:p w:rsidR="00400B29" w:rsidRPr="002A4A90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王磊，</w:t>
            </w:r>
            <w:r w:rsidRPr="002A4A90">
              <w:rPr>
                <w:rFonts w:ascii="华文楷体" w:eastAsia="华文楷体" w:hAnsi="华文楷体" w:hint="eastAsia"/>
                <w:sz w:val="24"/>
              </w:rPr>
              <w:t>深圳市金洲精工科技股份有限公司</w:t>
            </w:r>
          </w:p>
        </w:tc>
      </w:tr>
      <w:tr w:rsidR="00400B29" w:rsidTr="00E23652">
        <w:trPr>
          <w:trHeight w:val="346"/>
          <w:jc w:val="center"/>
        </w:trPr>
        <w:tc>
          <w:tcPr>
            <w:tcW w:w="1348" w:type="dxa"/>
            <w:vAlign w:val="center"/>
          </w:tcPr>
          <w:p w:rsidR="00400B29" w:rsidRPr="002A4A90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/>
                <w:sz w:val="24"/>
              </w:rPr>
              <w:t>15:10-15:35</w:t>
            </w:r>
          </w:p>
        </w:tc>
        <w:tc>
          <w:tcPr>
            <w:tcW w:w="5356" w:type="dxa"/>
            <w:vAlign w:val="center"/>
          </w:tcPr>
          <w:p w:rsidR="00400B29" w:rsidRPr="002A4A90" w:rsidRDefault="00E23652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E23652">
              <w:rPr>
                <w:rFonts w:ascii="华文楷体" w:eastAsia="华文楷体" w:hAnsi="华文楷体"/>
                <w:sz w:val="24"/>
              </w:rPr>
              <w:t>PCB无铅</w:t>
            </w:r>
            <w:proofErr w:type="gramStart"/>
            <w:r w:rsidRPr="00E23652">
              <w:rPr>
                <w:rFonts w:ascii="华文楷体" w:eastAsia="华文楷体" w:hAnsi="华文楷体"/>
                <w:sz w:val="24"/>
              </w:rPr>
              <w:t>垂直喷锡品质</w:t>
            </w:r>
            <w:proofErr w:type="gramEnd"/>
            <w:r w:rsidRPr="00E23652">
              <w:rPr>
                <w:rFonts w:ascii="华文楷体" w:eastAsia="华文楷体" w:hAnsi="华文楷体"/>
                <w:sz w:val="24"/>
              </w:rPr>
              <w:t>异常解决探讨</w:t>
            </w:r>
          </w:p>
        </w:tc>
        <w:tc>
          <w:tcPr>
            <w:tcW w:w="4729" w:type="dxa"/>
            <w:vAlign w:val="center"/>
          </w:tcPr>
          <w:p w:rsidR="00400B29" w:rsidRPr="002A4A90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400B29">
              <w:rPr>
                <w:rFonts w:ascii="华文楷体" w:eastAsia="华文楷体" w:hAnsi="华文楷体" w:hint="eastAsia"/>
                <w:sz w:val="24"/>
              </w:rPr>
              <w:t>岑岳</w:t>
            </w:r>
            <w:r>
              <w:rPr>
                <w:rFonts w:ascii="华文楷体" w:eastAsia="华文楷体" w:hAnsi="华文楷体" w:hint="eastAsia"/>
                <w:sz w:val="24"/>
              </w:rPr>
              <w:t>，</w:t>
            </w:r>
            <w:r w:rsidRPr="002A4A90">
              <w:rPr>
                <w:rFonts w:ascii="华文楷体" w:eastAsia="华文楷体" w:hAnsi="华文楷体" w:hint="eastAsia"/>
                <w:sz w:val="24"/>
              </w:rPr>
              <w:t>广州汉源新材料股份有限公司</w:t>
            </w:r>
          </w:p>
        </w:tc>
      </w:tr>
      <w:tr w:rsidR="00400B29" w:rsidTr="00E23652">
        <w:trPr>
          <w:trHeight w:val="346"/>
          <w:jc w:val="center"/>
        </w:trPr>
        <w:tc>
          <w:tcPr>
            <w:tcW w:w="1348" w:type="dxa"/>
            <w:vAlign w:val="center"/>
          </w:tcPr>
          <w:p w:rsidR="00400B29" w:rsidRPr="002A4A90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/>
                <w:sz w:val="24"/>
              </w:rPr>
              <w:t>15:35-16:00</w:t>
            </w:r>
          </w:p>
        </w:tc>
        <w:tc>
          <w:tcPr>
            <w:tcW w:w="5356" w:type="dxa"/>
            <w:vAlign w:val="center"/>
          </w:tcPr>
          <w:p w:rsidR="00400B29" w:rsidRPr="002A4A90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400B29">
              <w:rPr>
                <w:rFonts w:ascii="华文楷体" w:eastAsia="华文楷体" w:hAnsi="华文楷体"/>
                <w:sz w:val="24"/>
              </w:rPr>
              <w:t>5G通讯时代线路板化学品的发展方向及应对方案</w:t>
            </w:r>
          </w:p>
        </w:tc>
        <w:tc>
          <w:tcPr>
            <w:tcW w:w="4729" w:type="dxa"/>
            <w:vAlign w:val="center"/>
          </w:tcPr>
          <w:p w:rsidR="00400B29" w:rsidRPr="002A4A90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张磊，</w:t>
            </w:r>
            <w:r w:rsidRPr="002A4A90">
              <w:rPr>
                <w:rFonts w:ascii="华文楷体" w:eastAsia="华文楷体" w:hAnsi="华文楷体" w:hint="eastAsia"/>
                <w:sz w:val="24"/>
              </w:rPr>
              <w:t>深圳市</w:t>
            </w:r>
            <w:proofErr w:type="gramStart"/>
            <w:r w:rsidRPr="002A4A90">
              <w:rPr>
                <w:rFonts w:ascii="华文楷体" w:eastAsia="华文楷体" w:hAnsi="华文楷体" w:hint="eastAsia"/>
                <w:sz w:val="24"/>
              </w:rPr>
              <w:t>天熙科技</w:t>
            </w:r>
            <w:proofErr w:type="gramEnd"/>
            <w:r w:rsidRPr="002A4A90">
              <w:rPr>
                <w:rFonts w:ascii="华文楷体" w:eastAsia="华文楷体" w:hAnsi="华文楷体" w:hint="eastAsia"/>
                <w:sz w:val="24"/>
              </w:rPr>
              <w:t>开发有限公司</w:t>
            </w:r>
          </w:p>
        </w:tc>
      </w:tr>
      <w:tr w:rsidR="00400B29" w:rsidTr="00E23652">
        <w:trPr>
          <w:trHeight w:val="346"/>
          <w:jc w:val="center"/>
        </w:trPr>
        <w:tc>
          <w:tcPr>
            <w:tcW w:w="1348" w:type="dxa"/>
            <w:vAlign w:val="center"/>
          </w:tcPr>
          <w:p w:rsidR="00400B29" w:rsidRPr="002A4A90" w:rsidRDefault="00400B29" w:rsidP="00EC61EE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/>
                <w:sz w:val="24"/>
              </w:rPr>
              <w:t>16:00-16:25</w:t>
            </w:r>
          </w:p>
        </w:tc>
        <w:tc>
          <w:tcPr>
            <w:tcW w:w="5356" w:type="dxa"/>
            <w:vAlign w:val="center"/>
          </w:tcPr>
          <w:p w:rsidR="00400B29" w:rsidRPr="002A4A90" w:rsidRDefault="00E23652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E23652">
              <w:rPr>
                <w:rFonts w:ascii="华文楷体" w:eastAsia="华文楷体" w:hAnsi="华文楷体" w:hint="eastAsia"/>
                <w:sz w:val="24"/>
              </w:rPr>
              <w:t>LDI光致抗蚀剂的研究与进展</w:t>
            </w:r>
          </w:p>
        </w:tc>
        <w:tc>
          <w:tcPr>
            <w:tcW w:w="4729" w:type="dxa"/>
            <w:vAlign w:val="center"/>
          </w:tcPr>
          <w:p w:rsidR="00400B29" w:rsidRPr="002A4A90" w:rsidRDefault="00A2151F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王俊峰，</w:t>
            </w:r>
            <w:r w:rsidR="00400B29" w:rsidRPr="002A4A90">
              <w:rPr>
                <w:rFonts w:ascii="华文楷体" w:eastAsia="华文楷体" w:hAnsi="华文楷体" w:hint="eastAsia"/>
                <w:sz w:val="24"/>
              </w:rPr>
              <w:t>深圳市容大感光科技股份有限公司</w:t>
            </w:r>
          </w:p>
        </w:tc>
      </w:tr>
      <w:tr w:rsidR="00400B29" w:rsidTr="00E23652">
        <w:trPr>
          <w:trHeight w:val="203"/>
          <w:jc w:val="center"/>
        </w:trPr>
        <w:tc>
          <w:tcPr>
            <w:tcW w:w="1348" w:type="dxa"/>
            <w:vAlign w:val="center"/>
          </w:tcPr>
          <w:p w:rsidR="00400B29" w:rsidRPr="002A4A90" w:rsidRDefault="00400B29" w:rsidP="00EC61EE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/>
                <w:sz w:val="24"/>
              </w:rPr>
              <w:t>16:25-16:50</w:t>
            </w:r>
          </w:p>
        </w:tc>
        <w:tc>
          <w:tcPr>
            <w:tcW w:w="5356" w:type="dxa"/>
            <w:vAlign w:val="center"/>
          </w:tcPr>
          <w:p w:rsidR="00400B29" w:rsidRPr="002A4A90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2A4A90">
              <w:rPr>
                <w:rFonts w:ascii="华文楷体" w:eastAsia="华文楷体" w:hAnsi="华文楷体" w:hint="eastAsia"/>
                <w:sz w:val="24"/>
              </w:rPr>
              <w:t>有机保护涂覆层对通孔波峰焊焊接影响研究</w:t>
            </w:r>
          </w:p>
        </w:tc>
        <w:tc>
          <w:tcPr>
            <w:tcW w:w="4729" w:type="dxa"/>
            <w:vAlign w:val="center"/>
          </w:tcPr>
          <w:p w:rsidR="00400B29" w:rsidRPr="002A4A90" w:rsidRDefault="00400B29" w:rsidP="00EC61EE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/>
                <w:sz w:val="24"/>
              </w:rPr>
            </w:pPr>
            <w:r w:rsidRPr="00400B29">
              <w:rPr>
                <w:rFonts w:ascii="华文楷体" w:eastAsia="华文楷体" w:hAnsi="华文楷体" w:hint="eastAsia"/>
                <w:sz w:val="24"/>
              </w:rPr>
              <w:t>赵明宇，</w:t>
            </w:r>
            <w:r w:rsidRPr="002A4A90">
              <w:rPr>
                <w:rFonts w:ascii="华文楷体" w:eastAsia="华文楷体" w:hAnsi="华文楷体" w:hint="eastAsia"/>
                <w:sz w:val="24"/>
              </w:rPr>
              <w:t>广东东硕科技有限公司</w:t>
            </w:r>
          </w:p>
        </w:tc>
      </w:tr>
    </w:tbl>
    <w:p w:rsidR="00C960EB" w:rsidRDefault="00C960EB" w:rsidP="00EC61EE">
      <w:pPr>
        <w:adjustRightInd w:val="0"/>
        <w:snapToGrid w:val="0"/>
        <w:spacing w:line="240" w:lineRule="exact"/>
        <w:jc w:val="right"/>
        <w:rPr>
          <w:rFonts w:ascii="华文楷体" w:eastAsia="华文楷体" w:hAnsi="华文楷体"/>
          <w:sz w:val="24"/>
        </w:rPr>
      </w:pPr>
    </w:p>
    <w:p w:rsidR="00FF14DA" w:rsidRPr="00FF14DA" w:rsidRDefault="00FF14DA" w:rsidP="00EC61EE">
      <w:pPr>
        <w:adjustRightInd w:val="0"/>
        <w:snapToGrid w:val="0"/>
        <w:spacing w:line="240" w:lineRule="exact"/>
        <w:jc w:val="right"/>
        <w:rPr>
          <w:rFonts w:ascii="华文楷体" w:eastAsia="华文楷体" w:hAnsi="华文楷体"/>
          <w:sz w:val="24"/>
        </w:rPr>
      </w:pPr>
      <w:r w:rsidRPr="00FF14DA">
        <w:rPr>
          <w:rFonts w:ascii="华文楷体" w:eastAsia="华文楷体" w:hAnsi="华文楷体" w:hint="eastAsia"/>
          <w:sz w:val="24"/>
        </w:rPr>
        <w:t>CPCA专用</w:t>
      </w:r>
      <w:r w:rsidR="00B129A2">
        <w:rPr>
          <w:rFonts w:ascii="华文楷体" w:eastAsia="华文楷体" w:hAnsi="华文楷体" w:hint="eastAsia"/>
          <w:sz w:val="24"/>
        </w:rPr>
        <w:t>材料</w:t>
      </w:r>
      <w:r w:rsidRPr="00FF14DA">
        <w:rPr>
          <w:rFonts w:ascii="华文楷体" w:eastAsia="华文楷体" w:hAnsi="华文楷体" w:hint="eastAsia"/>
          <w:sz w:val="24"/>
        </w:rPr>
        <w:t>分会</w:t>
      </w:r>
    </w:p>
    <w:p w:rsidR="00FF14DA" w:rsidRPr="00FF14DA" w:rsidRDefault="00FF14DA" w:rsidP="00EC61EE">
      <w:pPr>
        <w:adjustRightInd w:val="0"/>
        <w:snapToGrid w:val="0"/>
        <w:spacing w:line="240" w:lineRule="exact"/>
        <w:jc w:val="right"/>
        <w:rPr>
          <w:rFonts w:ascii="华文楷体" w:eastAsia="华文楷体" w:hAnsi="华文楷体"/>
          <w:sz w:val="24"/>
        </w:rPr>
      </w:pPr>
      <w:r w:rsidRPr="00FF14DA">
        <w:rPr>
          <w:rFonts w:ascii="华文楷体" w:eastAsia="华文楷体" w:hAnsi="华文楷体" w:hint="eastAsia"/>
          <w:sz w:val="24"/>
        </w:rPr>
        <w:t>2017.10.</w:t>
      </w:r>
      <w:r w:rsidR="00B129A2">
        <w:rPr>
          <w:rFonts w:ascii="华文楷体" w:eastAsia="华文楷体" w:hAnsi="华文楷体" w:hint="eastAsia"/>
          <w:sz w:val="24"/>
        </w:rPr>
        <w:t>11</w:t>
      </w:r>
    </w:p>
    <w:p w:rsidR="00653046" w:rsidRDefault="00FF14DA" w:rsidP="00FF14DA">
      <w:pPr>
        <w:adjustRightInd w:val="0"/>
        <w:snapToGrid w:val="0"/>
        <w:rPr>
          <w:rFonts w:ascii="华文楷体" w:eastAsia="华文楷体" w:hAnsi="华文楷体"/>
          <w:b/>
          <w:sz w:val="24"/>
          <w:u w:val="thick"/>
        </w:rPr>
      </w:pPr>
      <w:r w:rsidRPr="00FF14DA">
        <w:rPr>
          <w:rFonts w:ascii="华文楷体" w:eastAsia="华文楷体" w:hAnsi="华文楷体" w:hint="eastAsia"/>
          <w:b/>
          <w:sz w:val="24"/>
          <w:u w:val="thick"/>
        </w:rPr>
        <w:t xml:space="preserve">                                                                                </w:t>
      </w:r>
    </w:p>
    <w:p w:rsidR="00C960EB" w:rsidRPr="00C960EB" w:rsidRDefault="00C960EB" w:rsidP="00FF14DA">
      <w:pPr>
        <w:adjustRightInd w:val="0"/>
        <w:snapToGrid w:val="0"/>
        <w:jc w:val="center"/>
        <w:rPr>
          <w:rFonts w:ascii="华文楷体" w:eastAsia="华文楷体" w:hAnsi="华文楷体"/>
          <w:b/>
          <w:sz w:val="10"/>
          <w:szCs w:val="10"/>
        </w:rPr>
      </w:pPr>
    </w:p>
    <w:p w:rsidR="00FF14DA" w:rsidRPr="00FF14DA" w:rsidRDefault="00FF14DA" w:rsidP="00FF14DA">
      <w:pPr>
        <w:adjustRightInd w:val="0"/>
        <w:snapToGrid w:val="0"/>
        <w:jc w:val="center"/>
        <w:rPr>
          <w:rFonts w:ascii="华文楷体" w:eastAsia="华文楷体" w:hAnsi="华文楷体"/>
          <w:b/>
          <w:sz w:val="36"/>
          <w:szCs w:val="36"/>
        </w:rPr>
      </w:pPr>
      <w:r w:rsidRPr="00FF14DA">
        <w:rPr>
          <w:rFonts w:ascii="华文楷体" w:eastAsia="华文楷体" w:hAnsi="华文楷体" w:hint="eastAsia"/>
          <w:b/>
          <w:sz w:val="36"/>
          <w:szCs w:val="36"/>
        </w:rPr>
        <w:t>听课回执</w:t>
      </w:r>
    </w:p>
    <w:tbl>
      <w:tblPr>
        <w:tblStyle w:val="a3"/>
        <w:tblW w:w="0" w:type="auto"/>
        <w:jc w:val="center"/>
        <w:tblLook w:val="04A0"/>
      </w:tblPr>
      <w:tblGrid>
        <w:gridCol w:w="1384"/>
        <w:gridCol w:w="2268"/>
        <w:gridCol w:w="1843"/>
        <w:gridCol w:w="3792"/>
      </w:tblGrid>
      <w:tr w:rsidR="00FF14DA" w:rsidTr="00C960EB">
        <w:trPr>
          <w:trHeight w:val="594"/>
          <w:jc w:val="center"/>
        </w:trPr>
        <w:tc>
          <w:tcPr>
            <w:tcW w:w="1384" w:type="dxa"/>
          </w:tcPr>
          <w:p w:rsidR="00FF14DA" w:rsidRDefault="00FF14DA" w:rsidP="00FF14DA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公司名称</w:t>
            </w:r>
          </w:p>
        </w:tc>
        <w:tc>
          <w:tcPr>
            <w:tcW w:w="7903" w:type="dxa"/>
            <w:gridSpan w:val="3"/>
          </w:tcPr>
          <w:p w:rsidR="00FF14DA" w:rsidRDefault="00FF14DA" w:rsidP="00FF14DA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b/>
                <w:sz w:val="24"/>
              </w:rPr>
            </w:pPr>
          </w:p>
        </w:tc>
      </w:tr>
      <w:tr w:rsidR="00FF14DA" w:rsidTr="00C960EB">
        <w:trPr>
          <w:trHeight w:val="547"/>
          <w:jc w:val="center"/>
        </w:trPr>
        <w:tc>
          <w:tcPr>
            <w:tcW w:w="1384" w:type="dxa"/>
          </w:tcPr>
          <w:p w:rsidR="00FF14DA" w:rsidRDefault="00FF14DA" w:rsidP="00FF14DA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姓    名</w:t>
            </w:r>
          </w:p>
        </w:tc>
        <w:tc>
          <w:tcPr>
            <w:tcW w:w="2268" w:type="dxa"/>
          </w:tcPr>
          <w:p w:rsidR="00FF14DA" w:rsidRDefault="00FF14DA" w:rsidP="00FF14DA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b/>
                <w:sz w:val="24"/>
              </w:rPr>
            </w:pPr>
          </w:p>
        </w:tc>
        <w:tc>
          <w:tcPr>
            <w:tcW w:w="1843" w:type="dxa"/>
          </w:tcPr>
          <w:p w:rsidR="00FF14DA" w:rsidRDefault="00FF14DA" w:rsidP="00FF14DA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职  位</w:t>
            </w:r>
          </w:p>
        </w:tc>
        <w:tc>
          <w:tcPr>
            <w:tcW w:w="3792" w:type="dxa"/>
          </w:tcPr>
          <w:p w:rsidR="00FF14DA" w:rsidRDefault="00FF14DA" w:rsidP="00FF14DA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b/>
                <w:sz w:val="24"/>
              </w:rPr>
            </w:pPr>
          </w:p>
        </w:tc>
      </w:tr>
      <w:tr w:rsidR="00FF14DA" w:rsidTr="00C960EB">
        <w:trPr>
          <w:trHeight w:val="568"/>
          <w:jc w:val="center"/>
        </w:trPr>
        <w:tc>
          <w:tcPr>
            <w:tcW w:w="1384" w:type="dxa"/>
          </w:tcPr>
          <w:p w:rsidR="00FF14DA" w:rsidRDefault="00FF14DA" w:rsidP="00FF14DA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手机号码</w:t>
            </w:r>
          </w:p>
        </w:tc>
        <w:tc>
          <w:tcPr>
            <w:tcW w:w="2268" w:type="dxa"/>
          </w:tcPr>
          <w:p w:rsidR="00FF14DA" w:rsidRDefault="00FF14DA" w:rsidP="00FF14DA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b/>
                <w:sz w:val="24"/>
              </w:rPr>
            </w:pPr>
          </w:p>
        </w:tc>
        <w:tc>
          <w:tcPr>
            <w:tcW w:w="1843" w:type="dxa"/>
          </w:tcPr>
          <w:p w:rsidR="00FF14DA" w:rsidRDefault="00FF14DA" w:rsidP="00FF14DA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E-mail</w:t>
            </w:r>
          </w:p>
        </w:tc>
        <w:tc>
          <w:tcPr>
            <w:tcW w:w="3792" w:type="dxa"/>
          </w:tcPr>
          <w:p w:rsidR="00FF14DA" w:rsidRDefault="00FF14DA" w:rsidP="00FF14DA">
            <w:pPr>
              <w:adjustRightInd w:val="0"/>
              <w:snapToGrid w:val="0"/>
              <w:jc w:val="center"/>
              <w:rPr>
                <w:rFonts w:ascii="华文楷体" w:eastAsia="华文楷体" w:hAnsi="华文楷体"/>
                <w:b/>
                <w:sz w:val="24"/>
              </w:rPr>
            </w:pPr>
          </w:p>
        </w:tc>
      </w:tr>
    </w:tbl>
    <w:p w:rsidR="00653046" w:rsidRPr="00917131" w:rsidRDefault="00653046" w:rsidP="00FF14DA">
      <w:pPr>
        <w:adjustRightInd w:val="0"/>
        <w:snapToGrid w:val="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 xml:space="preserve">  </w:t>
      </w:r>
      <w:r w:rsidRPr="00653046">
        <w:rPr>
          <w:rFonts w:ascii="华文楷体" w:eastAsia="华文楷体" w:hAnsi="华文楷体" w:hint="eastAsia"/>
          <w:sz w:val="24"/>
        </w:rPr>
        <w:t xml:space="preserve">                 </w:t>
      </w:r>
      <w:r>
        <w:rPr>
          <w:rFonts w:ascii="华文楷体" w:eastAsia="华文楷体" w:hAnsi="华文楷体" w:hint="eastAsia"/>
          <w:sz w:val="24"/>
        </w:rPr>
        <w:t xml:space="preserve"> </w:t>
      </w:r>
      <w:r w:rsidRPr="00653046">
        <w:rPr>
          <w:rFonts w:ascii="华文楷体" w:eastAsia="华文楷体" w:hAnsi="华文楷体" w:hint="eastAsia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14DA">
        <w:rPr>
          <w:rFonts w:ascii="华文楷体" w:eastAsia="华文楷体" w:hAnsi="华文楷体" w:hint="eastAsia"/>
          <w:sz w:val="24"/>
        </w:rPr>
        <w:t xml:space="preserve">                              </w:t>
      </w:r>
    </w:p>
    <w:sectPr w:rsidR="00653046" w:rsidRPr="00917131" w:rsidSect="00FF14DA">
      <w:pgSz w:w="12191" w:h="16160" w:code="9"/>
      <w:pgMar w:top="1418" w:right="1418" w:bottom="1418" w:left="1418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980" w:rsidRDefault="001A2980" w:rsidP="008576EF">
      <w:r>
        <w:separator/>
      </w:r>
    </w:p>
  </w:endnote>
  <w:endnote w:type="continuationSeparator" w:id="0">
    <w:p w:rsidR="001A2980" w:rsidRDefault="001A2980" w:rsidP="00857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980" w:rsidRDefault="001A2980" w:rsidP="008576EF">
      <w:r>
        <w:separator/>
      </w:r>
    </w:p>
  </w:footnote>
  <w:footnote w:type="continuationSeparator" w:id="0">
    <w:p w:rsidR="001A2980" w:rsidRDefault="001A2980" w:rsidP="00857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13E"/>
    <w:rsid w:val="00086539"/>
    <w:rsid w:val="000F1543"/>
    <w:rsid w:val="00116398"/>
    <w:rsid w:val="001717FD"/>
    <w:rsid w:val="00180334"/>
    <w:rsid w:val="001A2980"/>
    <w:rsid w:val="001E7894"/>
    <w:rsid w:val="0025220A"/>
    <w:rsid w:val="00262AFA"/>
    <w:rsid w:val="002967D8"/>
    <w:rsid w:val="002A4A90"/>
    <w:rsid w:val="0035413E"/>
    <w:rsid w:val="00400B29"/>
    <w:rsid w:val="006019DF"/>
    <w:rsid w:val="00653046"/>
    <w:rsid w:val="0066476B"/>
    <w:rsid w:val="00736DA5"/>
    <w:rsid w:val="008046E1"/>
    <w:rsid w:val="00826BB3"/>
    <w:rsid w:val="008576EF"/>
    <w:rsid w:val="00886BEF"/>
    <w:rsid w:val="00903ACA"/>
    <w:rsid w:val="00917131"/>
    <w:rsid w:val="00A2151F"/>
    <w:rsid w:val="00A5283C"/>
    <w:rsid w:val="00B129A2"/>
    <w:rsid w:val="00B15DCE"/>
    <w:rsid w:val="00B43A12"/>
    <w:rsid w:val="00B56637"/>
    <w:rsid w:val="00C960EB"/>
    <w:rsid w:val="00CB19F9"/>
    <w:rsid w:val="00D0536A"/>
    <w:rsid w:val="00D92E6B"/>
    <w:rsid w:val="00D94B95"/>
    <w:rsid w:val="00DD7B4E"/>
    <w:rsid w:val="00E14DA8"/>
    <w:rsid w:val="00E23652"/>
    <w:rsid w:val="00E671AD"/>
    <w:rsid w:val="00EC61EE"/>
    <w:rsid w:val="00FF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14DA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66476B"/>
    <w:rPr>
      <w:b/>
      <w:bCs/>
    </w:rPr>
  </w:style>
  <w:style w:type="paragraph" w:styleId="a6">
    <w:name w:val="header"/>
    <w:basedOn w:val="a"/>
    <w:link w:val="Char"/>
    <w:uiPriority w:val="99"/>
    <w:semiHidden/>
    <w:unhideWhenUsed/>
    <w:rsid w:val="00857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8576EF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857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8576EF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8576E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576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9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OXY@SAMW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264</Words>
  <Characters>1511</Characters>
  <Application>Microsoft Office Word</Application>
  <DocSecurity>0</DocSecurity>
  <Lines>12</Lines>
  <Paragraphs>3</Paragraphs>
  <ScaleCrop>false</ScaleCrop>
  <Company>Sky123.Org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10</cp:revision>
  <dcterms:created xsi:type="dcterms:W3CDTF">2017-10-11T07:13:00Z</dcterms:created>
  <dcterms:modified xsi:type="dcterms:W3CDTF">2017-10-11T07:52:00Z</dcterms:modified>
</cp:coreProperties>
</file>